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0" w:firstLineChars="100"/>
        <w:jc w:val="both"/>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30"/>
          <w:szCs w:val="30"/>
          <w:lang w:val="en-US" w:eastAsia="zh-CN"/>
        </w:rPr>
        <w:t>关于高新区（新市区）鲤鱼山南路闫欣亚中西医诊所允许未取得护士执业证书的人员从事护理活动案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2021-05--25</w:t>
      </w:r>
    </w:p>
    <w:tbl>
      <w:tblPr>
        <w:tblStyle w:val="6"/>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2021010010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高新区（新市区）鲤鱼山南路闫欣亚中西医诊所允许未取得护士执业证书的人员从事护理活动案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bookmarkStart w:id="0" w:name="_GoBack"/>
            <w:bookmarkEnd w:id="0"/>
            <w:r>
              <w:rPr>
                <w:rFonts w:hint="eastAsia" w:ascii="方正仿宋_GBK" w:hAnsi="方正仿宋_GBK" w:eastAsia="方正仿宋_GBK" w:cs="方正仿宋_GBK"/>
                <w:kern w:val="2"/>
                <w:sz w:val="24"/>
                <w:szCs w:val="24"/>
                <w:vertAlign w:val="baseline"/>
                <w:lang w:val="en-US" w:eastAsia="zh-CN" w:bidi="ar-SA"/>
              </w:rPr>
              <w:t>使用未注册在该机构的护士从事护理活动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依据《护士条例》第二十八条第（二）项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高新区（新市区）鲤鱼山南路闫欣亚中西医诊所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95650100MA788GMX4Q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65010419851113＊＊＊＊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闫欣亚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2021年05月</w:t>
            </w:r>
            <w:r>
              <w:rPr>
                <w:rFonts w:hint="eastAsia" w:ascii="方正仿宋_GBK" w:hAnsi="方正仿宋_GBK" w:eastAsia="方正仿宋_GBK" w:cs="方正仿宋_GBK"/>
                <w:color w:val="auto"/>
                <w:kern w:val="2"/>
                <w:sz w:val="24"/>
                <w:szCs w:val="24"/>
                <w:vertAlign w:val="baseline"/>
                <w:lang w:val="en-US" w:eastAsia="zh-CN" w:bidi="ar-SA"/>
              </w:rPr>
              <w:t>25</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2021年05月</w:t>
            </w:r>
            <w:r>
              <w:rPr>
                <w:rFonts w:hint="eastAsia" w:ascii="方正仿宋_GBK" w:hAnsi="方正仿宋_GBK" w:eastAsia="方正仿宋_GBK" w:cs="方正仿宋_GBK"/>
                <w:color w:val="auto"/>
                <w:kern w:val="2"/>
                <w:sz w:val="24"/>
                <w:szCs w:val="24"/>
                <w:vertAlign w:val="baseline"/>
                <w:lang w:val="en-US" w:eastAsia="zh-CN" w:bidi="ar-SA"/>
              </w:rPr>
              <w:t>25</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headerReference r:id="rId3" w:type="default"/>
      <w:footerReference r:id="rId4" w:type="default"/>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63ADB"/>
    <w:rsid w:val="035D31E7"/>
    <w:rsid w:val="08600CEE"/>
    <w:rsid w:val="102A75CA"/>
    <w:rsid w:val="135B4240"/>
    <w:rsid w:val="296A7081"/>
    <w:rsid w:val="2F446558"/>
    <w:rsid w:val="380C6E3C"/>
    <w:rsid w:val="59D65CD5"/>
    <w:rsid w:val="5F466DB1"/>
    <w:rsid w:val="6DFB08CF"/>
    <w:rsid w:val="6EA43AF7"/>
    <w:rsid w:val="71401B68"/>
    <w:rsid w:val="77787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2021-10-06T08:50:32Z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