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16"/>
          <w:szCs w:val="16"/>
          <w:lang w:val="en-US" w:eastAsia="zh-CN"/>
        </w:rPr>
      </w:pPr>
      <w:r>
        <w:rPr>
          <w:rFonts w:hint="eastAsia" w:ascii="方正小标宋_GBK" w:hAnsi="方正小标宋_GBK" w:eastAsia="方正小标宋_GBK" w:cs="方正小标宋_GBK"/>
          <w:sz w:val="24"/>
          <w:szCs w:val="24"/>
          <w:lang w:val="en-US" w:eastAsia="zh-CN"/>
        </w:rPr>
        <w:t>关于乌鲁木齐高新区（新市区）地窝堡乡宣仁墩南街社区卫生服务站未落实好常态化疫情防控工作案</w:t>
      </w:r>
      <w:r>
        <w:rPr>
          <w:rFonts w:hint="eastAsia" w:ascii="方正仿宋_GBK" w:hAnsi="方正仿宋_GBK" w:eastAsia="方正仿宋_GBK" w:cs="方正仿宋_GBK"/>
          <w:sz w:val="16"/>
          <w:szCs w:val="16"/>
          <w:lang w:val="en-US" w:eastAsia="zh-CN"/>
        </w:rPr>
        <w:t xml:space="preserve">                                                                                                                                                       </w:t>
      </w:r>
    </w:p>
    <w:p>
      <w:pPr>
        <w:jc w:val="right"/>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2021-08--16</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03-20210816-02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乌鲁木齐高新区（新市区）地窝堡乡宣仁墩南街社区卫生服务站未落实好常态化疫情防控工作案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乌鲁木齐高新区（新市区）地窝堡乡宣仁墩南街社区卫生服务站未落实预检分诊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乌鲁木齐高新区（新市区）地窝堡乡宣仁墩南街社区卫生服务站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52650104MJY204880M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65232419560912＊＊＊＊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16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7CE9"/>
    <w:rsid w:val="00FA71EE"/>
    <w:rsid w:val="02163ADB"/>
    <w:rsid w:val="02E33D42"/>
    <w:rsid w:val="08600CEE"/>
    <w:rsid w:val="0B5424FE"/>
    <w:rsid w:val="0DFC6B22"/>
    <w:rsid w:val="1181666F"/>
    <w:rsid w:val="19D53D48"/>
    <w:rsid w:val="1AF92EB1"/>
    <w:rsid w:val="1E0B1E12"/>
    <w:rsid w:val="1E3B03B7"/>
    <w:rsid w:val="1F300C54"/>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5F4A5EE7"/>
    <w:rsid w:val="62AB74EA"/>
    <w:rsid w:val="6440666B"/>
    <w:rsid w:val="66E57A85"/>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2021-11-26T07:43:33Z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