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eastAsia="zh-CN"/>
        </w:rPr>
        <w:t>附件</w:t>
      </w:r>
      <w:r>
        <w:rPr>
          <w:rFonts w:hint="eastAsia" w:ascii="方正黑体_GBK" w:hAnsi="方正黑体_GBK" w:eastAsia="方正黑体_GBK" w:cs="方正黑体_GBK"/>
          <w:sz w:val="32"/>
          <w:szCs w:val="32"/>
          <w:lang w:val="en-US" w:eastAsia="zh-CN"/>
        </w:rPr>
        <w:t>3：</w:t>
      </w:r>
    </w:p>
    <w:p>
      <w:pPr>
        <w:spacing w:line="5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建设项目环评告知承诺审批申请表</w:t>
      </w:r>
    </w:p>
    <w:p>
      <w:pPr>
        <w:spacing w:line="500" w:lineRule="exact"/>
        <w:ind w:firstLine="645"/>
        <w:jc w:val="center"/>
        <w:rPr>
          <w:rFonts w:hint="default" w:ascii="Times New Roman" w:hAnsi="Times New Roman" w:eastAsia="楷体_GB2312" w:cs="Times New Roman"/>
          <w:sz w:val="32"/>
          <w:szCs w:val="32"/>
        </w:rPr>
      </w:pPr>
    </w:p>
    <w:tbl>
      <w:tblPr>
        <w:tblStyle w:val="6"/>
        <w:tblW w:w="9887" w:type="dxa"/>
        <w:jc w:val="center"/>
        <w:tblLayout w:type="fixed"/>
        <w:tblCellMar>
          <w:top w:w="0" w:type="dxa"/>
          <w:left w:w="0" w:type="dxa"/>
          <w:bottom w:w="0" w:type="dxa"/>
          <w:right w:w="0" w:type="dxa"/>
        </w:tblCellMar>
      </w:tblPr>
      <w:tblGrid>
        <w:gridCol w:w="855"/>
        <w:gridCol w:w="2339"/>
        <w:gridCol w:w="6693"/>
      </w:tblGrid>
      <w:tr>
        <w:tblPrEx>
          <w:tblCellMar>
            <w:top w:w="0" w:type="dxa"/>
            <w:left w:w="0" w:type="dxa"/>
            <w:bottom w:w="0" w:type="dxa"/>
            <w:right w:w="0" w:type="dxa"/>
          </w:tblCellMar>
        </w:tblPrEx>
        <w:trPr>
          <w:trHeight w:val="567" w:hRule="exac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审批方式</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b/>
                <w:bCs/>
                <w:kern w:val="0"/>
                <w:sz w:val="28"/>
                <w:szCs w:val="28"/>
              </w:rPr>
              <w:t>审批告知承诺制</w:t>
            </w:r>
          </w:p>
        </w:tc>
      </w:tr>
      <w:tr>
        <w:tblPrEx>
          <w:tblCellMar>
            <w:top w:w="0" w:type="dxa"/>
            <w:left w:w="0" w:type="dxa"/>
            <w:bottom w:w="0" w:type="dxa"/>
            <w:right w:w="0" w:type="dxa"/>
          </w:tblCellMar>
        </w:tblPrEx>
        <w:trPr>
          <w:trHeight w:val="567" w:hRule="exac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项目名称</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567" w:hRule="exac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项目建设地点</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567" w:hRule="exac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环境影响评价行业类别</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567" w:hRule="exac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规划环评开展情况</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567" w:hRule="exact"/>
          <w:jc w:val="center"/>
        </w:trPr>
        <w:tc>
          <w:tcPr>
            <w:tcW w:w="9887" w:type="dxa"/>
            <w:gridSpan w:val="3"/>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b/>
                <w:kern w:val="0"/>
                <w:sz w:val="28"/>
                <w:szCs w:val="28"/>
              </w:rPr>
            </w:pPr>
            <w:r>
              <w:rPr>
                <w:rFonts w:hint="default" w:ascii="Times New Roman" w:hAnsi="Times New Roman" w:cs="Times New Roman"/>
                <w:b/>
                <w:kern w:val="0"/>
                <w:sz w:val="28"/>
                <w:szCs w:val="28"/>
              </w:rPr>
              <w:t>建设单位情况</w:t>
            </w:r>
          </w:p>
        </w:tc>
      </w:tr>
      <w:tr>
        <w:tblPrEx>
          <w:tblCellMar>
            <w:top w:w="0" w:type="dxa"/>
            <w:left w:w="0" w:type="dxa"/>
            <w:bottom w:w="0" w:type="dxa"/>
            <w:right w:w="0" w:type="dxa"/>
          </w:tblCellMar>
        </w:tblPrEx>
        <w:trPr>
          <w:trHeight w:val="567" w:hRule="exac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建设单位名称</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1138" w:hRule="atLeas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□统一社会信用代码（组织机构代码）</w:t>
            </w:r>
          </w:p>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□其他</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454" w:hRule="exact"/>
          <w:jc w:val="center"/>
        </w:trPr>
        <w:tc>
          <w:tcPr>
            <w:tcW w:w="3194" w:type="dxa"/>
            <w:gridSpan w:val="2"/>
            <w:vMerge w:val="restart"/>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法人信息</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姓名：             联系电话：</w:t>
            </w:r>
          </w:p>
        </w:tc>
      </w:tr>
      <w:tr>
        <w:tblPrEx>
          <w:tblCellMar>
            <w:top w:w="0" w:type="dxa"/>
            <w:left w:w="0" w:type="dxa"/>
            <w:bottom w:w="0" w:type="dxa"/>
            <w:right w:w="0" w:type="dxa"/>
          </w:tblCellMar>
        </w:tblPrEx>
        <w:trPr>
          <w:trHeight w:val="454" w:hRule="exact"/>
          <w:jc w:val="center"/>
        </w:trPr>
        <w:tc>
          <w:tcPr>
            <w:tcW w:w="3194" w:type="dxa"/>
            <w:gridSpan w:val="2"/>
            <w:vMerge w:val="continue"/>
            <w:tcBorders>
              <w:top w:val="nil"/>
              <w:left w:val="single" w:color="000000" w:sz="8" w:space="0"/>
              <w:bottom w:val="single" w:color="000000" w:sz="8" w:space="0"/>
              <w:right w:val="single" w:color="000000" w:sz="8" w:space="0"/>
            </w:tcBorders>
            <w:vAlign w:val="center"/>
          </w:tcPr>
          <w:p>
            <w:pPr>
              <w:widowControl/>
              <w:spacing w:line="400" w:lineRule="exact"/>
              <w:rPr>
                <w:rFonts w:hint="default" w:ascii="Times New Roman" w:hAnsi="Times New Roman" w:cs="Times New Roman"/>
                <w:kern w:val="0"/>
                <w:sz w:val="28"/>
                <w:szCs w:val="28"/>
              </w:rPr>
            </w:pP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身份证号码：</w:t>
            </w:r>
          </w:p>
        </w:tc>
      </w:tr>
      <w:tr>
        <w:tblPrEx>
          <w:tblCellMar>
            <w:top w:w="0" w:type="dxa"/>
            <w:left w:w="0" w:type="dxa"/>
            <w:bottom w:w="0" w:type="dxa"/>
            <w:right w:w="0" w:type="dxa"/>
          </w:tblCellMar>
        </w:tblPrEx>
        <w:trPr>
          <w:trHeight w:val="454" w:hRule="exact"/>
          <w:jc w:val="center"/>
        </w:trPr>
        <w:tc>
          <w:tcPr>
            <w:tcW w:w="3194" w:type="dxa"/>
            <w:gridSpan w:val="2"/>
            <w:vMerge w:val="restart"/>
            <w:tcBorders>
              <w:top w:val="nil"/>
              <w:left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授权经办人员信息</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姓名：             联系电话：</w:t>
            </w:r>
          </w:p>
        </w:tc>
      </w:tr>
      <w:tr>
        <w:tblPrEx>
          <w:tblCellMar>
            <w:top w:w="0" w:type="dxa"/>
            <w:left w:w="0" w:type="dxa"/>
            <w:bottom w:w="0" w:type="dxa"/>
            <w:right w:w="0" w:type="dxa"/>
          </w:tblCellMar>
        </w:tblPrEx>
        <w:trPr>
          <w:trHeight w:val="454" w:hRule="exact"/>
          <w:jc w:val="center"/>
        </w:trPr>
        <w:tc>
          <w:tcPr>
            <w:tcW w:w="3194" w:type="dxa"/>
            <w:gridSpan w:val="2"/>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身份证号码：</w:t>
            </w:r>
          </w:p>
        </w:tc>
      </w:tr>
      <w:tr>
        <w:tblPrEx>
          <w:tblCellMar>
            <w:top w:w="0" w:type="dxa"/>
            <w:left w:w="0" w:type="dxa"/>
            <w:bottom w:w="0" w:type="dxa"/>
            <w:right w:w="0" w:type="dxa"/>
          </w:tblCellMar>
        </w:tblPrEx>
        <w:trPr>
          <w:trHeight w:val="548" w:hRule="atLeast"/>
          <w:jc w:val="center"/>
        </w:trPr>
        <w:tc>
          <w:tcPr>
            <w:tcW w:w="9887" w:type="dxa"/>
            <w:gridSpan w:val="3"/>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b/>
                <w:kern w:val="0"/>
                <w:sz w:val="28"/>
                <w:szCs w:val="28"/>
              </w:rPr>
              <w:t>评价单位情况</w:t>
            </w:r>
          </w:p>
        </w:tc>
      </w:tr>
      <w:tr>
        <w:tblPrEx>
          <w:tblCellMar>
            <w:top w:w="0" w:type="dxa"/>
            <w:left w:w="0" w:type="dxa"/>
            <w:bottom w:w="0" w:type="dxa"/>
            <w:right w:w="0" w:type="dxa"/>
          </w:tblCellMar>
        </w:tblPrEx>
        <w:trPr>
          <w:trHeight w:val="522" w:hRule="atLeas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评价单位名称</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177" w:hRule="atLeas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□统一社会信用代码（组织机构代码）</w:t>
            </w:r>
          </w:p>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□其他</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586" w:hRule="atLeast"/>
          <w:jc w:val="center"/>
        </w:trPr>
        <w:tc>
          <w:tcPr>
            <w:tcW w:w="3194" w:type="dxa"/>
            <w:gridSpan w:val="2"/>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项目环评信用编号</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r>
      <w:tr>
        <w:tblPrEx>
          <w:tblCellMar>
            <w:top w:w="0" w:type="dxa"/>
            <w:left w:w="0" w:type="dxa"/>
            <w:bottom w:w="0" w:type="dxa"/>
            <w:right w:w="0" w:type="dxa"/>
          </w:tblCellMar>
        </w:tblPrEx>
        <w:trPr>
          <w:trHeight w:val="454" w:hRule="exact"/>
          <w:jc w:val="center"/>
        </w:trPr>
        <w:tc>
          <w:tcPr>
            <w:tcW w:w="3194" w:type="dxa"/>
            <w:gridSpan w:val="2"/>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编制主持人</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姓名：      职业资格证书管理号：</w:t>
            </w:r>
          </w:p>
        </w:tc>
      </w:tr>
      <w:tr>
        <w:tblPrEx>
          <w:tblCellMar>
            <w:top w:w="0" w:type="dxa"/>
            <w:left w:w="0" w:type="dxa"/>
            <w:bottom w:w="0" w:type="dxa"/>
            <w:right w:w="0" w:type="dxa"/>
          </w:tblCellMar>
        </w:tblPrEx>
        <w:trPr>
          <w:trHeight w:val="454" w:hRule="exact"/>
          <w:jc w:val="center"/>
        </w:trPr>
        <w:tc>
          <w:tcPr>
            <w:tcW w:w="3194" w:type="dxa"/>
            <w:gridSpan w:val="2"/>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信用编号：</w:t>
            </w:r>
          </w:p>
        </w:tc>
      </w:tr>
      <w:tr>
        <w:tblPrEx>
          <w:tblCellMar>
            <w:top w:w="0" w:type="dxa"/>
            <w:left w:w="0" w:type="dxa"/>
            <w:bottom w:w="0" w:type="dxa"/>
            <w:right w:w="0" w:type="dxa"/>
          </w:tblCellMar>
        </w:tblPrEx>
        <w:trPr>
          <w:trHeight w:val="454" w:hRule="exact"/>
          <w:jc w:val="center"/>
        </w:trPr>
        <w:tc>
          <w:tcPr>
            <w:tcW w:w="3194" w:type="dxa"/>
            <w:gridSpan w:val="2"/>
            <w:vMerge w:val="restart"/>
            <w:tcBorders>
              <w:top w:val="single" w:color="000000" w:sz="8" w:space="0"/>
              <w:left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主要编制人员</w:t>
            </w: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姓名：      主要编写内容：</w:t>
            </w:r>
          </w:p>
        </w:tc>
      </w:tr>
      <w:tr>
        <w:tblPrEx>
          <w:tblCellMar>
            <w:top w:w="0" w:type="dxa"/>
            <w:left w:w="0" w:type="dxa"/>
            <w:bottom w:w="0" w:type="dxa"/>
            <w:right w:w="0" w:type="dxa"/>
          </w:tblCellMar>
        </w:tblPrEx>
        <w:trPr>
          <w:trHeight w:val="454" w:hRule="exact"/>
          <w:jc w:val="center"/>
        </w:trPr>
        <w:tc>
          <w:tcPr>
            <w:tcW w:w="3194" w:type="dxa"/>
            <w:gridSpan w:val="2"/>
            <w:vMerge w:val="continue"/>
            <w:tcBorders>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p>
        </w:tc>
        <w:tc>
          <w:tcPr>
            <w:tcW w:w="6693"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pacing w:line="400" w:lineRule="exact"/>
              <w:rPr>
                <w:rFonts w:hint="default" w:ascii="Times New Roman" w:hAnsi="Times New Roman" w:cs="Times New Roman"/>
                <w:kern w:val="0"/>
                <w:sz w:val="28"/>
                <w:szCs w:val="28"/>
              </w:rPr>
            </w:pPr>
            <w:r>
              <w:rPr>
                <w:rFonts w:hint="default" w:ascii="Times New Roman" w:hAnsi="Times New Roman" w:cs="Times New Roman"/>
                <w:kern w:val="0"/>
                <w:sz w:val="28"/>
                <w:szCs w:val="28"/>
              </w:rPr>
              <w:t>信用编号：</w:t>
            </w:r>
          </w:p>
        </w:tc>
      </w:tr>
      <w:tr>
        <w:tblPrEx>
          <w:tblCellMar>
            <w:top w:w="0" w:type="dxa"/>
            <w:left w:w="0" w:type="dxa"/>
            <w:bottom w:w="0" w:type="dxa"/>
            <w:right w:w="0" w:type="dxa"/>
          </w:tblCellMar>
        </w:tblPrEx>
        <w:trPr>
          <w:trHeight w:val="2939" w:hRule="atLeast"/>
          <w:jc w:val="center"/>
        </w:trPr>
        <w:tc>
          <w:tcPr>
            <w:tcW w:w="8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建设单位承诺</w:t>
            </w:r>
          </w:p>
        </w:tc>
        <w:tc>
          <w:tcPr>
            <w:tcW w:w="9032"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tcPr>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本公司（单位）根据《环境保护法》《环境影响评价法》《建设项目环境保护管理条例》等法律法规规定，完成了××××项目的环境影响评价。</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一、本公司（单位）所提交的各项材料合法、真实、准确、有效，对填报的内容负责，同意生态环境主管部门将本次申请纳入社会信用考核范畴，若存在失信行为，依法接受信用惩戒。</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二、本公司（单位）已对《XXXX环境影响报告书（表）》进行审查，认可XXXX单位得出的环境影响评价结论。</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三、该项目选址符合有关规划，不在本辖区划定的各类禁建区，不在饮用水水源保护区、自然保护区、风景名胜区、生态红线等各类禁止建设区域。</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四、该项目能够满足国家、自治区关于项目建设运营的相关规范、标准。</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五、本公司（单位）将自觉落实环境保护主体责任，履行环境保护义务，严格按照本项目环评文件所列性质、规模、地点、采用的生产工艺以及拟采取的环境保护措施进行项目建设和生产经营。若建设项目的性质、规模、地点、采用的生产工艺或者防治污染、防止生态破坏的措施发生重大变动，将依法重新报批环境影响评价文件。</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六、本公司（单位）将严格遵守各项法律法规，坚持守法生产经营，本项目不存在“未批先建”等环境违法行为，项目所需的用地、用房均属依法获得，不存在使用违法建筑等其他违法情形，自觉接受政府、行业组织、社会各界的监督，若存在违法行为隐瞒不报的，自觉接受相关部门的查处，由生态环境部门撤销关于本次申请的审批决定。</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七、本公司（单位）将严格执行各项环境保护标准，把环境保护工作贯穿于项目建设和经营全过程，落实配套建设的环保设施与主体工程同时设计、同时施工、同时投产的环保“三同时”制度。项目竣工后，本公司（单位）将及时办理排污许可手续，并按规定开展竣工环境保护验收，经验收合格后，项目方正式投入使用。</w:t>
            </w:r>
          </w:p>
          <w:p>
            <w:pPr>
              <w:keepNext w:val="0"/>
              <w:keepLines w:val="0"/>
              <w:pageBreakBefore w:val="0"/>
              <w:widowControl/>
              <w:kinsoku/>
              <w:wordWrap/>
              <w:overflowPunct/>
              <w:topLinePunct w:val="0"/>
              <w:autoSpaceDE/>
              <w:autoSpaceDN/>
              <w:bidi w:val="0"/>
              <w:adjustRightInd/>
              <w:snapToGrid/>
              <w:spacing w:line="360" w:lineRule="exact"/>
              <w:ind w:firstLine="560" w:firstLineChars="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八、根据原环境保护部《建设项目环境影响评价政府信息公开办事指南（试行）》（环办〔2013〕103号）的有关规定，我单位提交的《XXXX环境影响报告书（表）》公开本电子版，不含涉及国家秘密、商业秘密、个人隐私以及涉及国家安全、公共安全、经济安全</w:t>
            </w:r>
            <w:r>
              <w:rPr>
                <w:rFonts w:hint="default" w:ascii="Times New Roman" w:hAnsi="Times New Roman" w:cs="Times New Roman"/>
                <w:spacing w:val="-16"/>
                <w:kern w:val="0"/>
                <w:sz w:val="28"/>
                <w:szCs w:val="28"/>
              </w:rPr>
              <w:t>和社会稳定的内容。对于环评文件不宜公开的内容及理由说明如下：</w:t>
            </w:r>
          </w:p>
          <w:p>
            <w:pPr>
              <w:keepNext w:val="0"/>
              <w:keepLines w:val="0"/>
              <w:pageBreakBefore w:val="0"/>
              <w:widowControl/>
              <w:kinsoku/>
              <w:wordWrap/>
              <w:overflowPunct/>
              <w:topLinePunct w:val="0"/>
              <w:autoSpaceDE/>
              <w:autoSpaceDN/>
              <w:bidi w:val="0"/>
              <w:adjustRightInd/>
              <w:snapToGrid/>
              <w:spacing w:line="360" w:lineRule="exact"/>
              <w:ind w:firstLine="645"/>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1、……</w:t>
            </w:r>
          </w:p>
          <w:p>
            <w:pPr>
              <w:keepNext w:val="0"/>
              <w:keepLines w:val="0"/>
              <w:pageBreakBefore w:val="0"/>
              <w:widowControl/>
              <w:kinsoku/>
              <w:wordWrap/>
              <w:overflowPunct/>
              <w:topLinePunct w:val="0"/>
              <w:autoSpaceDE/>
              <w:autoSpaceDN/>
              <w:bidi w:val="0"/>
              <w:adjustRightInd/>
              <w:snapToGrid/>
              <w:spacing w:line="360" w:lineRule="exact"/>
              <w:ind w:firstLine="645"/>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2、……</w:t>
            </w:r>
          </w:p>
          <w:p>
            <w:pPr>
              <w:keepNext w:val="0"/>
              <w:keepLines w:val="0"/>
              <w:pageBreakBefore w:val="0"/>
              <w:widowControl/>
              <w:kinsoku/>
              <w:wordWrap/>
              <w:overflowPunct/>
              <w:topLinePunct w:val="0"/>
              <w:autoSpaceDE/>
              <w:autoSpaceDN/>
              <w:bidi w:val="0"/>
              <w:adjustRightInd/>
              <w:snapToGrid/>
              <w:spacing w:line="360" w:lineRule="exact"/>
              <w:ind w:firstLine="3360" w:firstLineChars="1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建设单位（盖章）：</w:t>
            </w:r>
          </w:p>
          <w:p>
            <w:pPr>
              <w:keepNext w:val="0"/>
              <w:keepLines w:val="0"/>
              <w:pageBreakBefore w:val="0"/>
              <w:widowControl/>
              <w:kinsoku/>
              <w:wordWrap/>
              <w:overflowPunct/>
              <w:topLinePunct w:val="0"/>
              <w:autoSpaceDE/>
              <w:autoSpaceDN/>
              <w:bidi w:val="0"/>
              <w:adjustRightInd/>
              <w:snapToGrid/>
              <w:spacing w:line="360" w:lineRule="exact"/>
              <w:ind w:firstLine="3360" w:firstLineChars="120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承诺日期：</w:t>
            </w:r>
          </w:p>
        </w:tc>
      </w:tr>
      <w:tr>
        <w:tblPrEx>
          <w:tblCellMar>
            <w:top w:w="0" w:type="dxa"/>
            <w:left w:w="0" w:type="dxa"/>
            <w:bottom w:w="0" w:type="dxa"/>
            <w:right w:w="0" w:type="dxa"/>
          </w:tblCellMar>
        </w:tblPrEx>
        <w:trPr>
          <w:trHeight w:val="8115" w:hRule="atLeast"/>
          <w:jc w:val="center"/>
        </w:trPr>
        <w:tc>
          <w:tcPr>
            <w:tcW w:w="8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环评机构承诺</w:t>
            </w:r>
          </w:p>
        </w:tc>
        <w:tc>
          <w:tcPr>
            <w:tcW w:w="9032"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一、本公司（单位）严格按照各项法律法规、政策、技术导则规定，接受XXX单位的委托，依法开展XXXX项目环境影响评价，并按规范编制《XXXX环境影响报告书（表）》。</w:t>
            </w:r>
          </w:p>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二、本公司（单位）已知悉生态环境部门告知的全部内容，本项目符合实施告知承诺的条件，接受生态环境部门对建设项目环境影响报告书（表）质量的监督检查</w:t>
            </w:r>
          </w:p>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三、本公司（单位）基于独立、专业、客观、公正的工作态度，对XXXX项目建设可能造成的环境影响进行评价，并按照国家和自治区有关生态环境保护的要求，提出切实可行的环境保护对策和措</w:t>
            </w:r>
            <w:r>
              <w:rPr>
                <w:rFonts w:hint="default" w:ascii="Times New Roman" w:hAnsi="Times New Roman" w:cs="Times New Roman"/>
                <w:spacing w:val="-16"/>
                <w:kern w:val="0"/>
                <w:sz w:val="28"/>
                <w:szCs w:val="28"/>
              </w:rPr>
              <w:t>施建议，对《XXXX环境影响报告书（表）》得出的环境影响评价结论负责。</w:t>
            </w:r>
          </w:p>
          <w:p>
            <w:pPr>
              <w:widowControl/>
              <w:spacing w:line="400" w:lineRule="exact"/>
              <w:ind w:firstLine="560" w:firstLineChars="2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四、本公司（单位）对《XXXX环境影响报告书（表）》的真实性负责，对《XXXX环境影响报告书（表）》拥有完整、独立的知识产权，对该成果负责，不存在复制、抄袭以及资质盗用、借用等行为，同意生态环境部门将该成果纳入社会信用考核范畴，若存在失信行为，依法接受信用惩戒。</w:t>
            </w:r>
          </w:p>
          <w:p>
            <w:pPr>
              <w:widowControl/>
              <w:spacing w:line="400" w:lineRule="exact"/>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 </w:t>
            </w:r>
          </w:p>
          <w:p>
            <w:pPr>
              <w:widowControl/>
              <w:spacing w:line="400" w:lineRule="exact"/>
              <w:ind w:firstLine="2800" w:firstLineChars="10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xml:space="preserve">      环评机构（盖章）：</w:t>
            </w:r>
          </w:p>
          <w:p>
            <w:pPr>
              <w:widowControl/>
              <w:spacing w:line="400" w:lineRule="exact"/>
              <w:ind w:firstLine="3640" w:firstLineChars="13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编制主持人（签字）：</w:t>
            </w:r>
          </w:p>
          <w:p>
            <w:pPr>
              <w:widowControl/>
              <w:spacing w:line="400" w:lineRule="exact"/>
              <w:ind w:firstLine="3640" w:firstLineChars="1300"/>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承诺日期：</w:t>
            </w:r>
          </w:p>
        </w:tc>
      </w:tr>
      <w:tr>
        <w:tblPrEx>
          <w:tblCellMar>
            <w:top w:w="0" w:type="dxa"/>
            <w:left w:w="0" w:type="dxa"/>
            <w:bottom w:w="0" w:type="dxa"/>
            <w:right w:w="0" w:type="dxa"/>
          </w:tblCellMar>
        </w:tblPrEx>
        <w:trPr>
          <w:trHeight w:val="416" w:hRule="atLeast"/>
          <w:jc w:val="center"/>
        </w:trPr>
        <w:tc>
          <w:tcPr>
            <w:tcW w:w="855"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spacing w:line="400" w:lineRule="exact"/>
              <w:jc w:val="center"/>
              <w:rPr>
                <w:rFonts w:hint="default" w:ascii="Times New Roman" w:hAnsi="Times New Roman" w:cs="Times New Roman"/>
                <w:kern w:val="0"/>
                <w:sz w:val="28"/>
                <w:szCs w:val="28"/>
              </w:rPr>
            </w:pPr>
            <w:r>
              <w:rPr>
                <w:rFonts w:hint="default" w:ascii="Times New Roman" w:hAnsi="Times New Roman" w:cs="Times New Roman"/>
                <w:kern w:val="0"/>
                <w:sz w:val="28"/>
                <w:szCs w:val="28"/>
              </w:rPr>
              <w:t>批复送达方式</w:t>
            </w:r>
          </w:p>
        </w:tc>
        <w:tc>
          <w:tcPr>
            <w:tcW w:w="9032" w:type="dxa"/>
            <w:gridSpan w:val="2"/>
            <w:tcBorders>
              <w:top w:val="single" w:color="000000" w:sz="8" w:space="0"/>
              <w:left w:val="nil"/>
              <w:bottom w:val="single" w:color="000000" w:sz="8" w:space="0"/>
              <w:right w:val="single" w:color="000000" w:sz="8" w:space="0"/>
            </w:tcBorders>
            <w:tcMar>
              <w:top w:w="0" w:type="dxa"/>
              <w:left w:w="108" w:type="dxa"/>
              <w:bottom w:w="0" w:type="dxa"/>
              <w:right w:w="108" w:type="dxa"/>
            </w:tcMar>
          </w:tcPr>
          <w:p>
            <w:pPr>
              <w:widowControl/>
              <w:spacing w:line="400" w:lineRule="exact"/>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）邮件送达，电子邮箱为：</w:t>
            </w:r>
          </w:p>
          <w:p>
            <w:pPr>
              <w:widowControl/>
              <w:spacing w:line="400" w:lineRule="exact"/>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）快递送达，邮寄地址为：</w:t>
            </w:r>
          </w:p>
          <w:p>
            <w:pPr>
              <w:widowControl/>
              <w:spacing w:line="400" w:lineRule="exact"/>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   ）申请人自取（取件地址：XXXX，联系电话：XXXX）</w:t>
            </w:r>
          </w:p>
          <w:p>
            <w:pPr>
              <w:widowControl/>
              <w:spacing w:line="400" w:lineRule="exact"/>
              <w:jc w:val="left"/>
              <w:rPr>
                <w:rFonts w:hint="default" w:ascii="Times New Roman" w:hAnsi="Times New Roman" w:cs="Times New Roman"/>
                <w:kern w:val="0"/>
                <w:sz w:val="28"/>
                <w:szCs w:val="28"/>
              </w:rPr>
            </w:pPr>
            <w:r>
              <w:rPr>
                <w:rFonts w:hint="default" w:ascii="Times New Roman" w:hAnsi="Times New Roman" w:cs="Times New Roman"/>
                <w:kern w:val="0"/>
                <w:sz w:val="28"/>
                <w:szCs w:val="28"/>
              </w:rPr>
              <w:t>注：以上三种方式均可（打√），请申请人在提交申请表时一并明确。</w:t>
            </w:r>
          </w:p>
        </w:tc>
      </w:tr>
    </w:tbl>
    <w:p>
      <w:pPr>
        <w:spacing w:line="500" w:lineRule="exact"/>
        <w:ind w:firstLine="320" w:firstLineChars="100"/>
        <w:rPr>
          <w:rFonts w:hint="default" w:ascii="Times New Roman" w:hAnsi="Times New Roman" w:eastAsia="仿宋_GB2312" w:cs="Times New Roman"/>
          <w:spacing w:val="-18"/>
          <w:sz w:val="32"/>
          <w:szCs w:val="32"/>
        </w:rPr>
      </w:pPr>
      <w:r>
        <w:rPr>
          <w:rFonts w:hint="default" w:ascii="Times New Roman" w:hAnsi="Times New Roman" w:eastAsia="仿宋_GB2312" w:cs="Times New Roman"/>
          <w:sz w:val="32"/>
          <w:szCs w:val="32"/>
        </w:rPr>
        <w:t>注：</w:t>
      </w:r>
      <w:r>
        <w:rPr>
          <w:rFonts w:hint="default" w:ascii="Times New Roman" w:hAnsi="Times New Roman" w:eastAsia="仿宋_GB2312" w:cs="Times New Roman"/>
          <w:spacing w:val="-18"/>
          <w:sz w:val="32"/>
          <w:szCs w:val="32"/>
        </w:rPr>
        <w:t>本表一式三份，生态环境部门、建设单位、环评机构各存一份。</w:t>
      </w: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p>
    <w:p>
      <w:pPr>
        <w:spacing w:line="500" w:lineRule="exact"/>
        <w:rPr>
          <w:rFonts w:hint="default" w:ascii="Times New Roman" w:hAnsi="Times New Roman" w:eastAsia="仿宋_GB2312" w:cs="Times New Roman"/>
          <w:sz w:val="32"/>
          <w:szCs w:val="32"/>
        </w:rPr>
      </w:pPr>
      <w:r>
        <w:rPr>
          <w:rFonts w:hint="eastAsia" w:ascii="方正黑体_GBK" w:hAnsi="方正黑体_GBK" w:eastAsia="方正黑体_GBK" w:cs="方正黑体_GBK"/>
          <w:sz w:val="32"/>
          <w:szCs w:val="32"/>
        </w:rPr>
        <w:t>填报说明</w:t>
      </w:r>
      <w:r>
        <w:rPr>
          <w:rFonts w:hint="default" w:ascii="Times New Roman" w:hAnsi="Times New Roman" w:eastAsia="仿宋_GB2312" w:cs="Times New Roman"/>
          <w:sz w:val="32"/>
          <w:szCs w:val="32"/>
        </w:rPr>
        <w:t>（可不打印）：</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1．项目名称：必须按照经济管理部门核定（核准或备案）的名称进行填写，完整、准确，不得随意更改。</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2．项目建设地点：拟建项目的实际地点及地理坐标。</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3．环境影响评价行业类别：按照《建设项目环境影响评价分类管理名录》对应类别填写，例如“1. 畜禽养殖场、养殖小区-年出栏生猪5000头（其他畜禽种类折合猪的养殖规模）及以上”。</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4．规划环评开展情况：项目属于规划环评所包含的具体项目必须填写，包括规划环评的名称及审查文件的文号。与规划环评要求不一致或不涉及的，填“无”。</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5．建设单位名称：完整、准确填写建设单位名称，必须与单位设立登记机关登记保持一致。</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6．统一社会信用代码（组织机构代码）：完整、准确填写建设单位统一社会信用代码，必须与单位设立登记机关登记保持一致。其他的注明机构类型。</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7．法人信息：完整、准确填写法人相关信息，必须与单位设立、注册登记机关登记保持一致。</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8．授权经办人员信息：原则上应当为本单位已经建立稳定劳动合同关系的职工，并明确获得关于办理环评手续的业务授权，其行为（决定）视为建设单位的具体行为（决定）。</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9．评价单位名称：指承担本项目环境影响评价工作的环境影响评价机构，应当完整、准确填写评价机构的名称。</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10．统一社会信用代码（组织机构代码）：完整、准确填写环境影响评价机构的统一社会信用代码，必须与单位设立登记机关登记保持一致。其他的注明机构类型。</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11．项目环评信用编号：指环评单位将项目录入环境影响评价信用平台后生成的项目编码。</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12．编制主持人和主要编制人员：完整、准确填写编制人员相关信息，必须与环境影响评价信用平台登记保持一致。</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13．建设单位承诺：为格式文本，原则上不允许修改，建设单位若进行修改的应当在报批时进行说明。有其他承诺事项或内容的，可以进一步补充。</w:t>
      </w:r>
    </w:p>
    <w:p>
      <w:pPr>
        <w:spacing w:line="5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14．环评机构承诺：为格式文本，原则上不允许修改，环评机构若有进行修改的应当在报批时进行说明。有其他承诺事项或内容的，可以进一步补充。编制主持人必须由本人签字。</w:t>
      </w:r>
    </w:p>
    <w:p>
      <w:pPr>
        <w:spacing w:line="500" w:lineRule="exact"/>
        <w:ind w:firstLine="645"/>
        <w:rPr>
          <w:rFonts w:hint="default" w:ascii="Times New Roman" w:hAnsi="Times New Roman" w:eastAsia="楷体_GB2312" w:cs="Times New Roman"/>
          <w:sz w:val="32"/>
          <w:szCs w:val="32"/>
        </w:rPr>
      </w:pPr>
      <w:r>
        <w:rPr>
          <w:rFonts w:hint="default" w:ascii="Times New Roman" w:hAnsi="Times New Roman" w:eastAsia="仿宋_GB2312" w:cs="Times New Roman"/>
          <w:sz w:val="32"/>
          <w:szCs w:val="32"/>
        </w:rPr>
        <w:t>15．批复送达方式：为进一步提高环评审批工作效率，审批部门提供多种申请途径供申请人选择，申请人可以针对审批过程中形成的文书选择一种便利的送达方式。</w:t>
      </w: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00" w:lineRule="exact"/>
        <w:ind w:firstLine="645"/>
        <w:rPr>
          <w:rFonts w:hint="default" w:ascii="Times New Roman" w:hAnsi="Times New Roman" w:eastAsia="楷体_GB2312" w:cs="Times New Roman"/>
          <w:sz w:val="32"/>
          <w:szCs w:val="32"/>
        </w:rPr>
      </w:pPr>
    </w:p>
    <w:p>
      <w:pPr>
        <w:spacing w:line="560" w:lineRule="exact"/>
        <w:rPr>
          <w:rFonts w:hint="default" w:ascii="Times New Roman" w:hAnsi="Times New Roman" w:eastAsia="黑体" w:cs="Times New Roman"/>
          <w:sz w:val="32"/>
          <w:szCs w:val="32"/>
          <w:lang w:val="en-US" w:eastAsia="zh-CN"/>
        </w:rPr>
      </w:pPr>
      <w:bookmarkStart w:id="0" w:name="_GoBack"/>
      <w:bookmarkEnd w:id="0"/>
    </w:p>
    <w:sectPr>
      <w:footerReference r:id="rId5" w:type="first"/>
      <w:footerReference r:id="rId3" w:type="default"/>
      <w:footerReference r:id="rId4" w:type="even"/>
      <w:pgSz w:w="11906" w:h="16838"/>
      <w:pgMar w:top="1814" w:right="1446" w:bottom="1588" w:left="1446" w:header="851" w:footer="992" w:gutter="0"/>
      <w:pgNumType w:fmt="numberInDash"/>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799"/>
    <w:rsid w:val="00033119"/>
    <w:rsid w:val="00083799"/>
    <w:rsid w:val="00122C33"/>
    <w:rsid w:val="00142F7A"/>
    <w:rsid w:val="00182B2D"/>
    <w:rsid w:val="001A25B9"/>
    <w:rsid w:val="001B033E"/>
    <w:rsid w:val="00203DF9"/>
    <w:rsid w:val="00220098"/>
    <w:rsid w:val="00233638"/>
    <w:rsid w:val="00234C5D"/>
    <w:rsid w:val="00244421"/>
    <w:rsid w:val="002532C4"/>
    <w:rsid w:val="002C13E0"/>
    <w:rsid w:val="002F159C"/>
    <w:rsid w:val="00320A19"/>
    <w:rsid w:val="00370AAB"/>
    <w:rsid w:val="00377FDC"/>
    <w:rsid w:val="003A641D"/>
    <w:rsid w:val="003D12FA"/>
    <w:rsid w:val="004B6129"/>
    <w:rsid w:val="004D502F"/>
    <w:rsid w:val="004E5B08"/>
    <w:rsid w:val="00506317"/>
    <w:rsid w:val="0054321D"/>
    <w:rsid w:val="00557134"/>
    <w:rsid w:val="00563A27"/>
    <w:rsid w:val="005769C4"/>
    <w:rsid w:val="00612D60"/>
    <w:rsid w:val="006B2334"/>
    <w:rsid w:val="00767961"/>
    <w:rsid w:val="00793877"/>
    <w:rsid w:val="0084280B"/>
    <w:rsid w:val="0085178B"/>
    <w:rsid w:val="008A087D"/>
    <w:rsid w:val="008E1055"/>
    <w:rsid w:val="008E2466"/>
    <w:rsid w:val="0091720F"/>
    <w:rsid w:val="00A001D0"/>
    <w:rsid w:val="00A42D4B"/>
    <w:rsid w:val="00AC28C4"/>
    <w:rsid w:val="00B714CC"/>
    <w:rsid w:val="00BD3896"/>
    <w:rsid w:val="00C35BD3"/>
    <w:rsid w:val="00C40628"/>
    <w:rsid w:val="00CA0015"/>
    <w:rsid w:val="00CB0643"/>
    <w:rsid w:val="00CF5A2A"/>
    <w:rsid w:val="00D04070"/>
    <w:rsid w:val="00D3234F"/>
    <w:rsid w:val="00D410EE"/>
    <w:rsid w:val="00D4219C"/>
    <w:rsid w:val="00D51451"/>
    <w:rsid w:val="00DA7ACD"/>
    <w:rsid w:val="00DB7BCC"/>
    <w:rsid w:val="00DC1C49"/>
    <w:rsid w:val="00E45AE7"/>
    <w:rsid w:val="00E50B5A"/>
    <w:rsid w:val="00E652F9"/>
    <w:rsid w:val="00EC5616"/>
    <w:rsid w:val="00ED6B42"/>
    <w:rsid w:val="00ED737B"/>
    <w:rsid w:val="00F33F70"/>
    <w:rsid w:val="00F33FC8"/>
    <w:rsid w:val="00F924A0"/>
    <w:rsid w:val="00F958D7"/>
    <w:rsid w:val="00FA2165"/>
    <w:rsid w:val="05322E93"/>
    <w:rsid w:val="07F969C5"/>
    <w:rsid w:val="08080F47"/>
    <w:rsid w:val="2B192E83"/>
    <w:rsid w:val="2BA574DF"/>
    <w:rsid w:val="43702F90"/>
    <w:rsid w:val="438066B7"/>
    <w:rsid w:val="43D522B5"/>
    <w:rsid w:val="6FD84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1"/>
    <w:semiHidden/>
    <w:unhideWhenUsed/>
    <w:qFormat/>
    <w:uiPriority w:val="9"/>
    <w:pPr>
      <w:keepNext/>
      <w:keepLines/>
      <w:spacing w:before="260" w:after="260" w:line="416" w:lineRule="auto"/>
      <w:outlineLvl w:val="2"/>
    </w:pPr>
    <w:rPr>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4"/>
    <w:semiHidden/>
    <w:unhideWhenUsed/>
    <w:qFormat/>
    <w:uiPriority w:val="99"/>
    <w:pPr>
      <w:ind w:left="100" w:leftChars="2500"/>
    </w:pPr>
  </w:style>
  <w:style w:type="paragraph" w:styleId="4">
    <w:name w:val="footer"/>
    <w:basedOn w:val="1"/>
    <w:link w:val="13"/>
    <w:unhideWhenUsed/>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paragraph" w:customStyle="1" w:styleId="10">
    <w:name w:val="Char Char1 Char Char"/>
    <w:basedOn w:val="2"/>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 w:type="character" w:customStyle="1" w:styleId="11">
    <w:name w:val="标题 3 Char"/>
    <w:basedOn w:val="7"/>
    <w:link w:val="2"/>
    <w:semiHidden/>
    <w:qFormat/>
    <w:uiPriority w:val="9"/>
    <w:rPr>
      <w:b/>
      <w:bCs/>
      <w:sz w:val="32"/>
      <w:szCs w:val="32"/>
    </w:r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日期 Char"/>
    <w:basedOn w:val="7"/>
    <w:link w:val="3"/>
    <w:semiHidden/>
    <w:qFormat/>
    <w:uiPriority w:val="99"/>
  </w:style>
  <w:style w:type="paragraph" w:customStyle="1" w:styleId="15">
    <w:name w:val="Char Char1 Char Char1"/>
    <w:basedOn w:val="2"/>
    <w:qFormat/>
    <w:uiPriority w:val="0"/>
    <w:pPr>
      <w:tabs>
        <w:tab w:val="left" w:pos="360"/>
        <w:tab w:val="left" w:pos="900"/>
      </w:tabs>
      <w:snapToGrid w:val="0"/>
      <w:spacing w:before="120" w:after="120" w:line="360" w:lineRule="auto"/>
      <w:ind w:left="542" w:leftChars="-12" w:firstLine="200" w:firstLineChars="200"/>
      <w:jc w:val="left"/>
    </w:pPr>
    <w:rPr>
      <w:rFonts w:ascii="Times New Roman" w:hAnsi="Times New Roman" w:eastAsia="黑体" w:cs="Times New Roman"/>
      <w:b w:val="0"/>
      <w:bCs w:val="0"/>
      <w:snapToGrid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30746E-414F-4951-80C0-7E773C152946}">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4747</Words>
  <Characters>5127</Characters>
  <Lines>1025</Lines>
  <Paragraphs>365</Paragraphs>
  <TotalTime>0</TotalTime>
  <ScaleCrop>false</ScaleCrop>
  <LinksUpToDate>false</LinksUpToDate>
  <CharactersWithSpaces>9509</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2020-03-06T06:46:00Z</dcterms:created>
  <dc:creator>陈玉新(本处领导校对核稿人)</dc:creator>
  <cp:lastModifiedBy>ljbeckham7</cp:lastModifiedBy>
  <dcterms:modified xsi:type="dcterms:W3CDTF">2020-03-13T10:27:15Z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