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ˎ̥" w:eastAsia="楷体_GB2312"/>
          <w:b/>
          <w:sz w:val="32"/>
          <w:szCs w:val="32"/>
        </w:rPr>
      </w:pPr>
      <w:r>
        <w:rPr>
          <w:rFonts w:hint="eastAsia" w:ascii="楷体_GB2312" w:hAnsi="ˎ̥" w:eastAsia="楷体_GB2312"/>
          <w:b/>
          <w:sz w:val="32"/>
          <w:szCs w:val="32"/>
        </w:rPr>
        <w:t>危险化学品重大危险源备案办理流程图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4229100" cy="792480"/>
                <wp:effectExtent l="4445" t="4445" r="14605" b="2222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ˎ̥" w:hAnsi="ˎ̥"/>
                                <w:sz w:val="18"/>
                                <w:szCs w:val="18"/>
                              </w:rPr>
                              <w:t>申请人持有关材料向</w:t>
                            </w:r>
                            <w:r>
                              <w:rPr>
                                <w:rFonts w:hint="eastAsia" w:ascii="ˎ̥" w:hAnsi="ˎ̥"/>
                                <w:sz w:val="18"/>
                                <w:szCs w:val="18"/>
                              </w:rPr>
                              <w:t>高新区（新市区）</w:t>
                            </w:r>
                            <w:r>
                              <w:rPr>
                                <w:rFonts w:hint="eastAsia" w:ascii="ˎ̥" w:hAnsi="ˎ̥"/>
                                <w:sz w:val="18"/>
                                <w:szCs w:val="18"/>
                                <w:lang w:eastAsia="zh-CN"/>
                              </w:rPr>
                              <w:t>应急管理</w:t>
                            </w:r>
                            <w:r>
                              <w:rPr>
                                <w:rFonts w:ascii="ˎ̥" w:hAnsi="ˎ̥"/>
                                <w:sz w:val="18"/>
                                <w:szCs w:val="18"/>
                              </w:rPr>
                              <w:t>局提出申请</w:t>
                            </w:r>
                          </w:p>
                          <w:p>
                            <w:pPr>
                              <w:ind w:left="1535" w:leftChars="73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pt;margin-top:7.8pt;height:62.4pt;width:333pt;z-index:251661312;mso-width-relative:page;mso-height-relative:page;" fillcolor="#FFFFFF" filled="t" stroked="t" coordsize="21600,21600" o:gfxdata="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6B4U1wAAAAkBAAAPAAAAAAAAAAEA&#10;IAAAACIAAABkcnMvZG93bnJldi54bWxQSwECFAAUAAAACACHTuJAc4ju8RACAAAB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ˎ̥" w:hAnsi="ˎ̥"/>
                          <w:sz w:val="18"/>
                          <w:szCs w:val="18"/>
                        </w:rPr>
                        <w:t>申请人持有关材料向</w:t>
                      </w:r>
                      <w:r>
                        <w:rPr>
                          <w:rFonts w:hint="eastAsia" w:ascii="ˎ̥" w:hAnsi="ˎ̥"/>
                          <w:sz w:val="18"/>
                          <w:szCs w:val="18"/>
                        </w:rPr>
                        <w:t>高新区（新市区）</w:t>
                      </w:r>
                      <w:r>
                        <w:rPr>
                          <w:rFonts w:hint="eastAsia" w:ascii="ˎ̥" w:hAnsi="ˎ̥"/>
                          <w:sz w:val="18"/>
                          <w:szCs w:val="18"/>
                          <w:lang w:eastAsia="zh-CN"/>
                        </w:rPr>
                        <w:t>应急管理</w:t>
                      </w:r>
                      <w:r>
                        <w:rPr>
                          <w:rFonts w:ascii="ˎ̥" w:hAnsi="ˎ̥"/>
                          <w:sz w:val="18"/>
                          <w:szCs w:val="18"/>
                        </w:rPr>
                        <w:t>局提出申请</w:t>
                      </w:r>
                    </w:p>
                    <w:p>
                      <w:pPr>
                        <w:ind w:left="1535" w:leftChars="731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198120</wp:posOffset>
                </wp:positionV>
                <wp:extent cx="2540" cy="4129405"/>
                <wp:effectExtent l="38100" t="0" r="3556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129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5.15pt;margin-top:15.6pt;height:325.15pt;width:0.2pt;z-index:251666432;mso-width-relative:page;mso-height-relative:page;" filled="f" stroked="t" coordsize="21600,21600" o:gfxdata="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gFjodoAAAAKAQAADwAAAAAAAAABACAAAAAiAAAAZHJzL2Rvd25yZXYueG1sUEsBAhQAFAAAAAgA&#10;h07iQA044VjqAQAApw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1485900</wp:posOffset>
                </wp:positionV>
                <wp:extent cx="2286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17pt;height:0pt;width:18pt;z-index:251667456;mso-width-relative:page;mso-height-relative:page;" filled="f" stroked="t" coordsize="21600,21600" o:gfxdata="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roWrDWAAAACwEAAA8AAAAAAAAA&#10;AQAgAAAAIgAAAGRycy9kb3ducmV2LnhtbFBLAQIUABQAAAAIAIdO4kDMRltD2gEAAJU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40005</wp:posOffset>
                </wp:positionV>
                <wp:extent cx="3429000" cy="3209925"/>
                <wp:effectExtent l="4445" t="4445" r="14605" b="508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209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687" w:firstLineChars="800"/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申报材料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辨识、分级记录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危险化学品重大危险源基本特征表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涉及的所有化学品安全技术说明书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区域位置图、平面布置图、工艺流程图和主要设备一览表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重大危险源安全管理规章制度及安全操作规程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安全监测监控系统、措施说明、检测、检验结果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安全检查记录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重大危险源事故应急预案、评审意见、演练计划和评估报告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安全评估报告或者安全评价报告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重大危险源关键装置、重点部位的责任人、责任机构名称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重大危险源场所安全警示标志的设置情况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危险化学品重大危险源备案申请表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 w:eastAsia="zh-CN"/>
                              </w:rPr>
                              <w:t>委托人身份证信息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4.85pt;margin-top:3.15pt;height:252.75pt;width:270pt;z-index:251663360;mso-width-relative:page;mso-height-relative:page;" fillcolor="#FFFFFF" filled="t" stroked="t" coordsize="21600,21600" o:gfxdata="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wz6r61gAAAAkBAAAPAAAAAAAAAAEA&#10;IAAAACIAAABkcnMvZG93bnJldi54bWxQSwECFAAUAAAACACHTuJAGdswcBECAAAE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687" w:firstLineChars="800"/>
                        <w:rPr>
                          <w:rFonts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申报材料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辨识、分级记录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危险化学品重大危险源基本特征表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涉及的所有化学品安全技术说明书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区域位置图、平面布置图、工艺流程图和主要设备一览表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重大危险源安全管理规章制度及安全操作规程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安全监测监控系统、措施说明、检测、检验结果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安全检查记录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重大危险源事故应急预案、评审意见、演练计划和评估报告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安全评估报告或者安全评价报告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重大危险源关键装置、重点部位的责任人、责任机构名称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重大危险源场所安全警示标志的设置情况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危险化学品重大危险源备案申请表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  <w:t>委托人身份证信息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99060</wp:posOffset>
                </wp:positionV>
                <wp:extent cx="3429000" cy="2734310"/>
                <wp:effectExtent l="4445" t="4445" r="14605" b="2349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734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1765" w:firstLineChars="837"/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条件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（一）本行政区域内办理重大危险源备案（核销的）生产经营单位；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二）危险化学品企业备案（核销）时，应当委托具有相应资质的安全评价机构，按照有关标准的规定采用定量风险评价方法进行安全评估，确定个人和社会风险值，并出具重大危险源安全评估报告或者安全评价报告，达到重大危险源的再进行备案；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（三）危险化学品企业备案时，应当建立企业的重大危险源事故应急预案，并委托具有相应资质的安全评价机构评审，通过评审后进行备案。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3pt;margin-top:7.8pt;height:215.3pt;width:270pt;z-index:251662336;mso-width-relative:page;mso-height-relative:page;" fillcolor="#FFFFFF" filled="t" stroked="t" coordsize="21600,21600" o:gfxdata="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VtzjYAAAACwEAAA8AAAAAAAAA&#10;AQAgAAAAIgAAAGRycy9kb3ducmV2LnhtbFBLAQIUABQAAAAIAIdO4kDtwUckEQIAAAQ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1765" w:firstLineChars="837"/>
                        <w:rPr>
                          <w:rFonts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申报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条件</w:t>
                      </w:r>
                    </w:p>
                    <w:p>
                      <w:pPr>
                        <w:spacing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（一）本行政区域内办理重大危险源备案（核销的）生产经营单位；</w:t>
                      </w:r>
                    </w:p>
                    <w:p>
                      <w:pPr>
                        <w:spacing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二）危险化学品企业备案（核销）时，应当委托具有相应资质的安全评价机构，按照有关标准的规定采用定量风险评价方法进行安全评估，确定个人和社会风险值，并出具重大危险源安全评估报告或者安全评价报告，达到重大危险源的再进行备案；</w:t>
                      </w:r>
                    </w:p>
                    <w:p>
                      <w:pPr>
                        <w:spacing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（三）危险化学品企业备案时，应当建立企业的重大危险源事故应急预案，并委托具有相应资质的安全评价机构评审，通过评审后进行备案。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17780</wp:posOffset>
                </wp:positionV>
                <wp:extent cx="3543300" cy="758190"/>
                <wp:effectExtent l="4445" t="4445" r="14605" b="1841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58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初审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eastAsia="zh-CN"/>
                              </w:rPr>
                              <w:t>、受理、审查、审批、发证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承办部门：区安监局业务员审查   时限：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95pt;margin-top:1.4pt;height:59.7pt;width:279pt;z-index:251688960;mso-width-relative:page;mso-height-relative:page;" fillcolor="#FFFFFF" filled="t" stroked="t" coordsize="21600,21600" o:gfxdata="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mzNe9QAAAAJAQAADwAAAAAAAAABACAA&#10;AAAiAAAAZHJzL2Rvd25yZXYueG1sUEsBAhQAFAAAAAgAh07iQLD8W5kRAgAAAwQAAA4AAAAAAAAA&#10;AQAgAAAAI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初审</w:t>
                      </w:r>
                      <w:r>
                        <w:rPr>
                          <w:rFonts w:hint="eastAsia"/>
                          <w:b/>
                          <w:sz w:val="24"/>
                          <w:lang w:eastAsia="zh-CN"/>
                        </w:rPr>
                        <w:t>、受理、审查、审批、发证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承办部门：区安监局业务员审查   时限：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楷体_GB2312" w:hAnsi="ˎ̥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ˎ̥" w:eastAsia="楷体_GB2312"/>
          <w:b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D854"/>
    <w:multiLevelType w:val="singleLevel"/>
    <w:tmpl w:val="026ED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C1D7D"/>
    <w:rsid w:val="0A7C1D7D"/>
    <w:rsid w:val="27E779B9"/>
    <w:rsid w:val="4C583712"/>
    <w:rsid w:val="4F7C12C3"/>
    <w:rsid w:val="5F90630A"/>
    <w:rsid w:val="701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2020-03-24T02:01:00Z</dcterms:created>
  <dc:creator>滴嗒滴～</dc:creator>
  <cp:lastModifiedBy>滴嗒滴～</cp:lastModifiedBy>
  <cp:lastPrinted>2020-03-25T11:48:00Z</cp:lastPrinted>
  <dcterms:modified xsi:type="dcterms:W3CDTF">2022-04-25T09:39:10Z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