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茄果类蔬菜（番茄除外）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姜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94" w:lineRule="exact"/>
        <w:ind w:firstLine="592" w:firstLineChars="200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吡虫啉</w:t>
      </w:r>
    </w:p>
    <w:p>
      <w:pPr>
        <w:pStyle w:val="2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</w:t>
      </w:r>
      <w:r>
        <w:rPr>
          <w:rFonts w:hint="eastAsia" w:eastAsia="仿宋_GB2312"/>
          <w:sz w:val="32"/>
          <w:szCs w:val="32"/>
          <w:lang w:eastAsia="zh-CN"/>
        </w:rPr>
        <w:t>在生姜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mg/kg。</w:t>
      </w:r>
      <w:r>
        <w:rPr>
          <w:rFonts w:hint="eastAsia" w:eastAsia="仿宋_GB2312"/>
          <w:sz w:val="32"/>
          <w:szCs w:val="32"/>
          <w:lang w:eastAsia="zh-CN"/>
        </w:rPr>
        <w:t>生姜</w:t>
      </w:r>
      <w:r>
        <w:rPr>
          <w:rFonts w:hint="eastAsia" w:ascii="Times New Roman" w:hAnsi="Times New Roman" w:eastAsia="仿宋_GB2312"/>
          <w:sz w:val="32"/>
          <w:szCs w:val="32"/>
        </w:rPr>
        <w:t>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5FA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254</Characters>
  <Lines>0</Lines>
  <Paragraphs>0</Paragraphs>
  <TotalTime>9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dcterms:modified xsi:type="dcterms:W3CDTF">2023-05-29T08:21:22Z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41682F08B4AD4D2580BE876AC6ED2BAC</vt:lpwstr>
  </property>
</Properties>
</file>