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480" w:lineRule="auto"/>
        <w:jc w:val="center"/>
        <w:textAlignment w:val="auto"/>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乌鲁木齐高新区（新市区）市场监督管理局</w:t>
      </w:r>
    </w:p>
    <w:p>
      <w:pPr>
        <w:keepNext w:val="0"/>
        <w:keepLines w:val="0"/>
        <w:pageBreakBefore w:val="0"/>
        <w:kinsoku/>
        <w:wordWrap/>
        <w:overflowPunct/>
        <w:topLinePunct w:val="0"/>
        <w:autoSpaceDE/>
        <w:autoSpaceDN/>
        <w:bidi w:val="0"/>
        <w:adjustRightInd/>
        <w:snapToGrid w:val="0"/>
        <w:spacing w:line="480" w:lineRule="auto"/>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kinsoku/>
        <w:wordWrap/>
        <w:overflowPunct/>
        <w:topLinePunct w:val="0"/>
        <w:autoSpaceDE/>
        <w:autoSpaceDN/>
        <w:bidi w:val="0"/>
        <w:adjustRightInd/>
        <w:snapToGrid w:val="0"/>
        <w:spacing w:line="480" w:lineRule="auto"/>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2023年</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号）</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480" w:lineRule="auto"/>
        <w:ind w:firstLine="640" w:firstLineChars="200"/>
        <w:jc w:val="left"/>
        <w:textAlignment w:val="auto"/>
        <w:outlineLvl w:val="0"/>
        <w:rPr>
          <w:rFonts w:ascii="Times New Roman" w:hAnsi="Times New Roman" w:eastAsia="方正仿宋_GBK" w:cs="Times New Roman"/>
          <w:bCs/>
          <w:color w:val="000000"/>
          <w:kern w:val="0"/>
          <w:sz w:val="32"/>
          <w:szCs w:val="32"/>
        </w:rPr>
      </w:pPr>
      <w:r>
        <w:rPr>
          <w:rFonts w:hint="eastAsia" w:ascii="Times New Roman" w:hAnsi="Times New Roman" w:eastAsia="方正仿宋_GBK" w:cs="Times New Roman"/>
          <w:bCs/>
          <w:color w:val="000000"/>
          <w:kern w:val="0"/>
          <w:sz w:val="32"/>
          <w:szCs w:val="32"/>
        </w:rPr>
        <w:t>2023年</w:t>
      </w:r>
      <w:r>
        <w:rPr>
          <w:rFonts w:hint="eastAsia" w:ascii="Times New Roman" w:hAnsi="Times New Roman" w:eastAsia="方正仿宋_GBK" w:cs="Times New Roman"/>
          <w:bCs/>
          <w:color w:val="000000"/>
          <w:kern w:val="0"/>
          <w:sz w:val="32"/>
          <w:szCs w:val="32"/>
          <w:lang w:val="en-US" w:eastAsia="zh-CN"/>
        </w:rPr>
        <w:t>2</w:t>
      </w:r>
      <w:r>
        <w:rPr>
          <w:rFonts w:hint="eastAsia" w:ascii="Times New Roman" w:hAnsi="Times New Roman" w:eastAsia="方正仿宋_GBK" w:cs="Times New Roman"/>
          <w:bCs/>
          <w:color w:val="000000"/>
          <w:kern w:val="0"/>
          <w:sz w:val="32"/>
          <w:szCs w:val="32"/>
        </w:rPr>
        <w:t>月</w:t>
      </w:r>
      <w:r>
        <w:rPr>
          <w:rFonts w:hint="eastAsia" w:ascii="Times New Roman" w:hAnsi="Times New Roman" w:eastAsia="方正仿宋_GBK" w:cs="Times New Roman"/>
          <w:bCs/>
          <w:color w:val="000000"/>
          <w:kern w:val="0"/>
          <w:sz w:val="32"/>
          <w:szCs w:val="32"/>
          <w:lang w:val="en-US" w:eastAsia="zh-CN"/>
        </w:rPr>
        <w:t>7</w:t>
      </w:r>
      <w:r>
        <w:rPr>
          <w:rFonts w:hint="eastAsia" w:ascii="Times New Roman" w:hAnsi="Times New Roman" w:eastAsia="方正仿宋_GBK" w:cs="Times New Roman"/>
          <w:bCs/>
          <w:color w:val="000000"/>
          <w:kern w:val="0"/>
          <w:sz w:val="32"/>
          <w:szCs w:val="32"/>
        </w:rPr>
        <w:t>日</w:t>
      </w:r>
      <w:r>
        <w:rPr>
          <w:rFonts w:ascii="Times New Roman" w:hAnsi="Times New Roman" w:eastAsia="方正仿宋_GBK" w:cs="Times New Roman"/>
          <w:bCs/>
          <w:color w:val="000000"/>
          <w:kern w:val="0"/>
          <w:sz w:val="32"/>
          <w:szCs w:val="32"/>
        </w:rPr>
        <w:t>，我局接收到国家食品安全抽样检验信息系统上发布的不合格食品核查处置信息，</w:t>
      </w:r>
      <w:r>
        <w:rPr>
          <w:rFonts w:hint="eastAsia" w:ascii="仿宋_GB2312" w:hAnsi="Times New Roman" w:eastAsia="仿宋_GB2312" w:cs="Times New Roman"/>
          <w:sz w:val="32"/>
          <w:szCs w:val="32"/>
          <w:lang w:val="en-US" w:eastAsia="zh-CN"/>
        </w:rPr>
        <w:t>高新区（新市区）苏州路久久一号桥火锅店</w:t>
      </w:r>
      <w:r>
        <w:rPr>
          <w:rFonts w:ascii="Times New Roman" w:hAnsi="Times New Roman" w:eastAsia="方正仿宋_GBK" w:cs="Times New Roman"/>
          <w:bCs/>
          <w:color w:val="000000"/>
          <w:kern w:val="0"/>
          <w:sz w:val="32"/>
          <w:szCs w:val="32"/>
        </w:rPr>
        <w:t>销售的</w:t>
      </w:r>
      <w:r>
        <w:rPr>
          <w:rFonts w:hint="eastAsia" w:ascii="Times New Roman" w:hAnsi="Times New Roman" w:eastAsia="方正仿宋_GBK" w:cs="Times New Roman"/>
          <w:bCs/>
          <w:color w:val="000000"/>
          <w:kern w:val="0"/>
          <w:sz w:val="32"/>
          <w:szCs w:val="32"/>
          <w:lang w:eastAsia="zh-CN"/>
        </w:rPr>
        <w:t>香梨</w:t>
      </w:r>
      <w:r>
        <w:rPr>
          <w:rFonts w:ascii="Times New Roman" w:hAnsi="Times New Roman" w:eastAsia="方正仿宋_GBK" w:cs="Times New Roman"/>
          <w:bCs/>
          <w:color w:val="000000"/>
          <w:kern w:val="0"/>
          <w:sz w:val="32"/>
          <w:szCs w:val="32"/>
        </w:rPr>
        <w:t>抽检不合格。现将不合格食品风险控制情况汇报如下：</w:t>
      </w:r>
    </w:p>
    <w:p>
      <w:pPr>
        <w:keepNext w:val="0"/>
        <w:keepLines w:val="0"/>
        <w:pageBreakBefore w:val="0"/>
        <w:widowControl w:val="0"/>
        <w:numPr>
          <w:ilvl w:val="0"/>
          <w:numId w:val="1"/>
        </w:numPr>
        <w:kinsoku/>
        <w:wordWrap/>
        <w:overflowPunct/>
        <w:topLinePunct w:val="0"/>
        <w:autoSpaceDE/>
        <w:autoSpaceDN/>
        <w:bidi w:val="0"/>
        <w:adjustRightInd/>
        <w:snapToGrid w:val="0"/>
        <w:spacing w:line="480" w:lineRule="auto"/>
        <w:ind w:firstLine="664"/>
        <w:textAlignment w:val="auto"/>
        <w:rPr>
          <w:rFonts w:ascii="Times New Roman" w:hAnsi="Times New Roman" w:eastAsia="方正仿宋_GBK" w:cs="Times New Roman"/>
          <w:sz w:val="32"/>
          <w:szCs w:val="32"/>
        </w:rPr>
      </w:pPr>
      <w:r>
        <w:rPr>
          <w:rFonts w:ascii="Times New Roman" w:hAnsi="Times New Roman" w:eastAsia="方正仿宋_GBK" w:cs="Times New Roman"/>
          <w:b/>
          <w:color w:val="000000"/>
          <w:sz w:val="32"/>
          <w:szCs w:val="32"/>
          <w:shd w:val="clear" w:color="auto" w:fill="FFFFFF"/>
        </w:rPr>
        <w:t>抽检基本情况。</w:t>
      </w:r>
    </w:p>
    <w:p>
      <w:pPr>
        <w:pStyle w:val="8"/>
        <w:keepNext w:val="0"/>
        <w:keepLines w:val="0"/>
        <w:pageBreakBefore w:val="0"/>
        <w:widowControl w:val="0"/>
        <w:shd w:val="clear" w:color="auto" w:fill="auto"/>
        <w:kinsoku/>
        <w:wordWrap/>
        <w:overflowPunct/>
        <w:topLinePunct w:val="0"/>
        <w:autoSpaceDE/>
        <w:autoSpaceDN/>
        <w:bidi w:val="0"/>
        <w:adjustRightInd/>
        <w:snapToGrid w:val="0"/>
        <w:spacing w:before="0" w:after="0" w:line="480" w:lineRule="auto"/>
        <w:ind w:left="0" w:leftChars="0" w:righ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color w:val="000000"/>
          <w:kern w:val="2"/>
          <w:sz w:val="32"/>
          <w:szCs w:val="32"/>
          <w:lang w:val="en-US" w:eastAsia="zh-CN" w:bidi="ar-SA"/>
        </w:rPr>
        <w:t>202</w:t>
      </w:r>
      <w:r>
        <w:rPr>
          <w:rFonts w:hint="eastAsia" w:ascii="Times New Roman" w:hAnsi="Times New Roman" w:eastAsia="仿宋" w:cs="Times New Roman"/>
          <w:color w:val="000000"/>
          <w:kern w:val="2"/>
          <w:sz w:val="32"/>
          <w:szCs w:val="32"/>
          <w:lang w:val="en-US" w:eastAsia="zh-CN" w:bidi="ar-SA"/>
        </w:rPr>
        <w:t>3</w:t>
      </w:r>
      <w:r>
        <w:rPr>
          <w:rFonts w:hint="default" w:ascii="Times New Roman" w:hAnsi="Times New Roman" w:eastAsia="仿宋" w:cs="Times New Roman"/>
          <w:color w:val="000000"/>
          <w:kern w:val="2"/>
          <w:sz w:val="32"/>
          <w:szCs w:val="32"/>
          <w:lang w:val="en-US" w:eastAsia="zh-CN" w:bidi="ar-SA"/>
        </w:rPr>
        <w:t>年</w:t>
      </w:r>
      <w:r>
        <w:rPr>
          <w:rFonts w:hint="eastAsia" w:ascii="Times New Roman" w:hAnsi="Times New Roman" w:eastAsia="仿宋" w:cs="Times New Roman"/>
          <w:color w:val="000000"/>
          <w:kern w:val="2"/>
          <w:sz w:val="32"/>
          <w:szCs w:val="32"/>
          <w:lang w:val="en-US" w:eastAsia="zh-CN" w:bidi="ar-SA"/>
        </w:rPr>
        <w:t>1</w:t>
      </w:r>
      <w:r>
        <w:rPr>
          <w:rFonts w:hint="default" w:ascii="Times New Roman" w:hAnsi="Times New Roman" w:eastAsia="仿宋" w:cs="Times New Roman"/>
          <w:color w:val="000000"/>
          <w:kern w:val="2"/>
          <w:sz w:val="32"/>
          <w:szCs w:val="32"/>
          <w:lang w:val="en-US" w:eastAsia="zh-CN" w:bidi="ar-SA"/>
        </w:rPr>
        <w:t>月</w:t>
      </w:r>
      <w:r>
        <w:rPr>
          <w:rFonts w:hint="eastAsia" w:ascii="Times New Roman" w:hAnsi="Times New Roman" w:eastAsia="仿宋" w:cs="Times New Roman"/>
          <w:color w:val="000000"/>
          <w:kern w:val="2"/>
          <w:sz w:val="32"/>
          <w:szCs w:val="32"/>
          <w:lang w:val="en-US" w:eastAsia="zh-CN" w:bidi="ar-SA"/>
        </w:rPr>
        <w:t>12</w:t>
      </w:r>
      <w:r>
        <w:rPr>
          <w:rFonts w:hint="default" w:ascii="Times New Roman" w:hAnsi="Times New Roman" w:eastAsia="仿宋" w:cs="Times New Roman"/>
          <w:color w:val="000000"/>
          <w:kern w:val="2"/>
          <w:sz w:val="32"/>
          <w:szCs w:val="32"/>
          <w:lang w:val="en-US" w:eastAsia="zh-CN" w:bidi="ar-SA"/>
        </w:rPr>
        <w:t>日</w:t>
      </w:r>
      <w:r>
        <w:rPr>
          <w:rFonts w:hint="default" w:ascii="Times New Roman" w:hAnsi="Times New Roman" w:eastAsia="仿宋" w:cs="Times New Roman"/>
          <w:spacing w:val="0"/>
          <w:w w:val="100"/>
          <w:position w:val="0"/>
          <w:sz w:val="32"/>
          <w:szCs w:val="32"/>
        </w:rPr>
        <w:t>，</w:t>
      </w:r>
      <w:r>
        <w:rPr>
          <w:rFonts w:hint="eastAsia" w:ascii="Times New Roman" w:hAnsi="Times New Roman" w:eastAsia="仿宋" w:cs="Times New Roman"/>
          <w:spacing w:val="0"/>
          <w:w w:val="100"/>
          <w:position w:val="0"/>
          <w:sz w:val="32"/>
          <w:szCs w:val="32"/>
          <w:lang w:eastAsia="zh-CN"/>
        </w:rPr>
        <w:t>新疆维吾尔自治区产品质量监督检验研究院</w:t>
      </w:r>
      <w:r>
        <w:rPr>
          <w:rFonts w:hint="default" w:ascii="Times New Roman" w:hAnsi="Times New Roman" w:eastAsia="仿宋" w:cs="Times New Roman"/>
          <w:spacing w:val="0"/>
          <w:w w:val="100"/>
          <w:position w:val="0"/>
          <w:sz w:val="32"/>
          <w:szCs w:val="32"/>
        </w:rPr>
        <w:t>受新疆维吾尔自治区市场监督管理局委</w:t>
      </w:r>
      <w:r>
        <w:rPr>
          <w:rFonts w:hint="default" w:ascii="Times New Roman" w:hAnsi="Times New Roman" w:eastAsia="仿宋" w:cs="Times New Roman"/>
          <w:spacing w:val="0"/>
          <w:w w:val="100"/>
          <w:position w:val="0"/>
          <w:sz w:val="32"/>
          <w:szCs w:val="32"/>
          <w:lang w:eastAsia="zh-CN"/>
        </w:rPr>
        <w:t>托对</w:t>
      </w:r>
      <w:r>
        <w:rPr>
          <w:rFonts w:hint="default" w:ascii="Times New Roman" w:hAnsi="Times New Roman" w:eastAsia="仿宋" w:cs="Times New Roman"/>
          <w:spacing w:val="0"/>
          <w:w w:val="100"/>
          <w:position w:val="0"/>
          <w:sz w:val="32"/>
          <w:szCs w:val="32"/>
        </w:rPr>
        <w:t>当事人</w:t>
      </w:r>
      <w:r>
        <w:rPr>
          <w:rFonts w:hint="eastAsia" w:ascii="Times New Roman" w:hAnsi="Times New Roman" w:eastAsia="仿宋" w:cs="Times New Roman"/>
          <w:spacing w:val="0"/>
          <w:w w:val="100"/>
          <w:position w:val="0"/>
          <w:sz w:val="32"/>
          <w:szCs w:val="32"/>
          <w:lang w:eastAsia="zh-CN"/>
        </w:rPr>
        <w:t>店</w:t>
      </w:r>
      <w:r>
        <w:rPr>
          <w:rFonts w:hint="default" w:ascii="Times New Roman" w:hAnsi="Times New Roman" w:eastAsia="仿宋" w:cs="Times New Roman"/>
          <w:spacing w:val="0"/>
          <w:w w:val="100"/>
          <w:position w:val="0"/>
          <w:sz w:val="32"/>
          <w:szCs w:val="32"/>
        </w:rPr>
        <w:t>内经营的</w:t>
      </w:r>
      <w:r>
        <w:rPr>
          <w:rFonts w:hint="eastAsia" w:ascii="Times New Roman" w:hAnsi="Times New Roman" w:eastAsia="仿宋" w:cs="Times New Roman"/>
          <w:spacing w:val="0"/>
          <w:w w:val="100"/>
          <w:position w:val="0"/>
          <w:sz w:val="32"/>
          <w:szCs w:val="32"/>
          <w:lang w:eastAsia="zh-CN"/>
        </w:rPr>
        <w:t>梨子</w:t>
      </w:r>
      <w:r>
        <w:rPr>
          <w:rFonts w:hint="default" w:ascii="Times New Roman" w:hAnsi="Times New Roman" w:eastAsia="仿宋" w:cs="Times New Roman"/>
          <w:spacing w:val="0"/>
          <w:w w:val="100"/>
          <w:position w:val="0"/>
          <w:sz w:val="32"/>
          <w:szCs w:val="32"/>
        </w:rPr>
        <w:t>进行监督抽检。抽样基数为</w:t>
      </w:r>
      <w:r>
        <w:rPr>
          <w:rFonts w:hint="eastAsia" w:ascii="Times New Roman" w:hAnsi="Times New Roman" w:eastAsia="仿宋" w:cs="Times New Roman"/>
          <w:spacing w:val="0"/>
          <w:w w:val="100"/>
          <w:position w:val="0"/>
          <w:sz w:val="32"/>
          <w:szCs w:val="32"/>
          <w:lang w:val="en-US" w:eastAsia="zh-CN"/>
        </w:rPr>
        <w:t>5kg</w:t>
      </w:r>
      <w:r>
        <w:rPr>
          <w:rFonts w:hint="default" w:ascii="Times New Roman" w:hAnsi="Times New Roman" w:eastAsia="仿宋" w:cs="Times New Roman"/>
          <w:spacing w:val="0"/>
          <w:w w:val="100"/>
          <w:position w:val="0"/>
          <w:sz w:val="32"/>
          <w:szCs w:val="32"/>
        </w:rPr>
        <w:t>，样品数量为</w:t>
      </w:r>
      <w:r>
        <w:rPr>
          <w:rFonts w:hint="eastAsia" w:ascii="Times New Roman" w:hAnsi="Times New Roman" w:eastAsia="仿宋" w:cs="Times New Roman"/>
          <w:spacing w:val="0"/>
          <w:w w:val="100"/>
          <w:position w:val="0"/>
          <w:sz w:val="32"/>
          <w:szCs w:val="32"/>
          <w:lang w:val="en-US" w:eastAsia="zh-CN"/>
        </w:rPr>
        <w:t>3.2kg</w:t>
      </w:r>
      <w:r>
        <w:rPr>
          <w:rFonts w:hint="default" w:ascii="Times New Roman" w:hAnsi="Times New Roman" w:eastAsia="仿宋" w:cs="Times New Roman"/>
          <w:spacing w:val="0"/>
          <w:w w:val="100"/>
          <w:position w:val="0"/>
          <w:sz w:val="32"/>
          <w:szCs w:val="32"/>
        </w:rPr>
        <w:t>。</w:t>
      </w:r>
      <w:r>
        <w:rPr>
          <w:rFonts w:hint="default" w:ascii="Times New Roman" w:hAnsi="Times New Roman" w:eastAsia="仿宋" w:cs="Times New Roman"/>
          <w:color w:val="000000"/>
          <w:kern w:val="2"/>
          <w:sz w:val="32"/>
          <w:szCs w:val="32"/>
          <w:lang w:val="en-US" w:eastAsia="zh-CN" w:bidi="ar-SA"/>
        </w:rPr>
        <w:t>202</w:t>
      </w:r>
      <w:r>
        <w:rPr>
          <w:rFonts w:hint="eastAsia" w:ascii="Times New Roman" w:hAnsi="Times New Roman" w:eastAsia="仿宋" w:cs="Times New Roman"/>
          <w:color w:val="000000"/>
          <w:kern w:val="2"/>
          <w:sz w:val="32"/>
          <w:szCs w:val="32"/>
          <w:lang w:val="en-US" w:eastAsia="zh-CN" w:bidi="ar-SA"/>
        </w:rPr>
        <w:t>3</w:t>
      </w:r>
      <w:r>
        <w:rPr>
          <w:rFonts w:hint="default" w:ascii="Times New Roman" w:hAnsi="Times New Roman" w:eastAsia="仿宋" w:cs="Times New Roman"/>
          <w:color w:val="000000"/>
          <w:kern w:val="2"/>
          <w:sz w:val="32"/>
          <w:szCs w:val="32"/>
          <w:lang w:val="en-US" w:eastAsia="zh-CN" w:bidi="ar-SA"/>
        </w:rPr>
        <w:t>年</w:t>
      </w:r>
      <w:r>
        <w:rPr>
          <w:rFonts w:hint="eastAsia" w:ascii="Times New Roman" w:hAnsi="Times New Roman" w:eastAsia="仿宋" w:cs="Times New Roman"/>
          <w:color w:val="000000"/>
          <w:kern w:val="2"/>
          <w:sz w:val="32"/>
          <w:szCs w:val="32"/>
          <w:lang w:val="en-US" w:eastAsia="zh-CN" w:bidi="ar-SA"/>
        </w:rPr>
        <w:t>2</w:t>
      </w:r>
      <w:r>
        <w:rPr>
          <w:rFonts w:hint="default" w:ascii="Times New Roman" w:hAnsi="Times New Roman" w:eastAsia="仿宋" w:cs="Times New Roman"/>
          <w:color w:val="000000"/>
          <w:kern w:val="2"/>
          <w:sz w:val="32"/>
          <w:szCs w:val="32"/>
          <w:lang w:val="en-US" w:eastAsia="zh-CN" w:bidi="ar-SA"/>
        </w:rPr>
        <w:t>月</w:t>
      </w:r>
      <w:r>
        <w:rPr>
          <w:rFonts w:hint="eastAsia" w:ascii="Times New Roman" w:hAnsi="Times New Roman" w:eastAsia="仿宋" w:cs="Times New Roman"/>
          <w:color w:val="000000"/>
          <w:kern w:val="2"/>
          <w:sz w:val="32"/>
          <w:szCs w:val="32"/>
          <w:lang w:val="en-US" w:eastAsia="zh-CN" w:bidi="ar-SA"/>
        </w:rPr>
        <w:t>2</w:t>
      </w:r>
      <w:r>
        <w:rPr>
          <w:rFonts w:hint="default" w:ascii="Times New Roman" w:hAnsi="Times New Roman" w:eastAsia="仿宋" w:cs="Times New Roman"/>
          <w:color w:val="000000"/>
          <w:kern w:val="2"/>
          <w:sz w:val="32"/>
          <w:szCs w:val="32"/>
          <w:lang w:val="en-US" w:eastAsia="zh-CN" w:bidi="ar-SA"/>
        </w:rPr>
        <w:t>日</w:t>
      </w:r>
      <w:r>
        <w:rPr>
          <w:rFonts w:hint="default" w:ascii="Times New Roman" w:hAnsi="Times New Roman" w:eastAsia="仿宋" w:cs="Times New Roman"/>
          <w:spacing w:val="0"/>
          <w:w w:val="100"/>
          <w:position w:val="0"/>
          <w:sz w:val="32"/>
          <w:szCs w:val="32"/>
        </w:rPr>
        <w:t>出具了检验报告。检验结论为：</w:t>
      </w:r>
      <w:r>
        <w:rPr>
          <w:rFonts w:hint="default" w:ascii="Times New Roman" w:hAnsi="Times New Roman" w:eastAsia="仿宋" w:cs="Times New Roman"/>
          <w:sz w:val="32"/>
          <w:szCs w:val="32"/>
          <w:lang w:val="en-US" w:eastAsia="zh-CN"/>
        </w:rPr>
        <w:t>经抽样检验，</w:t>
      </w:r>
      <w:r>
        <w:rPr>
          <w:rFonts w:hint="eastAsia" w:ascii="Times New Roman" w:hAnsi="Times New Roman" w:eastAsia="仿宋" w:cs="Times New Roman"/>
          <w:sz w:val="32"/>
          <w:szCs w:val="32"/>
          <w:lang w:val="en-US" w:eastAsia="zh-CN"/>
        </w:rPr>
        <w:t>敌敌畏项目</w:t>
      </w:r>
      <w:r>
        <w:rPr>
          <w:rFonts w:hint="default" w:ascii="Times New Roman" w:hAnsi="Times New Roman" w:eastAsia="仿宋" w:cs="Times New Roman"/>
          <w:sz w:val="32"/>
          <w:szCs w:val="32"/>
          <w:lang w:val="en-US" w:eastAsia="zh-CN"/>
        </w:rPr>
        <w:t>不符合GB 2763-2021《食品安全国家标准 食品中农药最大残留限量》要求，检验结论为不合格</w:t>
      </w:r>
      <w:r>
        <w:rPr>
          <w:rFonts w:hint="eastAsia" w:ascii="Times New Roman" w:hAnsi="Times New Roman" w:eastAsia="仿宋" w:cs="Times New Roman"/>
          <w:sz w:val="32"/>
          <w:szCs w:val="32"/>
          <w:lang w:val="en-US" w:eastAsia="zh-CN"/>
        </w:rPr>
        <w:t>。检测项目：敌敌畏mg/kg，</w:t>
      </w:r>
      <w:r>
        <w:rPr>
          <w:rFonts w:hint="default" w:ascii="Times New Roman" w:hAnsi="Times New Roman" w:eastAsia="仿宋" w:cs="Times New Roman"/>
          <w:sz w:val="32"/>
          <w:szCs w:val="32"/>
          <w:lang w:val="en-US" w:eastAsia="zh-CN"/>
        </w:rPr>
        <w:t>标准指标</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≤0.2，实测值</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lang w:val="en-US" w:eastAsia="zh-CN"/>
        </w:rPr>
        <w:t>27</w:t>
      </w:r>
      <w:r>
        <w:rPr>
          <w:rFonts w:hint="default" w:ascii="Times New Roman" w:hAnsi="Times New Roman" w:eastAsia="仿宋"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480" w:lineRule="auto"/>
        <w:ind w:firstLine="664"/>
        <w:textAlignment w:val="auto"/>
        <w:rPr>
          <w:rFonts w:ascii="Times New Roman" w:hAnsi="Times New Roman" w:eastAsia="方正仿宋_GBK" w:cs="Times New Roman"/>
          <w:b/>
          <w:color w:val="000000"/>
          <w:sz w:val="32"/>
          <w:szCs w:val="32"/>
          <w:shd w:val="clear" w:color="auto" w:fill="FFFFFF"/>
        </w:rPr>
      </w:pPr>
      <w:r>
        <w:rPr>
          <w:rFonts w:ascii="Times New Roman" w:hAnsi="Times New Roman" w:eastAsia="方正仿宋_GBK" w:cs="Times New Roman"/>
          <w:b/>
          <w:color w:val="000000"/>
          <w:sz w:val="32"/>
          <w:szCs w:val="32"/>
          <w:shd w:val="clear" w:color="auto" w:fill="FFFFFF"/>
        </w:rPr>
        <w:t>调查处置、产品控制情况。</w:t>
      </w:r>
    </w:p>
    <w:p>
      <w:pPr>
        <w:keepNext w:val="0"/>
        <w:keepLines w:val="0"/>
        <w:pageBreakBefore w:val="0"/>
        <w:widowControl w:val="0"/>
        <w:kinsoku/>
        <w:wordWrap/>
        <w:overflowPunct/>
        <w:topLinePunct w:val="0"/>
        <w:autoSpaceDE/>
        <w:autoSpaceDN/>
        <w:bidi w:val="0"/>
        <w:adjustRightInd/>
        <w:snapToGrid w:val="0"/>
        <w:spacing w:line="48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日，我局执法人员给当事人送达了《检验报告》和《食品安全抽样检验结果通知书》，</w:t>
      </w:r>
      <w:r>
        <w:rPr>
          <w:rFonts w:hint="default" w:ascii="Times New Roman" w:hAnsi="Times New Roman" w:eastAsia="仿宋" w:cs="Times New Roman"/>
          <w:sz w:val="32"/>
          <w:szCs w:val="32"/>
          <w:lang w:eastAsia="zh-CN"/>
        </w:rPr>
        <w:t>并当场</w:t>
      </w:r>
      <w:r>
        <w:rPr>
          <w:rFonts w:hint="eastAsia" w:ascii="Times New Roman" w:hAnsi="Times New Roman" w:eastAsia="仿宋" w:cs="Times New Roman"/>
          <w:sz w:val="32"/>
          <w:szCs w:val="32"/>
          <w:lang w:eastAsia="zh-CN"/>
        </w:rPr>
        <w:t>下发</w:t>
      </w:r>
      <w:r>
        <w:rPr>
          <w:rFonts w:hint="default" w:ascii="Times New Roman" w:hAnsi="Times New Roman" w:eastAsia="仿宋" w:cs="Times New Roman"/>
          <w:sz w:val="32"/>
          <w:szCs w:val="32"/>
          <w:lang w:eastAsia="zh-CN"/>
        </w:rPr>
        <w:t>《责令改正通知书》，责令其立即停止销售不符合食品安全标准的食品行为</w:t>
      </w:r>
      <w:r>
        <w:rPr>
          <w:rFonts w:hint="eastAsia" w:ascii="Times New Roman" w:hAnsi="Times New Roman" w:eastAsia="仿宋" w:cs="Times New Roman"/>
          <w:sz w:val="32"/>
          <w:szCs w:val="32"/>
          <w:lang w:eastAsia="zh-CN"/>
        </w:rPr>
        <w:t>，</w:t>
      </w:r>
      <w:r>
        <w:rPr>
          <w:rFonts w:hint="eastAsia" w:ascii="Times New Roman" w:hAnsi="Times New Roman" w:eastAsia="方正仿宋_GBK" w:cs="Times New Roman"/>
          <w:sz w:val="32"/>
          <w:szCs w:val="32"/>
        </w:rPr>
        <w:t>启动核查处置</w:t>
      </w:r>
      <w:r>
        <w:rPr>
          <w:rFonts w:ascii="Times New Roman" w:hAnsi="Times New Roman" w:eastAsia="方正仿宋_GBK" w:cs="Times New Roman"/>
          <w:sz w:val="32"/>
          <w:szCs w:val="32"/>
        </w:rPr>
        <w:t>，分析查找原因，提交整改报告。该批次</w:t>
      </w:r>
      <w:r>
        <w:rPr>
          <w:rFonts w:hint="eastAsia" w:ascii="Times New Roman" w:hAnsi="Times New Roman" w:eastAsia="方正仿宋_GBK" w:cs="Times New Roman"/>
          <w:sz w:val="32"/>
          <w:szCs w:val="32"/>
          <w:lang w:eastAsia="zh-CN"/>
        </w:rPr>
        <w:t>香梨</w:t>
      </w:r>
      <w:r>
        <w:rPr>
          <w:rFonts w:hint="eastAsia" w:ascii="Times New Roman" w:hAnsi="Times New Roman" w:eastAsia="方正仿宋_GBK" w:cs="Times New Roman"/>
          <w:sz w:val="32"/>
          <w:szCs w:val="32"/>
        </w:rPr>
        <w:t>是</w:t>
      </w:r>
      <w:r>
        <w:rPr>
          <w:rFonts w:hint="default" w:ascii="Times New Roman" w:hAnsi="Times New Roman" w:eastAsia="仿宋" w:cs="Times New Roman"/>
          <w:sz w:val="32"/>
          <w:szCs w:val="32"/>
          <w:lang w:val="en-US" w:eastAsia="zh-CN"/>
        </w:rPr>
        <w:t>2023年1月9日</w:t>
      </w:r>
      <w:r>
        <w:rPr>
          <w:rFonts w:hint="default" w:ascii="Times New Roman" w:hAnsi="Times New Roman" w:eastAsia="仿宋" w:cs="Times New Roman"/>
          <w:spacing w:val="0"/>
          <w:w w:val="100"/>
          <w:position w:val="0"/>
          <w:sz w:val="32"/>
          <w:szCs w:val="32"/>
        </w:rPr>
        <w:t>从</w:t>
      </w:r>
      <w:r>
        <w:rPr>
          <w:rFonts w:hint="default" w:ascii="Times New Roman" w:hAnsi="Times New Roman" w:eastAsia="仿宋" w:cs="Times New Roman"/>
          <w:spacing w:val="0"/>
          <w:w w:val="100"/>
          <w:position w:val="0"/>
          <w:sz w:val="32"/>
          <w:szCs w:val="32"/>
          <w:lang w:eastAsia="zh-CN"/>
        </w:rPr>
        <w:t>乌鲁木齐沙依巴克区飞凡果品商行</w:t>
      </w:r>
      <w:r>
        <w:rPr>
          <w:rFonts w:hint="default" w:ascii="Times New Roman" w:hAnsi="Times New Roman" w:eastAsia="仿宋" w:cs="Times New Roman"/>
          <w:color w:val="000000"/>
          <w:spacing w:val="0"/>
          <w:w w:val="100"/>
          <w:position w:val="0"/>
          <w:sz w:val="32"/>
          <w:szCs w:val="32"/>
        </w:rPr>
        <w:t>购进，</w:t>
      </w:r>
      <w:r>
        <w:rPr>
          <w:rFonts w:hint="default" w:ascii="Times New Roman" w:hAnsi="Times New Roman" w:eastAsia="仿宋" w:cs="Times New Roman"/>
          <w:spacing w:val="0"/>
          <w:w w:val="100"/>
          <w:position w:val="0"/>
          <w:sz w:val="32"/>
          <w:szCs w:val="32"/>
        </w:rPr>
        <w:t>共购进</w:t>
      </w:r>
      <w:r>
        <w:rPr>
          <w:rFonts w:hint="default" w:ascii="Times New Roman" w:hAnsi="Times New Roman" w:eastAsia="仿宋" w:cs="Times New Roman"/>
          <w:spacing w:val="0"/>
          <w:w w:val="100"/>
          <w:position w:val="0"/>
          <w:sz w:val="32"/>
          <w:szCs w:val="32"/>
          <w:lang w:val="en-US" w:eastAsia="zh-CN"/>
        </w:rPr>
        <w:t>1件（15kg）</w:t>
      </w:r>
      <w:r>
        <w:rPr>
          <w:rFonts w:hint="default" w:ascii="Times New Roman" w:hAnsi="Times New Roman" w:eastAsia="仿宋" w:cs="Times New Roman"/>
          <w:spacing w:val="0"/>
          <w:w w:val="100"/>
          <w:position w:val="0"/>
          <w:sz w:val="32"/>
          <w:szCs w:val="32"/>
        </w:rPr>
        <w:t>，</w:t>
      </w:r>
      <w:r>
        <w:rPr>
          <w:rFonts w:hint="default" w:ascii="Times New Roman" w:hAnsi="Times New Roman" w:eastAsia="仿宋" w:cs="Times New Roman"/>
          <w:spacing w:val="0"/>
          <w:w w:val="100"/>
          <w:position w:val="0"/>
          <w:sz w:val="32"/>
          <w:szCs w:val="32"/>
          <w:lang w:eastAsia="zh-CN"/>
        </w:rPr>
        <w:t>金额</w:t>
      </w:r>
      <w:r>
        <w:rPr>
          <w:rFonts w:hint="default" w:ascii="Times New Roman" w:hAnsi="Times New Roman" w:eastAsia="仿宋" w:cs="Times New Roman"/>
          <w:spacing w:val="0"/>
          <w:w w:val="100"/>
          <w:position w:val="0"/>
          <w:sz w:val="32"/>
          <w:szCs w:val="32"/>
          <w:lang w:val="en-US" w:eastAsia="zh-CN"/>
        </w:rPr>
        <w:t>180元，至我局检查之日止</w:t>
      </w:r>
      <w:r>
        <w:rPr>
          <w:rFonts w:hint="eastAsia" w:ascii="Times New Roman" w:hAnsi="Times New Roman" w:eastAsia="方正仿宋_GBK" w:cs="Times New Roman"/>
          <w:sz w:val="32"/>
          <w:szCs w:val="32"/>
        </w:rPr>
        <w:t>，该批次</w:t>
      </w:r>
      <w:r>
        <w:rPr>
          <w:rFonts w:hint="eastAsia" w:ascii="Times New Roman" w:hAnsi="Times New Roman" w:eastAsia="方正仿宋_GBK" w:cs="Times New Roman"/>
          <w:sz w:val="32"/>
          <w:szCs w:val="32"/>
          <w:lang w:eastAsia="zh-CN"/>
        </w:rPr>
        <w:t>香梨</w:t>
      </w:r>
      <w:r>
        <w:rPr>
          <w:rFonts w:hint="eastAsia" w:ascii="Times New Roman" w:hAnsi="Times New Roman" w:eastAsia="方正仿宋_GBK" w:cs="Times New Roman"/>
          <w:sz w:val="32"/>
          <w:szCs w:val="32"/>
        </w:rPr>
        <w:t>已销售完毕，无法召回</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480" w:lineRule="auto"/>
        <w:ind w:firstLine="2240" w:firstLineChars="7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480" w:lineRule="auto"/>
        <w:ind w:firstLine="2240" w:firstLineChars="7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乌鲁木齐</w:t>
      </w:r>
      <w:r>
        <w:rPr>
          <w:rFonts w:ascii="Times New Roman" w:hAnsi="Times New Roman" w:eastAsia="方正仿宋_GBK" w:cs="Times New Roman"/>
          <w:sz w:val="32"/>
          <w:szCs w:val="32"/>
        </w:rPr>
        <w:t>高新区（新市区）市场监督管理局</w:t>
      </w:r>
    </w:p>
    <w:p>
      <w:pPr>
        <w:keepNext w:val="0"/>
        <w:keepLines w:val="0"/>
        <w:pageBreakBefore w:val="0"/>
        <w:widowControl w:val="0"/>
        <w:kinsoku/>
        <w:wordWrap/>
        <w:overflowPunct/>
        <w:topLinePunct w:val="0"/>
        <w:autoSpaceDE/>
        <w:autoSpaceDN/>
        <w:bidi w:val="0"/>
        <w:adjustRightInd/>
        <w:snapToGrid w:val="0"/>
        <w:spacing w:line="48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 xml:space="preserve">日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B1F5A"/>
    <w:multiLevelType w:val="singleLevel"/>
    <w:tmpl w:val="BE2B1F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5636C8C"/>
    <w:rsid w:val="0003669D"/>
    <w:rsid w:val="000412F8"/>
    <w:rsid w:val="001E0A4B"/>
    <w:rsid w:val="002E1440"/>
    <w:rsid w:val="004E6DFD"/>
    <w:rsid w:val="008A5DAD"/>
    <w:rsid w:val="008A702E"/>
    <w:rsid w:val="00B73B38"/>
    <w:rsid w:val="00D05BAD"/>
    <w:rsid w:val="00E104EF"/>
    <w:rsid w:val="00F8194D"/>
    <w:rsid w:val="0202599A"/>
    <w:rsid w:val="05636C8C"/>
    <w:rsid w:val="15E937C0"/>
    <w:rsid w:val="181E4F22"/>
    <w:rsid w:val="18A22C4B"/>
    <w:rsid w:val="18CC6F70"/>
    <w:rsid w:val="1B2F1E02"/>
    <w:rsid w:val="1EC37B3D"/>
    <w:rsid w:val="20E57CAE"/>
    <w:rsid w:val="21FA1A52"/>
    <w:rsid w:val="24142ED7"/>
    <w:rsid w:val="27B44D6D"/>
    <w:rsid w:val="296B6B4A"/>
    <w:rsid w:val="298C05EC"/>
    <w:rsid w:val="3281560A"/>
    <w:rsid w:val="3675213A"/>
    <w:rsid w:val="394A49C1"/>
    <w:rsid w:val="3A831B5C"/>
    <w:rsid w:val="3FC80866"/>
    <w:rsid w:val="422B1CE4"/>
    <w:rsid w:val="46432B52"/>
    <w:rsid w:val="46AE1DB6"/>
    <w:rsid w:val="47746FA8"/>
    <w:rsid w:val="48A7368D"/>
    <w:rsid w:val="4A6774FA"/>
    <w:rsid w:val="4CF621E9"/>
    <w:rsid w:val="4E0C7752"/>
    <w:rsid w:val="4F2C5B6B"/>
    <w:rsid w:val="50B521B1"/>
    <w:rsid w:val="53581180"/>
    <w:rsid w:val="53C12709"/>
    <w:rsid w:val="57E0569C"/>
    <w:rsid w:val="59535F29"/>
    <w:rsid w:val="5CFD03A2"/>
    <w:rsid w:val="5E775C31"/>
    <w:rsid w:val="5E785132"/>
    <w:rsid w:val="5E9B648D"/>
    <w:rsid w:val="627758C9"/>
    <w:rsid w:val="63830E50"/>
    <w:rsid w:val="65156AEA"/>
    <w:rsid w:val="68525518"/>
    <w:rsid w:val="6AE7736C"/>
    <w:rsid w:val="6B992B63"/>
    <w:rsid w:val="6E331948"/>
    <w:rsid w:val="70C42990"/>
    <w:rsid w:val="713A49BC"/>
    <w:rsid w:val="740D0F03"/>
    <w:rsid w:val="7750230A"/>
    <w:rsid w:val="77BA5776"/>
    <w:rsid w:val="78AF434E"/>
    <w:rsid w:val="7D157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 w:type="paragraph" w:customStyle="1" w:styleId="8">
    <w:name w:val="Body text|1"/>
    <w:basedOn w:val="1"/>
    <w:qFormat/>
    <w:uiPriority w:val="0"/>
    <w:pPr>
      <w:widowControl w:val="0"/>
      <w:shd w:val="clear" w:color="auto" w:fill="auto"/>
      <w:spacing w:line="413" w:lineRule="auto"/>
      <w:ind w:firstLine="400"/>
    </w:pPr>
    <w:rPr>
      <w:rFonts w:ascii="宋体" w:hAnsi="宋体" w:eastAsia="宋体" w:cs="宋体"/>
      <w:color w:val="1A191A"/>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511</Words>
  <Characters>564</Characters>
  <Lines>4</Lines>
  <Paragraphs>1</Paragraphs>
  <TotalTime>5</TotalTime>
  <ScaleCrop>false</ScaleCrop>
  <LinksUpToDate>false</LinksUpToDate>
  <CharactersWithSpaces>578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2023-01-30T03:21:00Z</dcterms:created>
  <dc:creator>hp</dc:creator>
  <cp:lastModifiedBy>峰</cp:lastModifiedBy>
  <cp:lastPrinted>2023-04-04T03:24:00Z</cp:lastPrinted>
  <dcterms:modified xsi:type="dcterms:W3CDTF">2023-04-06T09:36:48Z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602E041BD36A4AA6AF1CDD5D4B6F5B12</vt:lpwstr>
  </property>
</Properties>
</file>