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w:t>
      </w:r>
      <w:r>
        <w:rPr>
          <w:rFonts w:hint="eastAsia" w:ascii="方正小标宋简体" w:hAnsi="方正小标宋简体" w:eastAsia="方正小标宋简体" w:cs="方正小标宋简体"/>
          <w:sz w:val="44"/>
          <w:szCs w:val="44"/>
          <w:lang w:val="en-US" w:eastAsia="zh-CN"/>
        </w:rPr>
        <w:t>风险控制</w:t>
      </w:r>
      <w:r>
        <w:rPr>
          <w:rFonts w:hint="eastAsia" w:ascii="方正小标宋简体" w:hAnsi="方正小标宋简体" w:eastAsia="方正小标宋简体" w:cs="方正小标宋简体"/>
          <w:sz w:val="44"/>
          <w:szCs w:val="44"/>
        </w:rPr>
        <w:t>报告</w:t>
      </w:r>
    </w:p>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2022</w:t>
      </w:r>
      <w:r>
        <w:rPr>
          <w:rFonts w:hint="default" w:ascii="Times New Roman" w:hAnsi="Times New Roman" w:eastAsia="方正仿宋_GBK" w:cs="Times New Roman"/>
          <w:color w:val="000000"/>
          <w:sz w:val="32"/>
          <w:szCs w:val="32"/>
          <w:lang w:eastAsia="zh-CN"/>
        </w:rPr>
        <w:t>年</w:t>
      </w:r>
      <w:r>
        <w:rPr>
          <w:rFonts w:hint="default"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eastAsia="zh-CN"/>
        </w:rPr>
        <w:t>号）</w:t>
      </w:r>
    </w:p>
    <w:p>
      <w:pPr>
        <w:keepNext w:val="0"/>
        <w:keepLines w:val="0"/>
        <w:pageBreakBefore w:val="0"/>
        <w:kinsoku/>
        <w:wordWrap/>
        <w:overflowPunct/>
        <w:topLinePunct w:val="0"/>
        <w:autoSpaceDE w:val="0"/>
        <w:autoSpaceDN w:val="0"/>
        <w:bidi w:val="0"/>
        <w:adjustRightInd w:val="0"/>
        <w:snapToGrid/>
        <w:spacing w:line="400" w:lineRule="exact"/>
        <w:ind w:left="0"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年</w:t>
      </w:r>
      <w:r>
        <w:rPr>
          <w:rFonts w:hint="eastAsia"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lang w:eastAsia="zh-CN"/>
        </w:rPr>
        <w:t>月</w:t>
      </w:r>
      <w:r>
        <w:rPr>
          <w:rFonts w:hint="eastAsia" w:ascii="Times New Roman" w:hAnsi="Times New Roman" w:eastAsia="方正仿宋_GBK" w:cs="Times New Roman"/>
          <w:color w:val="000000"/>
          <w:sz w:val="32"/>
          <w:szCs w:val="32"/>
          <w:lang w:val="en-US" w:eastAsia="zh-CN"/>
        </w:rPr>
        <w:t>26</w:t>
      </w:r>
      <w:r>
        <w:rPr>
          <w:rFonts w:hint="default" w:ascii="Times New Roman" w:hAnsi="Times New Roman" w:eastAsia="方正仿宋_GBK" w:cs="Times New Roman"/>
          <w:color w:val="000000"/>
          <w:sz w:val="32"/>
          <w:szCs w:val="32"/>
          <w:lang w:eastAsia="zh-CN"/>
        </w:rPr>
        <w:t>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我局接收到国家食品安全抽</w:t>
      </w:r>
      <w:r>
        <w:rPr>
          <w:rFonts w:hint="eastAsia" w:ascii="Times New Roman" w:hAnsi="Times New Roman" w:eastAsia="方正仿宋_GBK" w:cs="Times New Roman"/>
          <w:color w:val="000000"/>
          <w:sz w:val="32"/>
          <w:szCs w:val="32"/>
          <w:lang w:eastAsia="zh-CN"/>
        </w:rPr>
        <w:t>样</w:t>
      </w:r>
      <w:r>
        <w:rPr>
          <w:rFonts w:hint="default" w:ascii="Times New Roman" w:hAnsi="Times New Roman" w:eastAsia="方正仿宋_GBK" w:cs="Times New Roman"/>
          <w:color w:val="000000"/>
          <w:sz w:val="32"/>
          <w:szCs w:val="32"/>
          <w:lang w:eastAsia="zh-CN"/>
        </w:rPr>
        <w:t>检验信息系统</w:t>
      </w:r>
      <w:r>
        <w:rPr>
          <w:rFonts w:hint="eastAsia" w:ascii="Times New Roman" w:hAnsi="Times New Roman" w:eastAsia="方正仿宋_GBK" w:cs="Times New Roman"/>
          <w:color w:val="000000"/>
          <w:sz w:val="32"/>
          <w:szCs w:val="32"/>
          <w:lang w:eastAsia="zh-CN"/>
        </w:rPr>
        <w:t>上</w:t>
      </w:r>
      <w:r>
        <w:rPr>
          <w:rFonts w:hint="default" w:ascii="Times New Roman" w:hAnsi="Times New Roman" w:eastAsia="方正仿宋_GBK" w:cs="Times New Roman"/>
          <w:color w:val="000000"/>
          <w:sz w:val="32"/>
          <w:szCs w:val="32"/>
          <w:lang w:eastAsia="zh-CN"/>
        </w:rPr>
        <w:t>的不合格食品核查处置信息</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新疆阿米娜特色农业高科技开发有限公司委托生产并销售的</w:t>
      </w:r>
      <w:r>
        <w:rPr>
          <w:rFonts w:hint="eastAsia" w:ascii="Times New Roman" w:hAnsi="Times New Roman" w:eastAsia="方正仿宋_GBK" w:cs="Times New Roman"/>
          <w:b w:val="0"/>
          <w:bCs w:val="0"/>
          <w:color w:val="auto"/>
          <w:sz w:val="32"/>
          <w:szCs w:val="32"/>
          <w:highlight w:val="none"/>
          <w:lang w:val="en-US" w:eastAsia="zh-CN"/>
        </w:rPr>
        <w:t>西部美味麻辣牛肉面</w:t>
      </w:r>
      <w:r>
        <w:rPr>
          <w:rFonts w:hint="eastAsia" w:ascii="Times New Roman" w:hAnsi="Times New Roman" w:eastAsia="方正仿宋_GBK" w:cs="Times New Roman"/>
          <w:color w:val="000000"/>
          <w:sz w:val="32"/>
          <w:szCs w:val="32"/>
          <w:lang w:val="en-US" w:eastAsia="zh-CN"/>
        </w:rPr>
        <w:t>抽检不合格</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eastAsia="zh-CN"/>
        </w:rPr>
        <w:t>现将不合格食品风险控制情况汇报如下:</w:t>
      </w:r>
    </w:p>
    <w:p>
      <w:pPr>
        <w:keepNext w:val="0"/>
        <w:keepLines w:val="0"/>
        <w:pageBreakBefore w:val="0"/>
        <w:kinsoku/>
        <w:wordWrap/>
        <w:overflowPunct/>
        <w:topLinePunct w:val="0"/>
        <w:autoSpaceDE w:val="0"/>
        <w:autoSpaceDN w:val="0"/>
        <w:bidi w:val="0"/>
        <w:adjustRightInd w:val="0"/>
        <w:snapToGrid/>
        <w:spacing w:line="400" w:lineRule="exact"/>
        <w:ind w:left="0" w:firstLine="643" w:firstLineChars="200"/>
        <w:jc w:val="left"/>
        <w:textAlignment w:val="auto"/>
        <w:rPr>
          <w:rFonts w:hint="default" w:ascii="Times New Roman" w:hAnsi="Times New Roman" w:eastAsia="方正仿宋_GBK" w:cs="Times New Roman"/>
          <w:b/>
          <w:bCs/>
          <w:color w:val="000000"/>
          <w:sz w:val="32"/>
          <w:szCs w:val="32"/>
          <w:lang w:eastAsia="zh-CN"/>
        </w:rPr>
      </w:pPr>
      <w:r>
        <w:rPr>
          <w:rFonts w:hint="default" w:ascii="Times New Roman" w:hAnsi="Times New Roman" w:eastAsia="方正仿宋_GBK" w:cs="Times New Roman"/>
          <w:b/>
          <w:bCs/>
          <w:color w:val="000000"/>
          <w:sz w:val="32"/>
          <w:szCs w:val="32"/>
          <w:lang w:eastAsia="zh-CN"/>
        </w:rPr>
        <w:t>一､抽检基本情况</w:t>
      </w:r>
    </w:p>
    <w:p>
      <w:pPr>
        <w:keepNext w:val="0"/>
        <w:keepLines w:val="0"/>
        <w:pageBreakBefore w:val="0"/>
        <w:widowControl w:val="0"/>
        <w:kinsoku/>
        <w:wordWrap/>
        <w:overflowPunct/>
        <w:topLinePunct w:val="0"/>
        <w:bidi w:val="0"/>
        <w:snapToGrid/>
        <w:spacing w:line="400" w:lineRule="exact"/>
        <w:ind w:firstLine="640" w:firstLineChars="200"/>
        <w:jc w:val="both"/>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2022年9月17日，华测检测认证集团北京有限公司受喀什地区市场监督管理局委托对喀什市疏附县安外尔苏来曼粮油蔬菜店经营的西部美味麻辣牛肉面进行食品安全监督抽检，抽样基数为29袋，样品数量为29袋。2022年10月18日出具编号为No：A2220413280402002C的检验报告。检验结论为：经抽样检验，</w:t>
      </w:r>
      <w:bookmarkStart w:id="0" w:name="_GoBack"/>
      <w:bookmarkEnd w:id="0"/>
      <w:r>
        <w:rPr>
          <w:rFonts w:hint="eastAsia" w:ascii="Times New Roman" w:hAnsi="Times New Roman" w:eastAsia="方正仿宋_GBK" w:cs="Times New Roman"/>
          <w:b w:val="0"/>
          <w:bCs w:val="0"/>
          <w:color w:val="auto"/>
          <w:sz w:val="32"/>
          <w:szCs w:val="32"/>
          <w:highlight w:val="none"/>
          <w:lang w:val="en-US" w:eastAsia="zh-CN"/>
        </w:rPr>
        <w:t>菌落总数项目不符合GB 17400-2015《食品安全国家标准 方便面》要求，检验结论为不合格。检验项目：菌落总数,CFU/g，标准指标：n=5,c=2,m=10000,M=100000，实测值：1.2×10⁵,9.5×10</w:t>
      </w:r>
      <w:r>
        <w:rPr>
          <w:rFonts w:hint="eastAsia" w:ascii="Times New Roman" w:hAnsi="Times New Roman" w:eastAsia="方正仿宋_GBK" w:cs="Times New Roman"/>
          <w:b w:val="0"/>
          <w:bCs w:val="0"/>
          <w:color w:val="auto"/>
          <w:sz w:val="32"/>
          <w:szCs w:val="32"/>
          <w:highlight w:val="none"/>
          <w:vertAlign w:val="superscript"/>
          <w:lang w:val="en-US" w:eastAsia="zh-CN"/>
        </w:rPr>
        <w:t>4</w:t>
      </w:r>
      <w:r>
        <w:rPr>
          <w:rFonts w:hint="eastAsia" w:ascii="Times New Roman" w:hAnsi="Times New Roman" w:eastAsia="方正仿宋_GBK" w:cs="Times New Roman"/>
          <w:b w:val="0"/>
          <w:bCs w:val="0"/>
          <w:color w:val="auto"/>
          <w:sz w:val="32"/>
          <w:szCs w:val="32"/>
          <w:highlight w:val="none"/>
          <w:lang w:val="en-US" w:eastAsia="zh-CN"/>
        </w:rPr>
        <w:t>,1.0×10⁵,1.3×10⁵,1.3×10⁵，单项判定不合格。</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firstLine="643" w:firstLineChars="200"/>
        <w:jc w:val="left"/>
        <w:textAlignment w:val="auto"/>
        <w:rPr>
          <w:rFonts w:hint="eastAsia" w:ascii="方正仿宋_GBK" w:hAnsi="方正仿宋_GBK" w:eastAsia="方正仿宋_GBK" w:cs="方正仿宋_GBK"/>
          <w:b/>
          <w:bCs/>
          <w:i w:val="0"/>
          <w:caps w:val="0"/>
          <w:color w:val="000000"/>
          <w:spacing w:val="0"/>
          <w:kern w:val="0"/>
          <w:sz w:val="32"/>
          <w:szCs w:val="32"/>
          <w:shd w:val="clear" w:color="auto" w:fill="FFFFFF"/>
          <w:lang w:val="en-US" w:eastAsia="zh-CN" w:bidi="ar"/>
        </w:rPr>
      </w:pPr>
      <w:r>
        <w:rPr>
          <w:rFonts w:hint="eastAsia" w:ascii="方正仿宋_GBK" w:hAnsi="方正仿宋_GBK" w:eastAsia="方正仿宋_GBK" w:cs="方正仿宋_GBK"/>
          <w:b/>
          <w:bCs/>
          <w:i w:val="0"/>
          <w:caps w:val="0"/>
          <w:color w:val="000000"/>
          <w:spacing w:val="0"/>
          <w:kern w:val="0"/>
          <w:sz w:val="32"/>
          <w:szCs w:val="32"/>
          <w:shd w:val="clear" w:color="auto" w:fill="FFFFFF"/>
          <w:lang w:val="en-US" w:eastAsia="zh-CN" w:bidi="ar"/>
        </w:rPr>
        <w:t>二、</w:t>
      </w:r>
      <w:r>
        <w:rPr>
          <w:rFonts w:hint="default" w:ascii="方正仿宋_GBK" w:hAnsi="方正仿宋_GBK" w:eastAsia="方正仿宋_GBK" w:cs="方正仿宋_GBK"/>
          <w:b/>
          <w:bCs/>
          <w:i w:val="0"/>
          <w:caps w:val="0"/>
          <w:color w:val="000000"/>
          <w:spacing w:val="0"/>
          <w:kern w:val="0"/>
          <w:sz w:val="32"/>
          <w:szCs w:val="32"/>
          <w:shd w:val="clear" w:color="auto" w:fill="FFFFFF"/>
          <w:lang w:val="en-US" w:eastAsia="zh-CN" w:bidi="ar"/>
        </w:rPr>
        <w:t>调查处置、产品控制情况</w:t>
      </w:r>
      <w:r>
        <w:rPr>
          <w:rFonts w:hint="eastAsia" w:ascii="方正仿宋_GBK" w:hAnsi="方正仿宋_GBK" w:eastAsia="方正仿宋_GBK" w:cs="方正仿宋_GBK"/>
          <w:b/>
          <w:bCs/>
          <w:i w:val="0"/>
          <w:caps w:val="0"/>
          <w:color w:val="000000"/>
          <w:spacing w:val="0"/>
          <w:kern w:val="0"/>
          <w:sz w:val="32"/>
          <w:szCs w:val="32"/>
          <w:shd w:val="clear" w:color="auto" w:fill="FFFFFF"/>
          <w:lang w:val="en-US" w:eastAsia="zh-CN" w:bidi="ar"/>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val="0"/>
          <w:bCs w:val="0"/>
          <w:color w:val="auto"/>
          <w:sz w:val="32"/>
          <w:szCs w:val="32"/>
          <w:highlight w:val="none"/>
          <w:lang w:eastAsia="zh-CN"/>
        </w:rPr>
        <w:t>上述</w:t>
      </w:r>
      <w:r>
        <w:rPr>
          <w:rFonts w:hint="eastAsia" w:ascii="Times New Roman" w:hAnsi="Times New Roman" w:eastAsia="方正仿宋_GBK" w:cs="Times New Roman"/>
          <w:b w:val="0"/>
          <w:bCs w:val="0"/>
          <w:color w:val="auto"/>
          <w:sz w:val="32"/>
          <w:szCs w:val="32"/>
          <w:highlight w:val="none"/>
        </w:rPr>
        <w:t>抽检不合格的</w:t>
      </w:r>
      <w:r>
        <w:rPr>
          <w:rFonts w:hint="eastAsia" w:ascii="Times New Roman" w:hAnsi="Times New Roman" w:eastAsia="方正仿宋_GBK" w:cs="Times New Roman"/>
          <w:b w:val="0"/>
          <w:bCs w:val="0"/>
          <w:color w:val="auto"/>
          <w:sz w:val="32"/>
          <w:szCs w:val="32"/>
          <w:highlight w:val="none"/>
          <w:lang w:val="en-US" w:eastAsia="zh-CN"/>
        </w:rPr>
        <w:t>西部美味麻辣牛肉面是当事人委托喀什阿米娜食品有限公司生产，商标“阿比达+ABIDA”，规格型号：面饼+配料82克/袋（面饼70克），生产日期为2022-08-24。</w:t>
      </w:r>
      <w:r>
        <w:rPr>
          <w:rFonts w:hint="default" w:ascii="方正仿宋_GBK" w:hAnsi="方正仿宋_GBK" w:eastAsia="方正仿宋_GBK" w:cs="方正仿宋_GBK"/>
          <w:i w:val="0"/>
          <w:caps w:val="0"/>
          <w:color w:val="000000"/>
          <w:spacing w:val="0"/>
          <w:kern w:val="0"/>
          <w:sz w:val="32"/>
          <w:szCs w:val="32"/>
          <w:shd w:val="clear" w:color="auto" w:fill="FFFFFF"/>
          <w:lang w:val="en-US" w:eastAsia="zh-CN" w:bidi="ar"/>
        </w:rPr>
        <w:t>2022年10月26日我局执法人员通过电子送达的方式给当事人送达了《检验报告》和《2022年食品安全抽样检验结果通知书》，当事人在法定期限内对检验结论未提出异议。同时下达了《责令改正通知书》，责令当事人立即启动召回机制并停止经营不符合食品安全标准的食品，提交情况说明。</w:t>
      </w:r>
      <w:r>
        <w:rPr>
          <w:rStyle w:val="5"/>
          <w:rFonts w:hint="default" w:ascii="Times New Roman" w:hAnsi="Times New Roman" w:eastAsia="方正仿宋_GBK" w:cs="Times New Roman"/>
          <w:b w:val="0"/>
          <w:bCs w:val="0"/>
          <w:sz w:val="32"/>
          <w:szCs w:val="32"/>
          <w:lang w:val="en-US" w:eastAsia="zh-CN"/>
        </w:rPr>
        <w:t>截至案件调查终结，当事人共召回37箱同批次产品，其它已销售无法召回，所召回产品已封存在喀什阿米娜食品有限公司库房。</w:t>
      </w:r>
    </w:p>
    <w:p>
      <w:pPr>
        <w:keepNext w:val="0"/>
        <w:keepLines w:val="0"/>
        <w:pageBreakBefore w:val="0"/>
        <w:kinsoku/>
        <w:wordWrap/>
        <w:overflowPunct/>
        <w:topLinePunct w:val="0"/>
        <w:bidi w:val="0"/>
        <w:snapToGrid/>
        <w:spacing w:line="400" w:lineRule="exact"/>
        <w:ind w:left="2398" w:leftChars="456" w:hanging="1440" w:hangingChars="4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乌鲁木齐高新技术产业开发区（乌鲁木齐市新市区）</w:t>
      </w:r>
    </w:p>
    <w:p>
      <w:pPr>
        <w:keepNext w:val="0"/>
        <w:keepLines w:val="0"/>
        <w:pageBreakBefore w:val="0"/>
        <w:kinsoku/>
        <w:wordWrap/>
        <w:overflowPunct/>
        <w:topLinePunct w:val="0"/>
        <w:bidi w:val="0"/>
        <w:snapToGrid/>
        <w:spacing w:line="400" w:lineRule="exact"/>
        <w:ind w:firstLine="3520" w:firstLineChars="11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市场监督管理局</w:t>
      </w:r>
    </w:p>
    <w:p>
      <w:pPr>
        <w:keepNext w:val="0"/>
        <w:keepLines w:val="0"/>
        <w:pageBreakBefore w:val="0"/>
        <w:widowControl/>
        <w:kinsoku/>
        <w:wordWrap/>
        <w:overflowPunct/>
        <w:topLinePunct w:val="0"/>
        <w:bidi w:val="0"/>
        <w:snapToGrid/>
        <w:spacing w:line="400" w:lineRule="exact"/>
        <w:ind w:firstLine="3520" w:firstLineChars="1100"/>
        <w:jc w:val="left"/>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12</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12</w:t>
      </w:r>
      <w:r>
        <w:rPr>
          <w:rFonts w:hint="default" w:ascii="Times New Roman" w:hAnsi="Times New Roman" w:eastAsia="方正仿宋_GBK" w:cs="Times New Roman"/>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5636C8C"/>
    <w:rsid w:val="05636C8C"/>
    <w:rsid w:val="0A166253"/>
    <w:rsid w:val="15E937C0"/>
    <w:rsid w:val="181E4F22"/>
    <w:rsid w:val="18A22C4B"/>
    <w:rsid w:val="1B2F1E02"/>
    <w:rsid w:val="1C715DD2"/>
    <w:rsid w:val="1EC37B3D"/>
    <w:rsid w:val="1FE20C82"/>
    <w:rsid w:val="2066512C"/>
    <w:rsid w:val="20E57CAE"/>
    <w:rsid w:val="21FA1A52"/>
    <w:rsid w:val="24142ED7"/>
    <w:rsid w:val="27B44D6D"/>
    <w:rsid w:val="296B6B4A"/>
    <w:rsid w:val="298C05EC"/>
    <w:rsid w:val="327B2B70"/>
    <w:rsid w:val="3281560A"/>
    <w:rsid w:val="355316AF"/>
    <w:rsid w:val="3675213A"/>
    <w:rsid w:val="39F202C4"/>
    <w:rsid w:val="3A831B5C"/>
    <w:rsid w:val="3FC80866"/>
    <w:rsid w:val="422B1CE4"/>
    <w:rsid w:val="46432B52"/>
    <w:rsid w:val="47746FA8"/>
    <w:rsid w:val="48384B77"/>
    <w:rsid w:val="48A7368D"/>
    <w:rsid w:val="4A6774FA"/>
    <w:rsid w:val="4CF621E9"/>
    <w:rsid w:val="4E0C7752"/>
    <w:rsid w:val="4F2C5B6B"/>
    <w:rsid w:val="50B521B1"/>
    <w:rsid w:val="52511C38"/>
    <w:rsid w:val="53581180"/>
    <w:rsid w:val="53C12709"/>
    <w:rsid w:val="57E0569C"/>
    <w:rsid w:val="59535F29"/>
    <w:rsid w:val="5A9C2E21"/>
    <w:rsid w:val="5CD647D9"/>
    <w:rsid w:val="5CFD03A2"/>
    <w:rsid w:val="5E775C31"/>
    <w:rsid w:val="5E785132"/>
    <w:rsid w:val="63830E50"/>
    <w:rsid w:val="66945D1A"/>
    <w:rsid w:val="69EB519E"/>
    <w:rsid w:val="6A070752"/>
    <w:rsid w:val="6B992B63"/>
    <w:rsid w:val="70C42990"/>
    <w:rsid w:val="713A49BC"/>
    <w:rsid w:val="740D0F03"/>
    <w:rsid w:val="7750230A"/>
    <w:rsid w:val="77BA5776"/>
    <w:rsid w:val="78AF4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658</Words>
  <Characters>785</Characters>
  <Lines>0</Lines>
  <Paragraphs>0</Paragraphs>
  <TotalTime>0</TotalTime>
  <ScaleCrop>false</ScaleCrop>
  <LinksUpToDate>false</LinksUpToDate>
  <CharactersWithSpaces>788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峰</cp:lastModifiedBy>
  <dcterms:modified xsi:type="dcterms:W3CDTF">2022-12-27T10:09:18Z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6E79834ACF754E53BE114A0D02BB728C</vt:lpwstr>
  </property>
</Properties>
</file>