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25" w:rsidRDefault="00E43184" w:rsidP="00BC46E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乌鲁木齐高新区（新市区）市场监督管理局</w:t>
      </w:r>
    </w:p>
    <w:p w:rsidR="009D3D25" w:rsidRDefault="00E43184" w:rsidP="00BC46E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不合格食品</w:t>
      </w:r>
      <w:r>
        <w:rPr>
          <w:rFonts w:ascii="方正小标宋简体" w:eastAsia="方正小标宋简体" w:hAnsi="方正小标宋简体" w:cs="方正小标宋简体" w:hint="eastAsia"/>
          <w:sz w:val="44"/>
          <w:szCs w:val="44"/>
        </w:rPr>
        <w:t>风险控制</w:t>
      </w:r>
      <w:r>
        <w:rPr>
          <w:rFonts w:ascii="方正小标宋简体" w:eastAsia="方正小标宋简体" w:hAnsi="方正小标宋简体" w:cs="方正小标宋简体" w:hint="eastAsia"/>
          <w:sz w:val="44"/>
          <w:szCs w:val="44"/>
        </w:rPr>
        <w:t>报告</w:t>
      </w:r>
    </w:p>
    <w:p w:rsidR="009D3D25" w:rsidRDefault="00E43184" w:rsidP="00BC46EF">
      <w:pPr>
        <w:autoSpaceDE w:val="0"/>
        <w:autoSpaceDN w:val="0"/>
        <w:adjustRightInd w:val="0"/>
        <w:spacing w:line="44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 xml:space="preserve"> 2022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4</w:t>
      </w:r>
      <w:r>
        <w:rPr>
          <w:rFonts w:ascii="Times New Roman" w:eastAsia="方正仿宋_GBK" w:hAnsi="Times New Roman" w:cs="Times New Roman" w:hint="eastAsia"/>
          <w:color w:val="000000"/>
          <w:sz w:val="32"/>
          <w:szCs w:val="32"/>
        </w:rPr>
        <w:t>7</w:t>
      </w:r>
      <w:r>
        <w:rPr>
          <w:rFonts w:ascii="Times New Roman" w:eastAsia="方正仿宋_GBK" w:hAnsi="Times New Roman" w:cs="Times New Roman"/>
          <w:color w:val="000000"/>
          <w:sz w:val="32"/>
          <w:szCs w:val="32"/>
        </w:rPr>
        <w:t>号）</w:t>
      </w:r>
    </w:p>
    <w:p w:rsidR="009D3D25" w:rsidRDefault="00E43184">
      <w:pPr>
        <w:autoSpaceDE w:val="0"/>
        <w:autoSpaceDN w:val="0"/>
        <w:adjustRightInd w:val="0"/>
        <w:spacing w:line="440" w:lineRule="exact"/>
        <w:ind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年</w:t>
      </w:r>
      <w:r>
        <w:rPr>
          <w:rFonts w:ascii="Times New Roman" w:eastAsia="方正仿宋_GBK" w:hAnsi="Times New Roman" w:cs="Times New Roman" w:hint="eastAsia"/>
          <w:color w:val="000000"/>
          <w:sz w:val="32"/>
          <w:szCs w:val="32"/>
        </w:rPr>
        <w:t>10</w:t>
      </w:r>
      <w:r>
        <w:rPr>
          <w:rFonts w:ascii="Times New Roman" w:eastAsia="方正仿宋_GBK" w:hAnsi="Times New Roman" w:cs="Times New Roman"/>
          <w:color w:val="000000"/>
          <w:sz w:val="32"/>
          <w:szCs w:val="32"/>
        </w:rPr>
        <w:t>月</w:t>
      </w:r>
      <w:r>
        <w:rPr>
          <w:rFonts w:ascii="Times New Roman" w:eastAsia="方正仿宋_GBK" w:hAnsi="Times New Roman" w:cs="Times New Roman" w:hint="eastAsia"/>
          <w:color w:val="000000"/>
          <w:sz w:val="32"/>
          <w:szCs w:val="32"/>
        </w:rPr>
        <w:t>8</w:t>
      </w:r>
      <w:r>
        <w:rPr>
          <w:rFonts w:ascii="Times New Roman" w:eastAsia="方正仿宋_GBK" w:hAnsi="Times New Roman" w:cs="Times New Roman"/>
          <w:color w:val="000000"/>
          <w:sz w:val="32"/>
          <w:szCs w:val="32"/>
        </w:rPr>
        <w:t>日</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我局接收到国家食品安全抽</w:t>
      </w:r>
      <w:r>
        <w:rPr>
          <w:rFonts w:ascii="Times New Roman" w:eastAsia="方正仿宋_GBK" w:hAnsi="Times New Roman" w:cs="Times New Roman" w:hint="eastAsia"/>
          <w:color w:val="000000"/>
          <w:sz w:val="32"/>
          <w:szCs w:val="32"/>
        </w:rPr>
        <w:t>样</w:t>
      </w:r>
      <w:r>
        <w:rPr>
          <w:rFonts w:ascii="Times New Roman" w:eastAsia="方正仿宋_GBK" w:hAnsi="Times New Roman" w:cs="Times New Roman"/>
          <w:color w:val="000000"/>
          <w:sz w:val="32"/>
          <w:szCs w:val="32"/>
        </w:rPr>
        <w:t>检验信息系统</w:t>
      </w:r>
      <w:r>
        <w:rPr>
          <w:rFonts w:ascii="Times New Roman" w:eastAsia="方正仿宋_GBK" w:hAnsi="Times New Roman" w:cs="Times New Roman" w:hint="eastAsia"/>
          <w:color w:val="000000"/>
          <w:sz w:val="32"/>
          <w:szCs w:val="32"/>
        </w:rPr>
        <w:t>上</w:t>
      </w:r>
      <w:r>
        <w:rPr>
          <w:rFonts w:ascii="Times New Roman" w:eastAsia="方正仿宋_GBK" w:hAnsi="Times New Roman" w:cs="Times New Roman"/>
          <w:color w:val="000000"/>
          <w:sz w:val="32"/>
          <w:szCs w:val="32"/>
        </w:rPr>
        <w:t>的不合格食品核查处置信息</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乌鲁木齐高新技术产业开发区百果</w:t>
      </w:r>
      <w:proofErr w:type="gramStart"/>
      <w:r>
        <w:rPr>
          <w:rFonts w:ascii="Times New Roman" w:eastAsia="方正仿宋_GBK" w:hAnsi="Times New Roman" w:cs="Times New Roman" w:hint="eastAsia"/>
          <w:color w:val="000000"/>
          <w:sz w:val="32"/>
          <w:szCs w:val="32"/>
        </w:rPr>
        <w:t>传奇朗悦盛</w:t>
      </w:r>
      <w:proofErr w:type="gramEnd"/>
      <w:r>
        <w:rPr>
          <w:rFonts w:ascii="Times New Roman" w:eastAsia="方正仿宋_GBK" w:hAnsi="Times New Roman" w:cs="Times New Roman" w:hint="eastAsia"/>
          <w:color w:val="000000"/>
          <w:sz w:val="32"/>
          <w:szCs w:val="32"/>
        </w:rPr>
        <w:t>境水果店销售的食用农产品“姜”抽检不合格</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现将不合格食品风险控制情况汇报如下</w:t>
      </w:r>
      <w:r>
        <w:rPr>
          <w:rFonts w:ascii="Times New Roman" w:eastAsia="方正仿宋_GBK" w:hAnsi="Times New Roman" w:cs="Times New Roman"/>
          <w:color w:val="000000"/>
          <w:sz w:val="32"/>
          <w:szCs w:val="32"/>
        </w:rPr>
        <w:t>:</w:t>
      </w:r>
    </w:p>
    <w:p w:rsidR="009D3D25" w:rsidRDefault="00E43184" w:rsidP="00BC46EF">
      <w:pPr>
        <w:autoSpaceDE w:val="0"/>
        <w:autoSpaceDN w:val="0"/>
        <w:adjustRightInd w:val="0"/>
        <w:spacing w:line="440" w:lineRule="exact"/>
        <w:ind w:firstLineChars="200" w:firstLine="643"/>
        <w:jc w:val="left"/>
        <w:rPr>
          <w:rFonts w:ascii="Times New Roman" w:eastAsia="方正仿宋_GBK" w:hAnsi="Times New Roman" w:cs="Times New Roman"/>
          <w:b/>
          <w:bCs/>
          <w:color w:val="000000"/>
          <w:sz w:val="32"/>
          <w:szCs w:val="32"/>
        </w:rPr>
      </w:pPr>
      <w:proofErr w:type="gramStart"/>
      <w:r>
        <w:rPr>
          <w:rFonts w:ascii="Times New Roman" w:eastAsia="方正仿宋_GBK" w:hAnsi="Times New Roman" w:cs="Times New Roman"/>
          <w:b/>
          <w:bCs/>
          <w:color w:val="000000"/>
          <w:sz w:val="32"/>
          <w:szCs w:val="32"/>
        </w:rPr>
        <w:t>一</w:t>
      </w:r>
      <w:proofErr w:type="gramEnd"/>
      <w:r>
        <w:rPr>
          <w:rFonts w:ascii="Times New Roman" w:eastAsia="方正仿宋_GBK" w:hAnsi="Times New Roman" w:cs="Times New Roman"/>
          <w:b/>
          <w:bCs/>
          <w:color w:val="000000"/>
          <w:sz w:val="32"/>
          <w:szCs w:val="32"/>
        </w:rPr>
        <w:t>､抽检基本情况</w:t>
      </w:r>
    </w:p>
    <w:p w:rsidR="009D3D25" w:rsidRDefault="00E43184">
      <w:pPr>
        <w:pStyle w:val="a3"/>
        <w:widowControl/>
        <w:shd w:val="clear" w:color="auto" w:fill="FFFFFF"/>
        <w:spacing w:before="0" w:beforeAutospacing="0" w:after="0" w:afterAutospacing="0" w:line="4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9</w:t>
      </w:r>
      <w:r>
        <w:rPr>
          <w:rFonts w:ascii="Times New Roman" w:eastAsia="方正仿宋_GBK" w:hAnsi="Times New Roman"/>
          <w:sz w:val="32"/>
          <w:szCs w:val="32"/>
        </w:rPr>
        <w:t>月</w:t>
      </w:r>
      <w:r>
        <w:rPr>
          <w:rFonts w:ascii="Times New Roman" w:eastAsia="方正仿宋_GBK" w:hAnsi="Times New Roman"/>
          <w:sz w:val="32"/>
          <w:szCs w:val="32"/>
        </w:rPr>
        <w:t>7</w:t>
      </w:r>
      <w:r>
        <w:rPr>
          <w:rFonts w:ascii="Times New Roman" w:eastAsia="方正仿宋_GBK" w:hAnsi="Times New Roman"/>
          <w:sz w:val="32"/>
          <w:szCs w:val="32"/>
        </w:rPr>
        <w:t>日</w:t>
      </w:r>
      <w:r>
        <w:rPr>
          <w:rFonts w:ascii="Times New Roman" w:eastAsia="方正仿宋_GBK" w:hAnsi="Times New Roman" w:hint="eastAsia"/>
          <w:sz w:val="32"/>
          <w:szCs w:val="32"/>
        </w:rPr>
        <w:t>，</w:t>
      </w:r>
      <w:r>
        <w:rPr>
          <w:rFonts w:ascii="Times New Roman" w:eastAsia="方正仿宋_GBK" w:hAnsi="Times New Roman"/>
          <w:sz w:val="32"/>
          <w:szCs w:val="32"/>
        </w:rPr>
        <w:t>新疆维吾尔自治区产品质量监督检验研究院受自治区市场监督管理局委托对当事人经营的</w:t>
      </w:r>
      <w:r>
        <w:rPr>
          <w:rFonts w:ascii="Times New Roman" w:eastAsia="方正仿宋_GBK" w:hAnsi="Times New Roman"/>
          <w:sz w:val="32"/>
          <w:szCs w:val="32"/>
        </w:rPr>
        <w:t>“</w:t>
      </w:r>
      <w:r>
        <w:rPr>
          <w:rFonts w:ascii="Times New Roman" w:eastAsia="方正仿宋_GBK" w:hAnsi="Times New Roman"/>
          <w:sz w:val="32"/>
          <w:szCs w:val="32"/>
        </w:rPr>
        <w:t>姜</w:t>
      </w:r>
      <w:r>
        <w:rPr>
          <w:rFonts w:ascii="Times New Roman" w:eastAsia="方正仿宋_GBK" w:hAnsi="Times New Roman"/>
          <w:sz w:val="32"/>
          <w:szCs w:val="32"/>
        </w:rPr>
        <w:t>”</w:t>
      </w:r>
      <w:r>
        <w:rPr>
          <w:rFonts w:ascii="Times New Roman" w:eastAsia="方正仿宋_GBK" w:hAnsi="Times New Roman"/>
          <w:sz w:val="32"/>
          <w:szCs w:val="32"/>
        </w:rPr>
        <w:t>进行</w:t>
      </w:r>
      <w:r>
        <w:rPr>
          <w:rFonts w:ascii="Times New Roman" w:eastAsia="方正仿宋_GBK" w:hAnsi="Times New Roman" w:hint="eastAsia"/>
          <w:sz w:val="32"/>
          <w:szCs w:val="32"/>
        </w:rPr>
        <w:t>了</w:t>
      </w:r>
      <w:r>
        <w:rPr>
          <w:rFonts w:ascii="Times New Roman" w:eastAsia="方正仿宋_GBK" w:hAnsi="Times New Roman"/>
          <w:sz w:val="32"/>
          <w:szCs w:val="32"/>
        </w:rPr>
        <w:t>抽样检验，抽样基数</w:t>
      </w:r>
      <w:r>
        <w:rPr>
          <w:rFonts w:ascii="Times New Roman" w:eastAsia="方正仿宋_GBK" w:hAnsi="Times New Roman"/>
          <w:sz w:val="32"/>
          <w:szCs w:val="32"/>
        </w:rPr>
        <w:t>4</w:t>
      </w:r>
      <w:r>
        <w:rPr>
          <w:rFonts w:ascii="Times New Roman" w:eastAsia="方正仿宋_GBK" w:hAnsi="Times New Roman"/>
          <w:sz w:val="32"/>
          <w:szCs w:val="32"/>
        </w:rPr>
        <w:t>公斤，样品数量</w:t>
      </w:r>
      <w:r>
        <w:rPr>
          <w:rFonts w:ascii="Times New Roman" w:eastAsia="方正仿宋_GBK" w:hAnsi="Times New Roman"/>
          <w:sz w:val="32"/>
          <w:szCs w:val="32"/>
        </w:rPr>
        <w:t>3</w:t>
      </w:r>
      <w:r>
        <w:rPr>
          <w:rFonts w:ascii="Times New Roman" w:eastAsia="方正仿宋_GBK" w:hAnsi="Times New Roman"/>
          <w:sz w:val="32"/>
          <w:szCs w:val="32"/>
        </w:rPr>
        <w:t>公斤。</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日出具了</w:t>
      </w:r>
      <w:r>
        <w:rPr>
          <w:rFonts w:ascii="Times New Roman" w:eastAsia="方正仿宋_GBK" w:hAnsi="Times New Roman" w:hint="eastAsia"/>
          <w:sz w:val="32"/>
          <w:szCs w:val="32"/>
        </w:rPr>
        <w:t>《</w:t>
      </w:r>
      <w:r>
        <w:rPr>
          <w:rFonts w:ascii="Times New Roman" w:eastAsia="方正仿宋_GBK" w:hAnsi="Times New Roman"/>
          <w:sz w:val="32"/>
          <w:szCs w:val="32"/>
        </w:rPr>
        <w:t>检验报告</w:t>
      </w:r>
      <w:r>
        <w:rPr>
          <w:rFonts w:ascii="Times New Roman" w:eastAsia="方正仿宋_GBK" w:hAnsi="Times New Roman" w:hint="eastAsia"/>
          <w:sz w:val="32"/>
          <w:szCs w:val="32"/>
        </w:rPr>
        <w:t>》</w:t>
      </w:r>
      <w:r>
        <w:rPr>
          <w:rFonts w:ascii="Times New Roman" w:eastAsia="方正仿宋_GBK" w:hAnsi="Times New Roman"/>
          <w:sz w:val="32"/>
          <w:szCs w:val="32"/>
        </w:rPr>
        <w:t>。检验结论为：经抽样检验，</w:t>
      </w:r>
      <w:proofErr w:type="gramStart"/>
      <w:r>
        <w:rPr>
          <w:rFonts w:ascii="Times New Roman" w:eastAsia="方正仿宋_GBK" w:hAnsi="Times New Roman"/>
          <w:sz w:val="32"/>
          <w:szCs w:val="32"/>
        </w:rPr>
        <w:t>噻</w:t>
      </w:r>
      <w:proofErr w:type="gramEnd"/>
      <w:r>
        <w:rPr>
          <w:rFonts w:ascii="Times New Roman" w:eastAsia="方正仿宋_GBK" w:hAnsi="Times New Roman"/>
          <w:sz w:val="32"/>
          <w:szCs w:val="32"/>
        </w:rPr>
        <w:t>虫</w:t>
      </w:r>
      <w:proofErr w:type="gramStart"/>
      <w:r>
        <w:rPr>
          <w:rFonts w:ascii="Times New Roman" w:eastAsia="方正仿宋_GBK" w:hAnsi="Times New Roman"/>
          <w:sz w:val="32"/>
          <w:szCs w:val="32"/>
        </w:rPr>
        <w:t>胺项目</w:t>
      </w:r>
      <w:proofErr w:type="gramEnd"/>
      <w:r>
        <w:rPr>
          <w:rFonts w:ascii="Times New Roman" w:eastAsia="方正仿宋_GBK" w:hAnsi="Times New Roman"/>
          <w:sz w:val="32"/>
          <w:szCs w:val="32"/>
        </w:rPr>
        <w:t>不符合</w:t>
      </w:r>
      <w:r>
        <w:rPr>
          <w:rFonts w:ascii="Times New Roman" w:eastAsia="方正仿宋_GBK" w:hAnsi="Times New Roman"/>
          <w:sz w:val="32"/>
          <w:szCs w:val="32"/>
        </w:rPr>
        <w:t>GB 2763-2021</w:t>
      </w:r>
      <w:r>
        <w:rPr>
          <w:rFonts w:ascii="Times New Roman" w:eastAsia="方正仿宋_GBK" w:hAnsi="Times New Roman"/>
          <w:sz w:val="32"/>
          <w:szCs w:val="32"/>
        </w:rPr>
        <w:t>《食品安全国家标准</w:t>
      </w:r>
      <w:r>
        <w:rPr>
          <w:rFonts w:ascii="Times New Roman" w:eastAsia="方正仿宋_GBK" w:hAnsi="Times New Roman"/>
          <w:sz w:val="32"/>
          <w:szCs w:val="32"/>
        </w:rPr>
        <w:t xml:space="preserve"> </w:t>
      </w:r>
      <w:r>
        <w:rPr>
          <w:rFonts w:ascii="Times New Roman" w:eastAsia="方正仿宋_GBK" w:hAnsi="Times New Roman"/>
          <w:sz w:val="32"/>
          <w:szCs w:val="32"/>
        </w:rPr>
        <w:t>食品中农药最大残留限量》要求，检验结论为不合格，标准指标</w:t>
      </w:r>
      <w:r>
        <w:rPr>
          <w:rFonts w:ascii="Times New Roman" w:eastAsia="方正仿宋_GBK" w:hAnsi="Times New Roman"/>
          <w:sz w:val="32"/>
          <w:szCs w:val="32"/>
        </w:rPr>
        <w:t>≤0.2mg/kg</w:t>
      </w:r>
      <w:r>
        <w:rPr>
          <w:rFonts w:ascii="Times New Roman" w:eastAsia="方正仿宋_GBK" w:hAnsi="Times New Roman"/>
          <w:sz w:val="32"/>
          <w:szCs w:val="32"/>
        </w:rPr>
        <w:t>，实测值为</w:t>
      </w:r>
      <w:r>
        <w:rPr>
          <w:rFonts w:ascii="Times New Roman" w:eastAsia="方正仿宋_GBK" w:hAnsi="Times New Roman"/>
          <w:sz w:val="32"/>
          <w:szCs w:val="32"/>
        </w:rPr>
        <w:t>0.6mg/kg,</w:t>
      </w:r>
      <w:r>
        <w:rPr>
          <w:rFonts w:ascii="Times New Roman" w:eastAsia="方正仿宋_GBK" w:hAnsi="Times New Roman"/>
          <w:sz w:val="32"/>
          <w:szCs w:val="32"/>
        </w:rPr>
        <w:t>单项判定为不合格。</w:t>
      </w:r>
    </w:p>
    <w:p w:rsidR="009D3D25" w:rsidRDefault="00E43184" w:rsidP="00BC46EF">
      <w:pPr>
        <w:pStyle w:val="a3"/>
        <w:widowControl/>
        <w:shd w:val="clear" w:color="auto" w:fill="FFFFFF"/>
        <w:spacing w:before="0" w:beforeAutospacing="0" w:after="0" w:afterAutospacing="0" w:line="440" w:lineRule="exact"/>
        <w:ind w:firstLineChars="200" w:firstLine="643"/>
        <w:rPr>
          <w:rFonts w:ascii="方正仿宋_GBK" w:eastAsia="方正仿宋_GBK" w:hAnsi="方正仿宋_GBK" w:cs="方正仿宋_GBK"/>
          <w:b/>
          <w:bCs/>
          <w:color w:val="000000"/>
          <w:sz w:val="32"/>
          <w:szCs w:val="32"/>
          <w:shd w:val="clear" w:color="auto" w:fill="FFFFFF"/>
          <w:lang w:val="zh-CN" w:bidi="ar"/>
        </w:rPr>
      </w:pPr>
      <w:r>
        <w:rPr>
          <w:rFonts w:ascii="方正仿宋_GBK" w:eastAsia="方正仿宋_GBK" w:hAnsi="方正仿宋_GBK" w:cs="方正仿宋_GBK" w:hint="eastAsia"/>
          <w:b/>
          <w:bCs/>
          <w:color w:val="000000"/>
          <w:sz w:val="32"/>
          <w:szCs w:val="32"/>
          <w:shd w:val="clear" w:color="auto" w:fill="FFFFFF"/>
          <w:lang w:val="zh-CN" w:bidi="ar"/>
        </w:rPr>
        <w:t>二、调查处置、产品控制情况。</w:t>
      </w:r>
    </w:p>
    <w:p w:rsidR="009D3D25" w:rsidRDefault="00E43184">
      <w:pPr>
        <w:pStyle w:val="a3"/>
        <w:widowControl/>
        <w:shd w:val="clear" w:color="auto" w:fill="FFFFFF"/>
        <w:spacing w:before="0" w:beforeAutospacing="0" w:after="0" w:afterAutospacing="0" w:line="440" w:lineRule="exact"/>
        <w:ind w:firstLineChars="200" w:firstLine="640"/>
        <w:rPr>
          <w:rFonts w:ascii="Times New Roman" w:eastAsia="方正仿宋_GBK" w:hAnsi="Times New Roman"/>
          <w:b/>
          <w:bCs/>
          <w:color w:val="000000"/>
          <w:sz w:val="32"/>
          <w:szCs w:val="32"/>
        </w:rPr>
      </w:pPr>
      <w:r>
        <w:rPr>
          <w:rFonts w:ascii="方正仿宋_GBK" w:eastAsia="方正仿宋_GBK" w:hAnsi="方正仿宋_GBK" w:cs="方正仿宋_GBK" w:hint="eastAsia"/>
          <w:color w:val="000000"/>
          <w:sz w:val="32"/>
          <w:szCs w:val="32"/>
          <w:shd w:val="clear" w:color="auto" w:fill="FFFFFF"/>
          <w:lang w:bidi="ar"/>
        </w:rPr>
        <w:t>2022</w:t>
      </w:r>
      <w:r>
        <w:rPr>
          <w:rFonts w:ascii="方正仿宋_GBK" w:eastAsia="方正仿宋_GBK" w:hAnsi="方正仿宋_GBK" w:cs="方正仿宋_GBK" w:hint="eastAsia"/>
          <w:color w:val="000000"/>
          <w:sz w:val="32"/>
          <w:szCs w:val="32"/>
          <w:shd w:val="clear" w:color="auto" w:fill="FFFFFF"/>
          <w:lang w:bidi="ar"/>
        </w:rPr>
        <w:t>年</w:t>
      </w:r>
      <w:r>
        <w:rPr>
          <w:rFonts w:ascii="方正仿宋_GBK" w:eastAsia="方正仿宋_GBK" w:hAnsi="方正仿宋_GBK" w:cs="方正仿宋_GBK" w:hint="eastAsia"/>
          <w:color w:val="000000"/>
          <w:sz w:val="32"/>
          <w:szCs w:val="32"/>
          <w:shd w:val="clear" w:color="auto" w:fill="FFFFFF"/>
          <w:lang w:bidi="ar"/>
        </w:rPr>
        <w:t>10</w:t>
      </w:r>
      <w:r>
        <w:rPr>
          <w:rFonts w:ascii="方正仿宋_GBK" w:eastAsia="方正仿宋_GBK" w:hAnsi="方正仿宋_GBK" w:cs="方正仿宋_GBK" w:hint="eastAsia"/>
          <w:color w:val="000000"/>
          <w:sz w:val="32"/>
          <w:szCs w:val="32"/>
          <w:shd w:val="clear" w:color="auto" w:fill="FFFFFF"/>
          <w:lang w:bidi="ar"/>
        </w:rPr>
        <w:t>月</w:t>
      </w:r>
      <w:r>
        <w:rPr>
          <w:rFonts w:ascii="方正仿宋_GBK" w:eastAsia="方正仿宋_GBK" w:hAnsi="方正仿宋_GBK" w:cs="方正仿宋_GBK" w:hint="eastAsia"/>
          <w:color w:val="000000"/>
          <w:sz w:val="32"/>
          <w:szCs w:val="32"/>
          <w:shd w:val="clear" w:color="auto" w:fill="FFFFFF"/>
          <w:lang w:bidi="ar"/>
        </w:rPr>
        <w:t>11</w:t>
      </w:r>
      <w:r>
        <w:rPr>
          <w:rFonts w:ascii="方正仿宋_GBK" w:eastAsia="方正仿宋_GBK" w:hAnsi="方正仿宋_GBK" w:cs="方正仿宋_GBK" w:hint="eastAsia"/>
          <w:color w:val="000000"/>
          <w:sz w:val="32"/>
          <w:szCs w:val="32"/>
          <w:shd w:val="clear" w:color="auto" w:fill="FFFFFF"/>
          <w:lang w:bidi="ar"/>
        </w:rPr>
        <w:t>日，</w:t>
      </w:r>
      <w:r>
        <w:rPr>
          <w:rFonts w:ascii="方正仿宋_GBK" w:eastAsia="方正仿宋_GBK" w:hAnsi="方正仿宋_GBK" w:cs="方正仿宋_GBK" w:hint="eastAsia"/>
          <w:color w:val="000000"/>
          <w:sz w:val="32"/>
          <w:szCs w:val="32"/>
          <w:shd w:val="clear" w:color="auto" w:fill="FFFFFF"/>
          <w:lang w:val="zh-CN" w:bidi="ar"/>
        </w:rPr>
        <w:t>执法人员给当事人送达了《检验报告》和《食品安全抽样检验结果通知书》，启动了核查处置。当事人共购进抽检不合格的同批次“</w:t>
      </w:r>
      <w:r>
        <w:rPr>
          <w:rFonts w:ascii="方正仿宋_GBK" w:eastAsia="方正仿宋_GBK" w:hAnsi="方正仿宋_GBK" w:cs="方正仿宋_GBK" w:hint="eastAsia"/>
          <w:color w:val="000000"/>
          <w:sz w:val="32"/>
          <w:szCs w:val="32"/>
          <w:shd w:val="clear" w:color="auto" w:fill="FFFFFF"/>
          <w:lang w:bidi="ar"/>
        </w:rPr>
        <w:t>姜</w:t>
      </w:r>
      <w:r>
        <w:rPr>
          <w:rFonts w:ascii="方正仿宋_GBK" w:eastAsia="方正仿宋_GBK" w:hAnsi="方正仿宋_GBK" w:cs="方正仿宋_GBK" w:hint="eastAsia"/>
          <w:color w:val="000000"/>
          <w:sz w:val="32"/>
          <w:szCs w:val="32"/>
          <w:shd w:val="clear" w:color="auto" w:fill="FFFFFF"/>
          <w:lang w:val="zh-CN" w:bidi="ar"/>
        </w:rPr>
        <w:t>”</w:t>
      </w:r>
      <w:r>
        <w:rPr>
          <w:rFonts w:ascii="方正仿宋_GBK" w:eastAsia="方正仿宋_GBK" w:hAnsi="方正仿宋_GBK" w:cs="方正仿宋_GBK" w:hint="eastAsia"/>
          <w:color w:val="000000"/>
          <w:sz w:val="32"/>
          <w:szCs w:val="32"/>
          <w:shd w:val="clear" w:color="auto" w:fill="FFFFFF"/>
          <w:lang w:bidi="ar"/>
        </w:rPr>
        <w:t>14.5kg</w:t>
      </w:r>
      <w:r>
        <w:rPr>
          <w:rFonts w:ascii="方正仿宋_GBK" w:eastAsia="方正仿宋_GBK" w:hAnsi="方正仿宋_GBK" w:cs="方正仿宋_GBK" w:hint="eastAsia"/>
          <w:color w:val="000000"/>
          <w:sz w:val="32"/>
          <w:szCs w:val="32"/>
          <w:shd w:val="clear" w:color="auto" w:fill="FFFFFF"/>
          <w:lang w:bidi="ar"/>
        </w:rPr>
        <w:t>，已全部销售完</w:t>
      </w:r>
      <w:r>
        <w:rPr>
          <w:rFonts w:ascii="方正仿宋_GBK" w:eastAsia="方正仿宋_GBK" w:hAnsi="方正仿宋_GBK" w:cs="方正仿宋_GBK" w:hint="eastAsia"/>
          <w:color w:val="000000"/>
          <w:sz w:val="32"/>
          <w:szCs w:val="32"/>
          <w:shd w:val="clear" w:color="auto" w:fill="FFFFFF"/>
          <w:lang w:val="zh-CN" w:bidi="ar"/>
        </w:rPr>
        <w:t>，无法召回。在法定期限内，当事人未提出复检申请。因疫情封控，至</w:t>
      </w:r>
      <w:r>
        <w:rPr>
          <w:rFonts w:ascii="方正仿宋_GBK" w:eastAsia="方正仿宋_GBK" w:hAnsi="方正仿宋_GBK" w:cs="方正仿宋_GBK" w:hint="eastAsia"/>
          <w:color w:val="000000"/>
          <w:sz w:val="32"/>
          <w:szCs w:val="32"/>
          <w:shd w:val="clear" w:color="auto" w:fill="FFFFFF"/>
          <w:lang w:val="zh-CN" w:bidi="ar"/>
        </w:rPr>
        <w:t>202</w:t>
      </w:r>
      <w:r>
        <w:rPr>
          <w:rFonts w:ascii="方正仿宋_GBK" w:eastAsia="方正仿宋_GBK" w:hAnsi="方正仿宋_GBK" w:cs="方正仿宋_GBK" w:hint="eastAsia"/>
          <w:color w:val="000000"/>
          <w:sz w:val="32"/>
          <w:szCs w:val="32"/>
          <w:shd w:val="clear" w:color="auto" w:fill="FFFFFF"/>
          <w:lang w:bidi="ar"/>
        </w:rPr>
        <w:t>2</w:t>
      </w:r>
      <w:r>
        <w:rPr>
          <w:rFonts w:ascii="方正仿宋_GBK" w:eastAsia="方正仿宋_GBK" w:hAnsi="方正仿宋_GBK" w:cs="方正仿宋_GBK" w:hint="eastAsia"/>
          <w:color w:val="000000"/>
          <w:sz w:val="32"/>
          <w:szCs w:val="32"/>
          <w:shd w:val="clear" w:color="auto" w:fill="FFFFFF"/>
          <w:lang w:val="zh-CN" w:bidi="ar"/>
        </w:rPr>
        <w:t>年</w:t>
      </w:r>
      <w:r>
        <w:rPr>
          <w:rFonts w:ascii="方正仿宋_GBK" w:eastAsia="方正仿宋_GBK" w:hAnsi="方正仿宋_GBK" w:cs="方正仿宋_GBK" w:hint="eastAsia"/>
          <w:color w:val="000000"/>
          <w:sz w:val="32"/>
          <w:szCs w:val="32"/>
          <w:shd w:val="clear" w:color="auto" w:fill="FFFFFF"/>
          <w:lang w:bidi="ar"/>
        </w:rPr>
        <w:t>12</w:t>
      </w:r>
      <w:r>
        <w:rPr>
          <w:rFonts w:ascii="方正仿宋_GBK" w:eastAsia="方正仿宋_GBK" w:hAnsi="方正仿宋_GBK" w:cs="方正仿宋_GBK" w:hint="eastAsia"/>
          <w:color w:val="000000"/>
          <w:sz w:val="32"/>
          <w:szCs w:val="32"/>
          <w:shd w:val="clear" w:color="auto" w:fill="FFFFFF"/>
          <w:lang w:val="zh-CN" w:bidi="ar"/>
        </w:rPr>
        <w:t>月</w:t>
      </w:r>
      <w:r>
        <w:rPr>
          <w:rFonts w:ascii="方正仿宋_GBK" w:eastAsia="方正仿宋_GBK" w:hAnsi="方正仿宋_GBK" w:cs="方正仿宋_GBK" w:hint="eastAsia"/>
          <w:color w:val="000000"/>
          <w:sz w:val="32"/>
          <w:szCs w:val="32"/>
          <w:shd w:val="clear" w:color="auto" w:fill="FFFFFF"/>
          <w:lang w:bidi="ar"/>
        </w:rPr>
        <w:t>5</w:t>
      </w:r>
      <w:r>
        <w:rPr>
          <w:rFonts w:ascii="方正仿宋_GBK" w:eastAsia="方正仿宋_GBK" w:hAnsi="方正仿宋_GBK" w:cs="方正仿宋_GBK" w:hint="eastAsia"/>
          <w:color w:val="000000"/>
          <w:sz w:val="32"/>
          <w:szCs w:val="32"/>
          <w:shd w:val="clear" w:color="auto" w:fill="FFFFFF"/>
          <w:lang w:val="zh-CN" w:bidi="ar"/>
        </w:rPr>
        <w:t>日我局才对当事人经营现场进行了检查，制作了《现场笔录》。执法人员要求当事人分析问题原因，于</w:t>
      </w:r>
      <w:r>
        <w:rPr>
          <w:rFonts w:ascii="方正仿宋_GBK" w:eastAsia="方正仿宋_GBK" w:hAnsi="方正仿宋_GBK" w:cs="方正仿宋_GBK" w:hint="eastAsia"/>
          <w:color w:val="000000"/>
          <w:sz w:val="32"/>
          <w:szCs w:val="32"/>
          <w:shd w:val="clear" w:color="auto" w:fill="FFFFFF"/>
          <w:lang w:bidi="ar"/>
        </w:rPr>
        <w:t>2022</w:t>
      </w:r>
      <w:r>
        <w:rPr>
          <w:rFonts w:ascii="方正仿宋_GBK" w:eastAsia="方正仿宋_GBK" w:hAnsi="方正仿宋_GBK" w:cs="方正仿宋_GBK" w:hint="eastAsia"/>
          <w:color w:val="000000"/>
          <w:sz w:val="32"/>
          <w:szCs w:val="32"/>
          <w:shd w:val="clear" w:color="auto" w:fill="FFFFFF"/>
          <w:lang w:bidi="ar"/>
        </w:rPr>
        <w:t>年</w:t>
      </w:r>
      <w:r>
        <w:rPr>
          <w:rFonts w:ascii="方正仿宋_GBK" w:eastAsia="方正仿宋_GBK" w:hAnsi="方正仿宋_GBK" w:cs="方正仿宋_GBK" w:hint="eastAsia"/>
          <w:color w:val="000000"/>
          <w:sz w:val="32"/>
          <w:szCs w:val="32"/>
          <w:shd w:val="clear" w:color="auto" w:fill="FFFFFF"/>
          <w:lang w:bidi="ar"/>
        </w:rPr>
        <w:t>12</w:t>
      </w:r>
      <w:r>
        <w:rPr>
          <w:rFonts w:ascii="方正仿宋_GBK" w:eastAsia="方正仿宋_GBK" w:hAnsi="方正仿宋_GBK" w:cs="方正仿宋_GBK" w:hint="eastAsia"/>
          <w:color w:val="000000"/>
          <w:sz w:val="32"/>
          <w:szCs w:val="32"/>
          <w:shd w:val="clear" w:color="auto" w:fill="FFFFFF"/>
          <w:lang w:bidi="ar"/>
        </w:rPr>
        <w:t>月</w:t>
      </w:r>
      <w:r>
        <w:rPr>
          <w:rFonts w:ascii="方正仿宋_GBK" w:eastAsia="方正仿宋_GBK" w:hAnsi="方正仿宋_GBK" w:cs="方正仿宋_GBK" w:hint="eastAsia"/>
          <w:color w:val="000000"/>
          <w:sz w:val="32"/>
          <w:szCs w:val="32"/>
          <w:shd w:val="clear" w:color="auto" w:fill="FFFFFF"/>
          <w:lang w:bidi="ar"/>
        </w:rPr>
        <w:t>8</w:t>
      </w:r>
      <w:r>
        <w:rPr>
          <w:rFonts w:ascii="方正仿宋_GBK" w:eastAsia="方正仿宋_GBK" w:hAnsi="方正仿宋_GBK" w:cs="方正仿宋_GBK" w:hint="eastAsia"/>
          <w:color w:val="000000"/>
          <w:sz w:val="32"/>
          <w:szCs w:val="32"/>
          <w:shd w:val="clear" w:color="auto" w:fill="FFFFFF"/>
          <w:lang w:bidi="ar"/>
        </w:rPr>
        <w:t>日前</w:t>
      </w:r>
      <w:r>
        <w:rPr>
          <w:rFonts w:ascii="方正仿宋_GBK" w:eastAsia="方正仿宋_GBK" w:hAnsi="方正仿宋_GBK" w:cs="方正仿宋_GBK" w:hint="eastAsia"/>
          <w:color w:val="000000"/>
          <w:sz w:val="32"/>
          <w:szCs w:val="32"/>
          <w:shd w:val="clear" w:color="auto" w:fill="FFFFFF"/>
          <w:lang w:val="zh-CN" w:bidi="ar"/>
        </w:rPr>
        <w:t>向我局提交整改报告和说明。</w:t>
      </w:r>
    </w:p>
    <w:p w:rsidR="009D3D25" w:rsidRDefault="009D3D25">
      <w:pPr>
        <w:autoSpaceDE w:val="0"/>
        <w:autoSpaceDN w:val="0"/>
        <w:adjustRightInd w:val="0"/>
        <w:spacing w:line="440" w:lineRule="exact"/>
        <w:jc w:val="left"/>
        <w:rPr>
          <w:rFonts w:ascii="Times New Roman" w:eastAsia="方正仿宋_GBK" w:hAnsi="Times New Roman" w:cs="Times New Roman"/>
          <w:sz w:val="32"/>
          <w:szCs w:val="32"/>
        </w:rPr>
      </w:pPr>
    </w:p>
    <w:p w:rsidR="009D3D25" w:rsidRDefault="00E43184" w:rsidP="00BC46EF">
      <w:pPr>
        <w:spacing w:line="440" w:lineRule="exact"/>
        <w:ind w:left="2400" w:hangingChars="750" w:hanging="24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乌鲁木齐高新技术产业开发区（乌鲁木齐市新市区）</w:t>
      </w:r>
    </w:p>
    <w:p w:rsidR="009D3D25" w:rsidRDefault="00E43184" w:rsidP="00BC46EF">
      <w:pPr>
        <w:spacing w:line="440" w:lineRule="exact"/>
        <w:ind w:leftChars="1140" w:left="2394" w:firstLineChars="300" w:firstLine="960"/>
        <w:rPr>
          <w:rFonts w:ascii="Times New Roman" w:eastAsia="方正仿宋_GBK" w:hAnsi="Times New Roman" w:cs="Times New Roman"/>
          <w:color w:val="000000"/>
          <w:sz w:val="32"/>
          <w:szCs w:val="32"/>
        </w:rPr>
      </w:pPr>
      <w:bookmarkStart w:id="0" w:name="_GoBack"/>
      <w:bookmarkEnd w:id="0"/>
      <w:r>
        <w:rPr>
          <w:rFonts w:ascii="Times New Roman" w:eastAsia="方正仿宋_GBK" w:hAnsi="Times New Roman" w:cs="Times New Roman"/>
          <w:color w:val="000000"/>
          <w:sz w:val="32"/>
          <w:szCs w:val="32"/>
        </w:rPr>
        <w:t>市场监督管理局</w:t>
      </w:r>
    </w:p>
    <w:p w:rsidR="009D3D25" w:rsidRDefault="00E43184" w:rsidP="00BC46EF">
      <w:pPr>
        <w:widowControl/>
        <w:spacing w:line="440" w:lineRule="exact"/>
        <w:ind w:firstLineChars="1000" w:firstLine="320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年</w:t>
      </w:r>
      <w:r>
        <w:rPr>
          <w:rFonts w:ascii="Times New Roman" w:eastAsia="方正仿宋_GBK" w:hAnsi="Times New Roman" w:cs="Times New Roman" w:hint="eastAsia"/>
          <w:color w:val="000000"/>
          <w:sz w:val="32"/>
          <w:szCs w:val="32"/>
        </w:rPr>
        <w:t>12</w:t>
      </w:r>
      <w:r>
        <w:rPr>
          <w:rFonts w:ascii="Times New Roman" w:eastAsia="方正仿宋_GBK" w:hAnsi="Times New Roman" w:cs="Times New Roman"/>
          <w:color w:val="000000"/>
          <w:sz w:val="32"/>
          <w:szCs w:val="32"/>
        </w:rPr>
        <w:t>月</w:t>
      </w:r>
      <w:r>
        <w:rPr>
          <w:rFonts w:ascii="Times New Roman" w:eastAsia="方正仿宋_GBK" w:hAnsi="Times New Roman" w:cs="Times New Roman" w:hint="eastAsia"/>
          <w:color w:val="000000"/>
          <w:sz w:val="32"/>
          <w:szCs w:val="32"/>
        </w:rPr>
        <w:t>12</w:t>
      </w:r>
      <w:r>
        <w:rPr>
          <w:rFonts w:ascii="Times New Roman" w:eastAsia="方正仿宋_GBK" w:hAnsi="Times New Roman" w:cs="Times New Roman"/>
          <w:color w:val="000000"/>
          <w:sz w:val="32"/>
          <w:szCs w:val="32"/>
        </w:rPr>
        <w:t>日</w:t>
      </w:r>
    </w:p>
    <w:sectPr w:rsidR="009D3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84" w:rsidRDefault="00E43184" w:rsidP="00BC46EF">
      <w:r>
        <w:separator/>
      </w:r>
    </w:p>
  </w:endnote>
  <w:endnote w:type="continuationSeparator" w:id="0">
    <w:p w:rsidR="00E43184" w:rsidRDefault="00E43184" w:rsidP="00B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84" w:rsidRDefault="00E43184" w:rsidP="00BC46EF">
      <w:r>
        <w:separator/>
      </w:r>
    </w:p>
  </w:footnote>
  <w:footnote w:type="continuationSeparator" w:id="0">
    <w:p w:rsidR="00E43184" w:rsidRDefault="00E43184" w:rsidP="00BC4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zkyY2JjMWQyYzRhZjliYmE4MzE0ZTNhMjg3MjAifQ=="/>
  </w:docVars>
  <w:rsids>
    <w:rsidRoot w:val="05636C8C"/>
    <w:rsid w:val="009D3D25"/>
    <w:rsid w:val="00BC46EF"/>
    <w:rsid w:val="00E43184"/>
    <w:rsid w:val="05636C8C"/>
    <w:rsid w:val="0A166253"/>
    <w:rsid w:val="15E937C0"/>
    <w:rsid w:val="181E4F22"/>
    <w:rsid w:val="18A22C4B"/>
    <w:rsid w:val="1B2F1E02"/>
    <w:rsid w:val="1C715DD2"/>
    <w:rsid w:val="1EC37B3D"/>
    <w:rsid w:val="1FE20C82"/>
    <w:rsid w:val="20E57CAE"/>
    <w:rsid w:val="21FA1A52"/>
    <w:rsid w:val="24142ED7"/>
    <w:rsid w:val="2579428F"/>
    <w:rsid w:val="27B44D6D"/>
    <w:rsid w:val="296B6B4A"/>
    <w:rsid w:val="298C05EC"/>
    <w:rsid w:val="324169DC"/>
    <w:rsid w:val="327B2B70"/>
    <w:rsid w:val="3281560A"/>
    <w:rsid w:val="355316AF"/>
    <w:rsid w:val="3675213A"/>
    <w:rsid w:val="3A831B5C"/>
    <w:rsid w:val="3FC80866"/>
    <w:rsid w:val="422B1CE4"/>
    <w:rsid w:val="46432B52"/>
    <w:rsid w:val="47746FA8"/>
    <w:rsid w:val="48384B77"/>
    <w:rsid w:val="48A7368D"/>
    <w:rsid w:val="4A6774FA"/>
    <w:rsid w:val="4CF621E9"/>
    <w:rsid w:val="4E0C7752"/>
    <w:rsid w:val="4F2C5B6B"/>
    <w:rsid w:val="50B521B1"/>
    <w:rsid w:val="53581180"/>
    <w:rsid w:val="53C12709"/>
    <w:rsid w:val="57E0569C"/>
    <w:rsid w:val="59535F29"/>
    <w:rsid w:val="5A9C2E21"/>
    <w:rsid w:val="5CD647D9"/>
    <w:rsid w:val="5CFD03A2"/>
    <w:rsid w:val="5E775C31"/>
    <w:rsid w:val="5E785132"/>
    <w:rsid w:val="63830E50"/>
    <w:rsid w:val="66945D1A"/>
    <w:rsid w:val="69EB519E"/>
    <w:rsid w:val="6A070752"/>
    <w:rsid w:val="6B992B63"/>
    <w:rsid w:val="70C42990"/>
    <w:rsid w:val="713A49BC"/>
    <w:rsid w:val="740D0F03"/>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BC4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C46EF"/>
    <w:rPr>
      <w:rFonts w:asciiTheme="minorHAnsi" w:eastAsiaTheme="minorEastAsia" w:hAnsiTheme="minorHAnsi" w:cstheme="minorBidi"/>
      <w:kern w:val="2"/>
      <w:sz w:val="18"/>
      <w:szCs w:val="18"/>
    </w:rPr>
  </w:style>
  <w:style w:type="paragraph" w:styleId="a6">
    <w:name w:val="footer"/>
    <w:basedOn w:val="a"/>
    <w:link w:val="Char0"/>
    <w:rsid w:val="00BC46EF"/>
    <w:pPr>
      <w:tabs>
        <w:tab w:val="center" w:pos="4153"/>
        <w:tab w:val="right" w:pos="8306"/>
      </w:tabs>
      <w:snapToGrid w:val="0"/>
      <w:jc w:val="left"/>
    </w:pPr>
    <w:rPr>
      <w:sz w:val="18"/>
      <w:szCs w:val="18"/>
    </w:rPr>
  </w:style>
  <w:style w:type="character" w:customStyle="1" w:styleId="Char0">
    <w:name w:val="页脚 Char"/>
    <w:basedOn w:val="a0"/>
    <w:link w:val="a6"/>
    <w:rsid w:val="00BC46E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BC4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C46EF"/>
    <w:rPr>
      <w:rFonts w:asciiTheme="minorHAnsi" w:eastAsiaTheme="minorEastAsia" w:hAnsiTheme="minorHAnsi" w:cstheme="minorBidi"/>
      <w:kern w:val="2"/>
      <w:sz w:val="18"/>
      <w:szCs w:val="18"/>
    </w:rPr>
  </w:style>
  <w:style w:type="paragraph" w:styleId="a6">
    <w:name w:val="footer"/>
    <w:basedOn w:val="a"/>
    <w:link w:val="Char0"/>
    <w:rsid w:val="00BC46EF"/>
    <w:pPr>
      <w:tabs>
        <w:tab w:val="center" w:pos="4153"/>
        <w:tab w:val="right" w:pos="8306"/>
      </w:tabs>
      <w:snapToGrid w:val="0"/>
      <w:jc w:val="left"/>
    </w:pPr>
    <w:rPr>
      <w:sz w:val="18"/>
      <w:szCs w:val="18"/>
    </w:rPr>
  </w:style>
  <w:style w:type="character" w:customStyle="1" w:styleId="Char0">
    <w:name w:val="页脚 Char"/>
    <w:basedOn w:val="a0"/>
    <w:link w:val="a6"/>
    <w:rsid w:val="00BC46E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WQ</cp:lastModifiedBy>
  <cp:revision>2</cp:revision>
  <dcterms:created xsi:type="dcterms:W3CDTF">2020-02-09T04:40:00Z</dcterms:created>
  <dcterms:modified xsi:type="dcterms:W3CDTF">2022-12-27T10:18:00Z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6E79834ACF754E53BE114A0D02BB728C</vt:lpwstr>
  </property>
</Properties>
</file>