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jc w:val="center"/>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号）</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bCs/>
          <w:color w:val="000000"/>
          <w:kern w:val="0"/>
          <w:sz w:val="32"/>
          <w:szCs w:val="32"/>
          <w:lang w:val="en-US" w:eastAsia="zh-CN" w:bidi="ar-SA"/>
        </w:rPr>
      </w:pPr>
      <w:r>
        <w:rPr>
          <w:rFonts w:hint="default" w:ascii="Times New Roman" w:hAnsi="Times New Roman" w:eastAsia="方正仿宋_GBK" w:cs="Times New Roman"/>
          <w:sz w:val="32"/>
          <w:szCs w:val="32"/>
          <w:lang w:val="en-US" w:eastAsia="zh-CN"/>
        </w:rPr>
        <w:t>2021年8月13日</w:t>
      </w:r>
      <w:r>
        <w:rPr>
          <w:rFonts w:hint="default" w:ascii="Times New Roman" w:hAnsi="Times New Roman" w:eastAsia="方正仿宋_GBK" w:cs="Times New Roman"/>
          <w:bCs/>
          <w:color w:val="000000"/>
          <w:kern w:val="0"/>
          <w:sz w:val="32"/>
          <w:szCs w:val="32"/>
          <w:lang w:val="en-US" w:eastAsia="zh-CN"/>
        </w:rPr>
        <w:t>，</w:t>
      </w:r>
      <w:r>
        <w:rPr>
          <w:rFonts w:hint="default" w:ascii="Times New Roman" w:hAnsi="Times New Roman" w:eastAsia="方正仿宋_GBK" w:cs="Times New Roman"/>
          <w:bCs/>
          <w:color w:val="000000"/>
          <w:kern w:val="0"/>
          <w:sz w:val="32"/>
          <w:szCs w:val="32"/>
        </w:rPr>
        <w:t>我局接收到</w:t>
      </w:r>
      <w:r>
        <w:rPr>
          <w:rFonts w:hint="default" w:ascii="Times New Roman" w:hAnsi="Times New Roman" w:eastAsia="方正仿宋_GBK" w:cs="Times New Roman"/>
          <w:sz w:val="32"/>
          <w:szCs w:val="32"/>
          <w:lang w:eastAsia="zh-CN"/>
        </w:rPr>
        <w:t>国家食品安全抽查检验信息系统上</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bCs/>
          <w:color w:val="000000"/>
          <w:kern w:val="0"/>
          <w:sz w:val="32"/>
          <w:szCs w:val="32"/>
        </w:rPr>
        <w:t>不合格食品核查处置信息，</w:t>
      </w:r>
      <w:r>
        <w:rPr>
          <w:rFonts w:hint="default" w:ascii="Times New Roman" w:hAnsi="Times New Roman" w:eastAsia="方正仿宋_GBK" w:cs="Times New Roman"/>
          <w:b w:val="0"/>
          <w:bCs/>
          <w:i w:val="0"/>
          <w:caps w:val="0"/>
          <w:color w:val="auto"/>
          <w:spacing w:val="0"/>
          <w:sz w:val="32"/>
          <w:szCs w:val="32"/>
          <w:shd w:val="clear" w:color="auto" w:fill="FFFFFF"/>
          <w:lang w:val="en-US" w:eastAsia="zh-CN"/>
        </w:rPr>
        <w:t>高新区（新市区）绍兴中街好滋味干果商行销售的伊犁蓝莓干（蜜饯）</w:t>
      </w:r>
      <w:r>
        <w:rPr>
          <w:rFonts w:hint="default" w:ascii="Times New Roman" w:hAnsi="Times New Roman" w:eastAsia="方正仿宋_GBK" w:cs="Times New Roman"/>
          <w:color w:val="000000"/>
          <w:sz w:val="32"/>
          <w:szCs w:val="32"/>
          <w:lang w:val="en-US" w:eastAsia="zh-CN"/>
        </w:rPr>
        <w:t>经抽样检验</w:t>
      </w:r>
      <w:r>
        <w:rPr>
          <w:rFonts w:hint="default" w:ascii="Times New Roman" w:hAnsi="Times New Roman" w:eastAsia="方正仿宋_GBK" w:cs="Times New Roman"/>
          <w:bCs/>
          <w:color w:val="000000"/>
          <w:kern w:val="0"/>
          <w:sz w:val="32"/>
          <w:szCs w:val="32"/>
        </w:rPr>
        <w:t>不合格。</w:t>
      </w:r>
      <w:r>
        <w:rPr>
          <w:rFonts w:hint="default" w:ascii="Times New Roman" w:hAnsi="Times New Roman" w:eastAsia="方正仿宋_GBK" w:cs="Times New Roman"/>
          <w:bCs/>
          <w:color w:val="000000"/>
          <w:kern w:val="0"/>
          <w:sz w:val="32"/>
          <w:szCs w:val="32"/>
          <w:lang w:val="en-US" w:eastAsia="zh-CN"/>
        </w:rPr>
        <w:t>现将不合格（问题）食品风险控制情况汇报如下：</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textAlignment w:val="auto"/>
        <w:rPr>
          <w:rFonts w:hint="default" w:ascii="Times New Roman" w:hAnsi="Times New Roman" w:eastAsia="方正仿宋_GBK" w:cs="Times New Roman"/>
          <w:b/>
          <w:bCs/>
          <w:i w:val="0"/>
          <w:caps w:val="0"/>
          <w:color w:val="000000"/>
          <w:spacing w:val="0"/>
          <w:sz w:val="32"/>
          <w:szCs w:val="32"/>
        </w:rPr>
      </w:pPr>
      <w:r>
        <w:rPr>
          <w:rFonts w:hint="default" w:ascii="Times New Roman" w:hAnsi="Times New Roman" w:eastAsia="方正仿宋_GBK" w:cs="Times New Roman"/>
          <w:b/>
          <w:bCs/>
          <w:i w:val="0"/>
          <w:caps w:val="0"/>
          <w:color w:val="000000"/>
          <w:spacing w:val="0"/>
          <w:sz w:val="32"/>
          <w:szCs w:val="32"/>
          <w:shd w:val="clear" w:color="auto" w:fill="FFFFFF"/>
          <w:lang w:eastAsia="zh-CN"/>
        </w:rPr>
        <w:t>　　</w:t>
      </w:r>
      <w:r>
        <w:rPr>
          <w:rFonts w:hint="eastAsia" w:ascii="Times New Roman" w:hAnsi="Times New Roman" w:eastAsia="方正仿宋_GBK" w:cs="Times New Roman"/>
          <w:b/>
          <w:bCs/>
          <w:i w:val="0"/>
          <w:caps w:val="0"/>
          <w:color w:val="000000"/>
          <w:spacing w:val="0"/>
          <w:sz w:val="32"/>
          <w:szCs w:val="32"/>
          <w:shd w:val="clear" w:color="auto" w:fill="FFFFFF"/>
          <w:lang w:eastAsia="zh-CN"/>
        </w:rPr>
        <w:t>一、</w:t>
      </w:r>
      <w:r>
        <w:rPr>
          <w:rFonts w:hint="default" w:ascii="Times New Roman" w:hAnsi="Times New Roman" w:eastAsia="方正仿宋_GBK" w:cs="Times New Roman"/>
          <w:b/>
          <w:bCs/>
          <w:i w:val="0"/>
          <w:caps w:val="0"/>
          <w:color w:val="000000"/>
          <w:spacing w:val="0"/>
          <w:sz w:val="32"/>
          <w:szCs w:val="32"/>
          <w:shd w:val="clear" w:color="auto" w:fill="FFFFFF"/>
        </w:rPr>
        <w:t>抽检基本情况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2021年7月12日，新疆维吾尔自治区市场监督管理局委托新疆维吾尔自治区产品质量监督检验研究院对当事人 店内销售的标称生产企业为揭西县坤达园食品厂、生产日期为2021年4月28日的天果飘香牌伊犁蓝莓干（蜜饯）进行了国家食品安全抽样检验。抽样基数20袋，样品数量8袋（428g/袋）。2021年8月7日出具了检验报告，检验结论：经抽样检验，苯甲酸及其钠盐（以苯甲酸计），防腐剂混合使用时各自用量占其最大使用量的比例之和，苋菜红项目不符合GB 2760-2014《食品安全国家标准 食品添加剂使用标准》要求，检验结论为不合格。检验项目：1.苯甲酸及其钠盐（以苯甲酸计），标准指标：≤0.5g/kg，实测值：0.8g/kg；2.防腐剂混合使用时各自用量占其最大使用量的比例之和，检验标准：≤1，实测值：1.8；3.苋菜红，标准指标≤0.05g/kg，实测值：0.20g/kg。</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rightChars="0" w:firstLine="643" w:firstLineChars="200"/>
        <w:textAlignment w:val="auto"/>
        <w:rPr>
          <w:rFonts w:hint="default" w:ascii="Times New Roman" w:hAnsi="Times New Roman" w:eastAsia="方正仿宋_GBK" w:cs="Times New Roman"/>
          <w:b/>
          <w:bCs/>
          <w:i w:val="0"/>
          <w:caps w:val="0"/>
          <w:color w:val="000000"/>
          <w:spacing w:val="0"/>
          <w:sz w:val="32"/>
          <w:szCs w:val="32"/>
        </w:rPr>
      </w:pPr>
      <w:r>
        <w:rPr>
          <w:rFonts w:hint="eastAsia" w:ascii="Times New Roman" w:hAnsi="Times New Roman" w:eastAsia="方正仿宋_GBK" w:cs="Times New Roman"/>
          <w:b/>
          <w:bCs/>
          <w:i w:val="0"/>
          <w:caps w:val="0"/>
          <w:color w:val="000000"/>
          <w:spacing w:val="0"/>
          <w:sz w:val="32"/>
          <w:szCs w:val="32"/>
          <w:shd w:val="clear" w:color="auto" w:fill="FFFFFF"/>
          <w:lang w:eastAsia="zh-CN"/>
        </w:rPr>
        <w:t>二、</w:t>
      </w:r>
      <w:r>
        <w:rPr>
          <w:rFonts w:hint="default" w:ascii="Times New Roman" w:hAnsi="Times New Roman" w:eastAsia="方正仿宋_GBK" w:cs="Times New Roman"/>
          <w:b/>
          <w:bCs/>
          <w:i w:val="0"/>
          <w:caps w:val="0"/>
          <w:color w:val="000000"/>
          <w:spacing w:val="0"/>
          <w:sz w:val="32"/>
          <w:szCs w:val="32"/>
          <w:shd w:val="clear" w:color="auto" w:fill="FFFFFF"/>
        </w:rPr>
        <w:t>调查处置、产品控制情况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firstLine="64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i w:val="0"/>
          <w:caps w:val="0"/>
          <w:color w:val="000000"/>
          <w:spacing w:val="0"/>
          <w:sz w:val="32"/>
          <w:szCs w:val="32"/>
          <w:shd w:val="clear" w:color="auto" w:fill="FFFFFF"/>
          <w:lang w:val="en-US" w:eastAsia="zh-CN"/>
        </w:rPr>
        <w:t>2021年8月15日执法人员给当事人送达了《检验报告》和《食品安全抽样检验结果通知书》，启动了核查处置。</w:t>
      </w:r>
      <w:r>
        <w:rPr>
          <w:rFonts w:hint="default" w:ascii="Times New Roman" w:hAnsi="Times New Roman" w:eastAsia="方正仿宋_GBK" w:cs="Times New Roman"/>
          <w:sz w:val="32"/>
          <w:szCs w:val="32"/>
          <w:lang w:val="en-US" w:eastAsia="zh-CN"/>
        </w:rPr>
        <w:t>下达了《责令改正通知书》，责令</w:t>
      </w:r>
      <w:r>
        <w:rPr>
          <w:rFonts w:hint="default" w:ascii="Times New Roman" w:hAnsi="Times New Roman" w:eastAsia="方正仿宋_GBK" w:cs="Times New Roman"/>
          <w:sz w:val="32"/>
          <w:szCs w:val="32"/>
          <w:lang w:eastAsia="zh-CN"/>
        </w:rPr>
        <w:t>当事人立即</w:t>
      </w:r>
      <w:r>
        <w:rPr>
          <w:rFonts w:hint="default" w:ascii="Times New Roman" w:hAnsi="Times New Roman" w:eastAsia="方正仿宋_GBK" w:cs="Times New Roman"/>
          <w:sz w:val="32"/>
          <w:szCs w:val="32"/>
          <w:lang w:val="en-US" w:eastAsia="zh-CN"/>
        </w:rPr>
        <w:t>停止</w:t>
      </w:r>
      <w:r>
        <w:rPr>
          <w:rFonts w:hint="default" w:ascii="Times New Roman" w:hAnsi="Times New Roman" w:eastAsia="方正仿宋_GBK" w:cs="Times New Roman"/>
          <w:i w:val="0"/>
          <w:caps w:val="0"/>
          <w:color w:val="000000"/>
          <w:spacing w:val="0"/>
          <w:sz w:val="32"/>
          <w:szCs w:val="32"/>
          <w:shd w:val="clear" w:color="auto" w:fill="FFFFFF"/>
          <w:lang w:val="en-US" w:eastAsia="zh-CN"/>
        </w:rPr>
        <w:t>经营（采购）</w:t>
      </w:r>
      <w:r>
        <w:rPr>
          <w:rFonts w:hint="default" w:ascii="Times New Roman" w:hAnsi="Times New Roman" w:eastAsia="方正仿宋_GBK" w:cs="Times New Roman"/>
          <w:sz w:val="32"/>
          <w:szCs w:val="32"/>
          <w:lang w:val="en-US" w:eastAsia="zh-CN"/>
        </w:rPr>
        <w:t>不符合食品安全标准的天果飘香牌伊犁蓝莓干（蜜饯），</w:t>
      </w:r>
      <w:r>
        <w:rPr>
          <w:rFonts w:hint="default" w:ascii="Times New Roman" w:hAnsi="Times New Roman" w:eastAsia="方正仿宋_GBK" w:cs="Times New Roman"/>
          <w:sz w:val="32"/>
          <w:szCs w:val="32"/>
          <w:lang w:eastAsia="zh-CN"/>
        </w:rPr>
        <w:t>分析</w:t>
      </w:r>
      <w:r>
        <w:rPr>
          <w:rFonts w:hint="default" w:ascii="Times New Roman" w:hAnsi="Times New Roman" w:eastAsia="方正仿宋_GBK" w:cs="Times New Roman"/>
          <w:sz w:val="32"/>
          <w:szCs w:val="32"/>
          <w:lang w:val="en-US" w:eastAsia="zh-CN"/>
        </w:rPr>
        <w:t>查找</w:t>
      </w:r>
      <w:r>
        <w:rPr>
          <w:rFonts w:hint="default" w:ascii="Times New Roman" w:hAnsi="Times New Roman" w:eastAsia="方正仿宋_GBK" w:cs="Times New Roman"/>
          <w:sz w:val="32"/>
          <w:szCs w:val="32"/>
          <w:lang w:eastAsia="zh-CN"/>
        </w:rPr>
        <w:t>原因。现场检查发现抽检不合格的</w:t>
      </w:r>
      <w:r>
        <w:rPr>
          <w:rFonts w:hint="default" w:ascii="Times New Roman" w:hAnsi="Times New Roman" w:eastAsia="方正仿宋_GBK" w:cs="Times New Roman"/>
          <w:i w:val="0"/>
          <w:caps w:val="0"/>
          <w:color w:val="000000"/>
          <w:spacing w:val="0"/>
          <w:sz w:val="32"/>
          <w:szCs w:val="32"/>
          <w:shd w:val="clear" w:color="auto" w:fill="FFFFFF"/>
          <w:lang w:val="en-US" w:eastAsia="zh-CN"/>
        </w:rPr>
        <w:t>该批次的伊犁蓝莓干（蜜饯）</w:t>
      </w:r>
      <w:r>
        <w:rPr>
          <w:rFonts w:hint="default" w:ascii="Times New Roman" w:hAnsi="Times New Roman" w:eastAsia="方正仿宋_GBK" w:cs="Times New Roman"/>
          <w:sz w:val="32"/>
          <w:szCs w:val="32"/>
          <w:lang w:eastAsia="zh-CN"/>
        </w:rPr>
        <w:t>已全部使用完</w:t>
      </w:r>
      <w:r>
        <w:rPr>
          <w:rFonts w:hint="default" w:ascii="Times New Roman" w:hAnsi="Times New Roman" w:eastAsia="方正仿宋_GBK" w:cs="Times New Roman"/>
          <w:sz w:val="32"/>
          <w:szCs w:val="32"/>
          <w:lang w:val="en-US" w:eastAsia="zh-CN"/>
        </w:rPr>
        <w:t>，无法召回</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right="0" w:rightChars="0" w:firstLine="640"/>
        <w:textAlignment w:val="auto"/>
        <w:rPr>
          <w:rFonts w:hint="default" w:ascii="Times New Roman" w:hAnsi="Times New Roman" w:eastAsia="方正仿宋_GBK" w:cs="Times New Roman"/>
          <w:sz w:val="32"/>
          <w:szCs w:val="32"/>
          <w:lang w:eastAsia="zh-CN"/>
        </w:rPr>
      </w:pP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0" w:afterAutospacing="0" w:line="560" w:lineRule="exact"/>
        <w:ind w:left="0" w:leftChars="0" w:right="0" w:rightChars="0" w:firstLine="640" w:firstLineChars="200"/>
        <w:jc w:val="left"/>
        <w:textAlignment w:val="auto"/>
        <w:rPr>
          <w:rFonts w:hint="default" w:ascii="Times New Roman" w:hAnsi="Times New Roman" w:eastAsia="方正仿宋_GBK" w:cs="Times New Roman"/>
          <w:color w:val="00000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left="0" w:right="0" w:rightChars="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w:t>
      </w:r>
      <w:bookmarkStart w:id="0" w:name="_GoBack"/>
      <w:bookmarkEnd w:id="0"/>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autoSpaceDE/>
        <w:autoSpaceDN/>
        <w:bidi w:val="0"/>
        <w:adjustRightInd/>
        <w:snapToGrid/>
        <w:spacing w:line="560" w:lineRule="exact"/>
        <w:ind w:left="0" w:right="0" w:rightChars="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default"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月</w:t>
      </w:r>
      <w:r>
        <w:rPr>
          <w:rFonts w:hint="default" w:ascii="Times New Roman" w:hAnsi="Times New Roman" w:eastAsia="方正仿宋_GBK" w:cs="Times New Roman"/>
          <w:spacing w:val="-20"/>
          <w:sz w:val="32"/>
          <w:szCs w:val="32"/>
          <w:lang w:val="en-US" w:eastAsia="zh-CN"/>
        </w:rPr>
        <w:t>20</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beforeAutospacing="0" w:afterAutospacing="0" w:line="560" w:lineRule="exact"/>
        <w:ind w:left="0" w:right="0" w:rightChars="0"/>
        <w:textAlignment w:val="auto"/>
        <w:rPr>
          <w:rFonts w:hint="default"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4F75905"/>
    <w:rsid w:val="05031DA8"/>
    <w:rsid w:val="0AED7558"/>
    <w:rsid w:val="0B126BE5"/>
    <w:rsid w:val="0EBF76D0"/>
    <w:rsid w:val="112E61B4"/>
    <w:rsid w:val="17CC6DBC"/>
    <w:rsid w:val="1AC3263F"/>
    <w:rsid w:val="1F2061E7"/>
    <w:rsid w:val="25634B8F"/>
    <w:rsid w:val="26AE4A6F"/>
    <w:rsid w:val="315F451F"/>
    <w:rsid w:val="36A15D17"/>
    <w:rsid w:val="38771F80"/>
    <w:rsid w:val="392566AA"/>
    <w:rsid w:val="39DB4A08"/>
    <w:rsid w:val="3A5A1F3E"/>
    <w:rsid w:val="3D860705"/>
    <w:rsid w:val="3DEB15B9"/>
    <w:rsid w:val="412B15B8"/>
    <w:rsid w:val="43454BFC"/>
    <w:rsid w:val="44177F3F"/>
    <w:rsid w:val="48AA52E2"/>
    <w:rsid w:val="5141794A"/>
    <w:rsid w:val="52CB4E37"/>
    <w:rsid w:val="5A8B32CD"/>
    <w:rsid w:val="5BC62936"/>
    <w:rsid w:val="60284798"/>
    <w:rsid w:val="67B35453"/>
    <w:rsid w:val="757F27B8"/>
    <w:rsid w:val="7BF62AB7"/>
    <w:rsid w:val="7E285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2021-10-17T08:01:31Z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73C4EC77C4C248DEA97BD4B6206A0F6E</vt:lpwstr>
  </property>
</Properties>
</file>