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E" w:rsidRDefault="00F4068A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共青团高新区（新市区）委员会</w:t>
      </w:r>
    </w:p>
    <w:p w:rsidR="00974A7E" w:rsidRDefault="00F4068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974A7E" w:rsidRDefault="00F4068A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974A7E" w:rsidRDefault="00974A7E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共青团高新区（新市区）委员会概况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九、关于共青团高新区（新市区）委员会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974A7E" w:rsidRDefault="00F4068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974A7E" w:rsidRDefault="00F4068A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共青团高新区（新市区）委员会概况</w:t>
      </w:r>
    </w:p>
    <w:p w:rsidR="00974A7E" w:rsidRDefault="00974A7E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974A7E" w:rsidRDefault="00F4068A">
      <w:pPr>
        <w:pStyle w:val="ab"/>
        <w:ind w:firstLine="640"/>
      </w:pPr>
      <w:r>
        <w:rPr>
          <w:rFonts w:hint="eastAsia"/>
        </w:rPr>
        <w:t>一、主要职能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中国共产主义青年团是中国共产党领导的先进青年的群众组织。团区委在区委和团市委领导下工作。其机关的主要职责是</w:t>
      </w:r>
      <w:r>
        <w:rPr>
          <w:rFonts w:ascii="仿宋_GB2312" w:eastAsia="仿宋_GB2312" w:hAnsi="宋体" w:cs="宋体" w:hint="eastAsia"/>
          <w:sz w:val="32"/>
          <w:szCs w:val="32"/>
        </w:rPr>
        <w:t>: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按照党的路线、方针、政策和共青团的章程，制定共青团工作规划，当好区委、管委会、区政府的助手，在“两个文明”建设中，充分发挥共青团的生力军和突击队作用。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做好青少年法规制度的宣传、实施工作</w:t>
      </w:r>
      <w:r>
        <w:rPr>
          <w:rFonts w:ascii="仿宋_GB2312" w:eastAsia="仿宋_GB2312" w:hAnsi="宋体" w:cs="宋体" w:hint="eastAsia"/>
          <w:sz w:val="32"/>
          <w:szCs w:val="32"/>
        </w:rPr>
        <w:t>;</w:t>
      </w:r>
      <w:r>
        <w:rPr>
          <w:rFonts w:ascii="仿宋_GB2312" w:eastAsia="仿宋_GB2312" w:hAnsi="宋体" w:cs="宋体" w:hint="eastAsia"/>
          <w:sz w:val="32"/>
          <w:szCs w:val="32"/>
        </w:rPr>
        <w:t>及时了解掌握青少年意愿和呼声，协助区委、管委会、区政府处理、协调与青少年利益相关事务</w:t>
      </w:r>
      <w:r>
        <w:rPr>
          <w:rFonts w:ascii="仿宋_GB2312" w:eastAsia="仿宋_GB2312" w:hAnsi="宋体" w:cs="宋体" w:hint="eastAsia"/>
          <w:sz w:val="32"/>
          <w:szCs w:val="32"/>
        </w:rPr>
        <w:t>;</w:t>
      </w:r>
      <w:r>
        <w:rPr>
          <w:rFonts w:ascii="仿宋_GB2312" w:eastAsia="仿宋_GB2312" w:hAnsi="宋体" w:cs="宋体" w:hint="eastAsia"/>
          <w:sz w:val="32"/>
          <w:szCs w:val="32"/>
        </w:rPr>
        <w:t>协助有关部门开展预防未成年人犯罪的法制宣传活动</w:t>
      </w:r>
      <w:r>
        <w:rPr>
          <w:rFonts w:ascii="仿宋_GB2312" w:eastAsia="仿宋_GB2312" w:hAnsi="宋体" w:cs="宋体" w:hint="eastAsia"/>
          <w:sz w:val="32"/>
          <w:szCs w:val="32"/>
        </w:rPr>
        <w:t>;</w:t>
      </w:r>
      <w:r>
        <w:rPr>
          <w:rFonts w:ascii="仿宋_GB2312" w:eastAsia="仿宋_GB2312" w:hAnsi="宋体" w:cs="宋体" w:hint="eastAsia"/>
          <w:sz w:val="32"/>
          <w:szCs w:val="32"/>
        </w:rPr>
        <w:t>协助政府做好未成年人保护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工作，维护未成年人的合法权益。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协助教育部门做好大、中、小学生的教育管理工作，维护学校稳定和社会安定团结</w:t>
      </w:r>
      <w:r>
        <w:rPr>
          <w:rFonts w:ascii="仿宋_GB2312" w:eastAsia="仿宋_GB2312" w:hAnsi="宋体" w:cs="宋体" w:hint="eastAsia"/>
          <w:sz w:val="32"/>
          <w:szCs w:val="32"/>
        </w:rPr>
        <w:t>;</w:t>
      </w:r>
      <w:r>
        <w:rPr>
          <w:rFonts w:ascii="仿宋_GB2312" w:eastAsia="仿宋_GB2312" w:hAnsi="宋体" w:cs="宋体" w:hint="eastAsia"/>
          <w:sz w:val="32"/>
          <w:szCs w:val="32"/>
        </w:rPr>
        <w:t>完成区委、管委会、区人民政府和团市委部署的</w:t>
      </w:r>
      <w:r>
        <w:rPr>
          <w:rFonts w:ascii="仿宋_GB2312" w:eastAsia="仿宋_GB2312" w:hAnsi="宋体" w:cs="宋体" w:hint="eastAsia"/>
          <w:sz w:val="32"/>
          <w:szCs w:val="32"/>
        </w:rPr>
        <w:t>以青少年为主体的各项任务。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负责指导和组织全区青少年的思想理论教育、宣传文化活动，培养、选拔、推荐、表彰各级各类优秀青少年。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负责全区团的基层组织建设工作，加强团干部队伍建设，教育培训团队干部。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组织实施“希望工程”的有关工作，组织、发动、引导社会各界捐助贫困地区的失学儿童。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领导全区少先队工作，发挥以团带队作用，承担区少先队工作委员会办公室工作。</w:t>
      </w:r>
    </w:p>
    <w:p w:rsidR="00974A7E" w:rsidRDefault="00F4068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承办区委、管委会、区人民政府和团市委交办的其他事项。</w:t>
      </w: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974A7E" w:rsidRDefault="00F4068A">
      <w:pPr>
        <w:pStyle w:val="ab"/>
        <w:ind w:firstLine="640"/>
      </w:pPr>
      <w:r>
        <w:rPr>
          <w:rFonts w:hint="eastAsia"/>
        </w:rPr>
        <w:t>二、机构设置及人员情况</w:t>
      </w:r>
    </w:p>
    <w:p w:rsidR="00974A7E" w:rsidRDefault="00F4068A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共青团高新区（新市区）委员会无下属预算单位，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无下设处室。</w:t>
      </w:r>
    </w:p>
    <w:p w:rsidR="001958D9" w:rsidRPr="001958D9" w:rsidRDefault="00F4068A" w:rsidP="001958D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958D9">
        <w:rPr>
          <w:rFonts w:ascii="仿宋_GB2312" w:eastAsia="仿宋_GB2312" w:hAnsi="宋体" w:cs="宋体" w:hint="eastAsia"/>
          <w:kern w:val="0"/>
          <w:sz w:val="32"/>
          <w:szCs w:val="32"/>
        </w:rPr>
        <w:t>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1958D9">
        <w:rPr>
          <w:rFonts w:ascii="仿宋_GB2312" w:eastAsia="仿宋_GB2312" w:hAnsi="宋体" w:cs="宋体" w:hint="eastAsia"/>
          <w:kern w:val="0"/>
          <w:sz w:val="32"/>
          <w:szCs w:val="32"/>
        </w:rPr>
        <w:t>人，</w:t>
      </w:r>
      <w:r w:rsidR="001958D9" w:rsidRPr="001958D9">
        <w:rPr>
          <w:rFonts w:ascii="仿宋_GB2312" w:eastAsia="仿宋_GB2312" w:hAnsi="宋体" w:cs="宋体" w:hint="eastAsia"/>
          <w:kern w:val="0"/>
          <w:sz w:val="32"/>
          <w:szCs w:val="32"/>
        </w:rPr>
        <w:t>退休0人，增加或减少0人；离休0人，增加或减少</w:t>
      </w:r>
      <w:r w:rsidR="001958D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1958D9" w:rsidRPr="001958D9">
        <w:rPr>
          <w:rFonts w:ascii="仿宋_GB2312" w:eastAsia="仿宋_GB2312" w:hAnsi="宋体" w:cs="宋体" w:hint="eastAsia"/>
          <w:kern w:val="0"/>
          <w:sz w:val="32"/>
          <w:szCs w:val="32"/>
        </w:rPr>
        <w:t>0人</w:t>
      </w:r>
      <w:r w:rsidR="001958D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74A7E" w:rsidRDefault="00974A7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974A7E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74A7E" w:rsidRDefault="00F4068A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tbl>
      <w:tblPr>
        <w:tblW w:w="8759" w:type="dxa"/>
        <w:tblLayout w:type="fixed"/>
        <w:tblLook w:val="04A0"/>
      </w:tblPr>
      <w:tblGrid>
        <w:gridCol w:w="511"/>
        <w:gridCol w:w="512"/>
        <w:gridCol w:w="511"/>
        <w:gridCol w:w="1090"/>
        <w:gridCol w:w="834"/>
        <w:gridCol w:w="834"/>
        <w:gridCol w:w="4467"/>
      </w:tblGrid>
      <w:tr w:rsidR="00974A7E" w:rsidTr="001958D9">
        <w:trPr>
          <w:trHeight w:val="345"/>
        </w:trPr>
        <w:tc>
          <w:tcPr>
            <w:tcW w:w="8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6920" w:type="dxa"/>
              <w:tblLayout w:type="fixed"/>
              <w:tblLook w:val="04A0"/>
            </w:tblPr>
            <w:tblGrid>
              <w:gridCol w:w="1780"/>
              <w:gridCol w:w="1540"/>
              <w:gridCol w:w="2420"/>
              <w:gridCol w:w="1180"/>
            </w:tblGrid>
            <w:tr w:rsidR="001958D9" w:rsidRPr="001958D9" w:rsidTr="001958D9">
              <w:trPr>
                <w:trHeight w:val="43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1958D9"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  <w:t xml:space="preserve">  </w:t>
                  </w:r>
                  <w:r w:rsidRPr="001958D9"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  <w:t>表一：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692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1958D9"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  <w:t>部门收支总体情况表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69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5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编制部门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: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共青团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单位：万元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33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收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入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支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出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项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预算数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功能分类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预算数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财政拨款（补助）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201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一般公共服务支出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54.48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一般公共预算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202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外交支出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203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国防支出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教育收费（财政专户）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204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公共安全支出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205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教育支出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事业单位经营收入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206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科学技术支出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207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文化旅游体育与传媒支出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用事业基金弥补收支差额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208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209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社会保险基金支出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210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卫生健康支出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211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节能环保支出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212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城乡社区支出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213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农林水支出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214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交通运输支出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215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资源勘探信息等支出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216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商业服务业等支出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217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金融支出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219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援助其他地区支出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220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自然资源海洋气象等支出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221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住房保障支出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222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粮油物资储备支出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223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国有资本经营预算支出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224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灾害防治及应急管理支出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227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预备费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229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其他支出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231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债务还本支出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232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债务付息支出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233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债务发行费用支出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小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小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</w:tr>
            <w:tr w:rsidR="001958D9" w:rsidRPr="001958D9" w:rsidTr="001958D9">
              <w:trPr>
                <w:trHeight w:val="78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单位上年结余（不包括国库集中支付额度结余）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230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转移性支出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收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入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总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支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出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总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计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</w:tr>
          </w:tbl>
          <w:p w:rsidR="001958D9" w:rsidRDefault="001958D9">
            <w:pPr>
              <w:widowControl/>
              <w:outlineLvl w:val="1"/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</w:pPr>
          </w:p>
          <w:p w:rsidR="00974A7E" w:rsidRDefault="00F4068A">
            <w:pPr>
              <w:widowControl/>
              <w:outlineLvl w:val="1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tbl>
            <w:tblPr>
              <w:tblW w:w="8520" w:type="dxa"/>
              <w:tblLayout w:type="fixed"/>
              <w:tblLook w:val="04A0"/>
            </w:tblPr>
            <w:tblGrid>
              <w:gridCol w:w="580"/>
              <w:gridCol w:w="640"/>
              <w:gridCol w:w="480"/>
              <w:gridCol w:w="1660"/>
              <w:gridCol w:w="1240"/>
              <w:gridCol w:w="840"/>
              <w:gridCol w:w="420"/>
              <w:gridCol w:w="440"/>
              <w:gridCol w:w="360"/>
              <w:gridCol w:w="420"/>
              <w:gridCol w:w="360"/>
              <w:gridCol w:w="400"/>
              <w:gridCol w:w="680"/>
            </w:tblGrid>
            <w:tr w:rsidR="001958D9" w:rsidRPr="001958D9" w:rsidTr="001958D9">
              <w:trPr>
                <w:trHeight w:val="435"/>
              </w:trPr>
              <w:tc>
                <w:tcPr>
                  <w:tcW w:w="1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b/>
                      <w:bCs/>
                      <w:kern w:val="0"/>
                      <w:sz w:val="26"/>
                      <w:szCs w:val="26"/>
                    </w:rPr>
                  </w:pPr>
                  <w:r w:rsidRPr="001958D9">
                    <w:rPr>
                      <w:rFonts w:ascii="Default" w:hAnsi="Default" w:cs="Arial"/>
                      <w:b/>
                      <w:bCs/>
                      <w:kern w:val="0"/>
                      <w:sz w:val="26"/>
                      <w:szCs w:val="26"/>
                    </w:rPr>
                    <w:t>表二：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810"/>
              </w:trPr>
              <w:tc>
                <w:tcPr>
                  <w:tcW w:w="70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1958D9">
                    <w:rPr>
                      <w:rFonts w:ascii="Default" w:hAnsi="Default" w:cs="Arial"/>
                      <w:b/>
                      <w:bCs/>
                      <w:kern w:val="0"/>
                      <w:sz w:val="30"/>
                      <w:szCs w:val="30"/>
                    </w:rPr>
                    <w:t>部门收入总体情况表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70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填报部门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: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共青团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1958D9" w:rsidRPr="001958D9" w:rsidTr="001958D9">
              <w:trPr>
                <w:trHeight w:val="435"/>
              </w:trPr>
              <w:tc>
                <w:tcPr>
                  <w:tcW w:w="17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预算单位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一般公共预算拨款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教育收费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(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财政专户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事业单位经营收入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用事业基金弥补收支差额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财政拨款结转结余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(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小计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1958D9" w:rsidRPr="001958D9" w:rsidTr="001958D9">
              <w:trPr>
                <w:trHeight w:val="21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center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共青团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78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行政事业单位离退休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78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公共安全支出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其他公共安全支出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78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lastRenderedPageBreak/>
                    <w:t xml:space="preserve">    204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99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其他公共安全支出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4.86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一般公共服务支出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54.48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54.48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群众团体事务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54.48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54.48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78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29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一般行政管理事务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19.60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19.60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201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29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行政运行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34.88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34.88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总计</w:t>
                  </w: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>61.94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righ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958D9" w:rsidRPr="001958D9" w:rsidTr="001958D9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958D9" w:rsidRPr="001958D9" w:rsidRDefault="001958D9" w:rsidP="001958D9">
                  <w:pPr>
                    <w:widowControl/>
                    <w:jc w:val="left"/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</w:pPr>
                  <w:r w:rsidRPr="001958D9">
                    <w:rPr>
                      <w:rFonts w:ascii="Default" w:hAnsi="Default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974A7E" w:rsidRDefault="00974A7E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</w:p>
          <w:p w:rsidR="001958D9" w:rsidRDefault="001958D9" w:rsidP="001958D9">
            <w:pPr>
              <w:widowControl/>
              <w:outlineLvl w:val="1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 w:rsidR="00974A7E" w:rsidRPr="001958D9" w:rsidRDefault="00974A7E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</w:p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表三：</w:t>
            </w:r>
          </w:p>
        </w:tc>
      </w:tr>
      <w:tr w:rsidR="00974A7E" w:rsidTr="001958D9">
        <w:trPr>
          <w:trHeight w:val="499"/>
        </w:trPr>
        <w:tc>
          <w:tcPr>
            <w:tcW w:w="8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lastRenderedPageBreak/>
              <w:t>部门支出总体情况表</w:t>
            </w:r>
          </w:p>
        </w:tc>
      </w:tr>
      <w:tr w:rsidR="00974A7E" w:rsidTr="001958D9">
        <w:trPr>
          <w:trHeight w:val="345"/>
        </w:trPr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万元</w:t>
            </w:r>
          </w:p>
        </w:tc>
      </w:tr>
      <w:tr w:rsidR="00974A7E" w:rsidTr="001958D9">
        <w:trPr>
          <w:trHeight w:val="345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支出预算</w:t>
            </w:r>
          </w:p>
        </w:tc>
      </w:tr>
      <w:tr w:rsidR="00974A7E" w:rsidTr="001958D9">
        <w:trPr>
          <w:trHeight w:val="345"/>
        </w:trPr>
        <w:tc>
          <w:tcPr>
            <w:tcW w:w="1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</w:t>
            </w:r>
          </w:p>
        </w:tc>
      </w:tr>
      <w:tr w:rsidR="00974A7E" w:rsidTr="001958D9">
        <w:trPr>
          <w:trHeight w:val="345"/>
        </w:trPr>
        <w:tc>
          <w:tcPr>
            <w:tcW w:w="1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4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 w:rsidTr="001958D9">
        <w:trPr>
          <w:trHeight w:val="54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4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共青团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其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他公共安全支出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4.86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 w:rsidTr="001958D9">
        <w:trPr>
          <w:trHeight w:val="34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74A7E" w:rsidRDefault="00974A7E">
      <w:pPr>
        <w:widowControl/>
        <w:jc w:val="left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7340" w:type="dxa"/>
        <w:tblInd w:w="93" w:type="dxa"/>
        <w:tblLook w:val="04A0"/>
      </w:tblPr>
      <w:tblGrid>
        <w:gridCol w:w="1300"/>
        <w:gridCol w:w="960"/>
        <w:gridCol w:w="1660"/>
        <w:gridCol w:w="1280"/>
        <w:gridCol w:w="1140"/>
        <w:gridCol w:w="1000"/>
      </w:tblGrid>
      <w:tr w:rsidR="001958D9" w:rsidRPr="001958D9" w:rsidTr="001958D9">
        <w:trPr>
          <w:trHeight w:val="43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4"/>
              </w:rPr>
            </w:pPr>
            <w:r w:rsidRPr="001958D9">
              <w:rPr>
                <w:rFonts w:ascii="Default" w:hAnsi="Default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435"/>
        </w:trPr>
        <w:tc>
          <w:tcPr>
            <w:tcW w:w="7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1958D9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1958D9" w:rsidRPr="001958D9" w:rsidTr="001958D9">
        <w:trPr>
          <w:trHeight w:val="435"/>
        </w:trPr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1958D9" w:rsidRPr="001958D9" w:rsidTr="001958D9">
        <w:trPr>
          <w:trHeight w:val="435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共青团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1958D9" w:rsidRPr="001958D9" w:rsidTr="001958D9">
        <w:trPr>
          <w:trHeight w:val="435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1958D9" w:rsidRPr="001958D9" w:rsidTr="001958D9">
        <w:trPr>
          <w:trHeight w:val="43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城乡社区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58D9" w:rsidRPr="001958D9" w:rsidTr="001958D9">
        <w:trPr>
          <w:trHeight w:val="39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58D9" w:rsidRPr="001958D9" w:rsidRDefault="001958D9" w:rsidP="001958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1958D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974A7E">
      <w:pPr>
        <w:widowControl/>
        <w:jc w:val="left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74A7E" w:rsidRDefault="00F4068A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74A7E" w:rsidRDefault="00974A7E" w:rsidP="001958D9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9286" w:type="dxa"/>
        <w:tblLayout w:type="fixed"/>
        <w:tblLook w:val="04A0"/>
      </w:tblPr>
      <w:tblGrid>
        <w:gridCol w:w="829"/>
        <w:gridCol w:w="829"/>
        <w:gridCol w:w="829"/>
        <w:gridCol w:w="2027"/>
        <w:gridCol w:w="1382"/>
        <w:gridCol w:w="1677"/>
        <w:gridCol w:w="1713"/>
      </w:tblGrid>
      <w:tr w:rsidR="00974A7E">
        <w:trPr>
          <w:trHeight w:val="375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表五：</w:t>
            </w:r>
          </w:p>
        </w:tc>
      </w:tr>
      <w:tr w:rsidR="00974A7E">
        <w:trPr>
          <w:trHeight w:val="720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974A7E">
        <w:trPr>
          <w:trHeight w:val="345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万元</w:t>
            </w:r>
          </w:p>
        </w:tc>
      </w:tr>
      <w:tr w:rsidR="00974A7E">
        <w:trPr>
          <w:trHeight w:val="345"/>
        </w:trPr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一般公共预算支出</w:t>
            </w:r>
          </w:p>
        </w:tc>
      </w:tr>
      <w:tr w:rsidR="00974A7E">
        <w:trPr>
          <w:trHeight w:val="345"/>
        </w:trPr>
        <w:tc>
          <w:tcPr>
            <w:tcW w:w="24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共青团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61.94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54.48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34.88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10230" w:type="dxa"/>
        <w:tblInd w:w="265" w:type="dxa"/>
        <w:tblLayout w:type="fixed"/>
        <w:tblLook w:val="04A0"/>
      </w:tblPr>
      <w:tblGrid>
        <w:gridCol w:w="1093"/>
        <w:gridCol w:w="1359"/>
        <w:gridCol w:w="2358"/>
        <w:gridCol w:w="1923"/>
        <w:gridCol w:w="1923"/>
        <w:gridCol w:w="1574"/>
      </w:tblGrid>
      <w:tr w:rsidR="00974A7E">
        <w:trPr>
          <w:trHeight w:val="34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表六：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630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一般公共预算基本支出情况表</w:t>
            </w:r>
          </w:p>
        </w:tc>
      </w:tr>
      <w:tr w:rsidR="00974A7E">
        <w:trPr>
          <w:trHeight w:val="345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门：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74A7E">
        <w:trPr>
          <w:trHeight w:val="345"/>
        </w:trPr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5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974A7E">
        <w:trPr>
          <w:trHeight w:val="345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公用经费</w:t>
            </w:r>
          </w:p>
        </w:tc>
      </w:tr>
      <w:tr w:rsidR="00974A7E">
        <w:trPr>
          <w:trHeight w:val="345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40.32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2.02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036001-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共青团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42.34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40.32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2.02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35.46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35.46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6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6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2.81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2.81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2.02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0.13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0.03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0.07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0.11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0.27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0.19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0.01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0.25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0.58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0.38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6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0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  <w:sectPr w:rsidR="00974A7E">
          <w:footerReference w:type="default" r:id="rId8"/>
          <w:pgSz w:w="11906" w:h="16838"/>
          <w:pgMar w:top="1701" w:right="426" w:bottom="1701" w:left="851" w:header="851" w:footer="343" w:gutter="0"/>
          <w:pgNumType w:fmt="numberInDash"/>
          <w:cols w:space="720"/>
          <w:docGrid w:linePitch="312"/>
        </w:sectPr>
      </w:pPr>
    </w:p>
    <w:p w:rsidR="00974A7E" w:rsidRDefault="00974A7E">
      <w:pPr>
        <w:widowControl/>
        <w:ind w:leftChars="-203" w:left="-426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973" w:type="dxa"/>
        <w:tblInd w:w="198" w:type="dxa"/>
        <w:tblLayout w:type="fixed"/>
        <w:tblLook w:val="04A0"/>
      </w:tblPr>
      <w:tblGrid>
        <w:gridCol w:w="455"/>
        <w:gridCol w:w="641"/>
        <w:gridCol w:w="417"/>
        <w:gridCol w:w="1400"/>
        <w:gridCol w:w="1080"/>
        <w:gridCol w:w="578"/>
        <w:gridCol w:w="477"/>
        <w:gridCol w:w="609"/>
        <w:gridCol w:w="387"/>
        <w:gridCol w:w="522"/>
        <w:gridCol w:w="528"/>
        <w:gridCol w:w="355"/>
        <w:gridCol w:w="526"/>
        <w:gridCol w:w="355"/>
        <w:gridCol w:w="403"/>
        <w:gridCol w:w="240"/>
      </w:tblGrid>
      <w:tr w:rsidR="00974A7E">
        <w:trPr>
          <w:trHeight w:val="345"/>
        </w:trPr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表七：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585"/>
        </w:trPr>
        <w:tc>
          <w:tcPr>
            <w:tcW w:w="89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974A7E">
        <w:trPr>
          <w:trHeight w:val="345"/>
        </w:trPr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74A7E">
        <w:trPr>
          <w:trHeight w:val="34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科目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项目支出支出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</w:tr>
      <w:tr w:rsidR="00974A7E">
        <w:trPr>
          <w:trHeight w:val="9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共青团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共青团、少先队活动开展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8.80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共青团、少先队基层组织建设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共青团西部计划志愿者补助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1.80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团代会经费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  <w:sectPr w:rsidR="00974A7E">
          <w:pgSz w:w="11906" w:h="16838"/>
          <w:pgMar w:top="1701" w:right="1418" w:bottom="1701" w:left="1418" w:header="851" w:footer="992" w:gutter="0"/>
          <w:pgNumType w:fmt="numberInDash"/>
          <w:cols w:space="720"/>
          <w:docGrid w:linePitch="312"/>
        </w:sectPr>
      </w:pP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9020" w:type="dxa"/>
        <w:tblInd w:w="93" w:type="dxa"/>
        <w:tblLayout w:type="fixed"/>
        <w:tblLook w:val="04A0"/>
      </w:tblPr>
      <w:tblGrid>
        <w:gridCol w:w="1720"/>
        <w:gridCol w:w="1500"/>
        <w:gridCol w:w="1500"/>
        <w:gridCol w:w="1360"/>
        <w:gridCol w:w="1440"/>
        <w:gridCol w:w="1500"/>
      </w:tblGrid>
      <w:tr w:rsidR="00974A7E">
        <w:trPr>
          <w:trHeight w:val="345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表八：</w:t>
            </w:r>
          </w:p>
        </w:tc>
      </w:tr>
      <w:tr w:rsidR="00974A7E">
        <w:trPr>
          <w:trHeight w:val="78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一般公共预算</w:t>
            </w: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三公</w:t>
            </w: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经费支出情况表</w:t>
            </w:r>
          </w:p>
        </w:tc>
      </w:tr>
      <w:tr w:rsidR="00974A7E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编制单位：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74A7E">
        <w:trPr>
          <w:trHeight w:val="345"/>
        </w:trPr>
        <w:tc>
          <w:tcPr>
            <w:tcW w:w="1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公务接待费</w:t>
            </w:r>
          </w:p>
        </w:tc>
      </w:tr>
      <w:tr w:rsidR="00974A7E">
        <w:trPr>
          <w:trHeight w:val="900"/>
        </w:trPr>
        <w:tc>
          <w:tcPr>
            <w:tcW w:w="1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备注：</w:t>
      </w:r>
      <w:r>
        <w:rPr>
          <w:rFonts w:ascii="仿宋_GB2312" w:eastAsia="仿宋_GB2312" w:hAnsi="宋体" w:hint="eastAsia"/>
          <w:kern w:val="0"/>
          <w:sz w:val="24"/>
        </w:rPr>
        <w:t>2019</w:t>
      </w:r>
      <w:r>
        <w:rPr>
          <w:rFonts w:ascii="仿宋_GB2312" w:eastAsia="仿宋_GB2312" w:hAnsi="宋体" w:hint="eastAsia"/>
          <w:kern w:val="0"/>
          <w:sz w:val="24"/>
        </w:rPr>
        <w:t>年我单位无“三公”经费预算</w:t>
      </w:r>
    </w:p>
    <w:tbl>
      <w:tblPr>
        <w:tblW w:w="8750" w:type="dxa"/>
        <w:tblInd w:w="248" w:type="dxa"/>
        <w:tblLayout w:type="fixed"/>
        <w:tblLook w:val="04A0"/>
      </w:tblPr>
      <w:tblGrid>
        <w:gridCol w:w="725"/>
        <w:gridCol w:w="880"/>
        <w:gridCol w:w="880"/>
        <w:gridCol w:w="2400"/>
        <w:gridCol w:w="1500"/>
        <w:gridCol w:w="1660"/>
        <w:gridCol w:w="705"/>
      </w:tblGrid>
      <w:tr w:rsidR="00974A7E">
        <w:trPr>
          <w:trHeight w:val="345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表九：</w:t>
            </w:r>
          </w:p>
        </w:tc>
      </w:tr>
      <w:tr w:rsidR="00974A7E">
        <w:trPr>
          <w:trHeight w:val="630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Default" w:hAnsi="Default" w:cs="Arial"/>
                <w:b/>
                <w:bCs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974A7E">
        <w:trPr>
          <w:trHeight w:val="345"/>
        </w:trPr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编制单位：</w:t>
            </w:r>
            <w:r>
              <w:rPr>
                <w:rFonts w:ascii="Default" w:hAnsi="Default" w:cs="Arial" w:hint="eastAsia"/>
                <w:kern w:val="0"/>
                <w:sz w:val="20"/>
                <w:szCs w:val="20"/>
              </w:rPr>
              <w:t>共青团高新区（新市区）委员会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74A7E">
        <w:trPr>
          <w:trHeight w:val="435"/>
        </w:trPr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政府性基金预算支出</w:t>
            </w:r>
          </w:p>
        </w:tc>
      </w:tr>
      <w:tr w:rsidR="00974A7E">
        <w:trPr>
          <w:trHeight w:val="345"/>
        </w:trPr>
        <w:tc>
          <w:tcPr>
            <w:tcW w:w="2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项目支出</w:t>
            </w:r>
          </w:p>
        </w:tc>
      </w:tr>
      <w:tr w:rsidR="00974A7E">
        <w:trPr>
          <w:trHeight w:val="345"/>
        </w:trPr>
        <w:tc>
          <w:tcPr>
            <w:tcW w:w="2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74A7E" w:rsidRDefault="00F4068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974A7E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74A7E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4A7E" w:rsidRDefault="00F406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A7E" w:rsidRDefault="00F4068A">
      <w:pPr>
        <w:widowControl/>
        <w:ind w:leftChars="-135" w:left="-283"/>
        <w:outlineLvl w:val="1"/>
        <w:rPr>
          <w:rFonts w:ascii="仿宋_GB2312" w:eastAsia="仿宋_GB2312" w:hAnsi="宋体"/>
          <w:b/>
          <w:kern w:val="0"/>
          <w:sz w:val="28"/>
          <w:szCs w:val="32"/>
        </w:rPr>
        <w:sectPr w:rsidR="00974A7E">
          <w:pgSz w:w="11906" w:h="16838"/>
          <w:pgMar w:top="1701" w:right="1418" w:bottom="1701" w:left="141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kern w:val="0"/>
          <w:sz w:val="24"/>
        </w:rPr>
        <w:t>备注：</w:t>
      </w:r>
      <w:r>
        <w:rPr>
          <w:rFonts w:ascii="仿宋_GB2312" w:eastAsia="仿宋_GB2312" w:hAnsi="宋体" w:hint="eastAsia"/>
          <w:kern w:val="0"/>
          <w:sz w:val="24"/>
        </w:rPr>
        <w:t>2019</w:t>
      </w:r>
      <w:r>
        <w:rPr>
          <w:rFonts w:ascii="仿宋_GB2312" w:eastAsia="仿宋_GB2312" w:hAnsi="宋体" w:hint="eastAsia"/>
          <w:kern w:val="0"/>
          <w:sz w:val="24"/>
        </w:rPr>
        <w:t>年我单位无“政府性基金预算”</w:t>
      </w:r>
    </w:p>
    <w:p w:rsidR="00974A7E" w:rsidRDefault="00974A7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bookmarkStart w:id="0" w:name="_MON_1613463426"/>
      <w:bookmarkEnd w:id="0"/>
    </w:p>
    <w:p w:rsidR="00974A7E" w:rsidRDefault="00F4068A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万元、单位上年无结余（不包括国库集中支付额度结余）等。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54.48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、人员增加；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、随着从严治团工作的深入，项目经费增加。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54.48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25.97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万元，主要原因是人员增加。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万元，主要原因是随着从严治团工作持续推进，项目开支增加。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共青团高新区（新市区）</w:t>
      </w:r>
      <w:r>
        <w:rPr>
          <w:rFonts w:ascii="黑体" w:eastAsia="黑体" w:hAnsi="宋体" w:cs="宋体" w:hint="eastAsia"/>
          <w:kern w:val="0"/>
          <w:sz w:val="32"/>
          <w:szCs w:val="32"/>
        </w:rPr>
        <w:t>委员会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974A7E" w:rsidRDefault="00F4068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25.97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。主要原因是：人员增加。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974A7E" w:rsidRDefault="00F4068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一般公共服务（类）</w:t>
      </w:r>
      <w:r>
        <w:rPr>
          <w:rFonts w:ascii="仿宋_GB2312" w:eastAsia="仿宋_GB2312" w:hint="eastAsia"/>
          <w:sz w:val="32"/>
          <w:szCs w:val="32"/>
        </w:rPr>
        <w:t>54.48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74A7E" w:rsidRDefault="00F4068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公共安全支出（类）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74A7E" w:rsidRDefault="00F4068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占。</w:t>
      </w:r>
    </w:p>
    <w:p w:rsidR="00974A7E" w:rsidRDefault="00F4068A">
      <w:pPr>
        <w:widowControl/>
        <w:spacing w:line="58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974A7E" w:rsidRDefault="00F4068A">
      <w:pPr>
        <w:widowControl/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一般公共服务（类）群众团体事务（款）行政运行（项）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34.88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万元，增长（下降）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，主要原因是：人员发放额变化。</w:t>
      </w:r>
    </w:p>
    <w:p w:rsidR="00974A7E" w:rsidRDefault="00F4068A">
      <w:pPr>
        <w:widowControl/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一般公共服务（类）群众团体事务（款）一般行政管理事务（项）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，主要原因是：随着从严治团工作的深入推进，项目支出增加。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万元、其他工资福利支出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万元、其他对个人和家庭的补助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：共青团、少先队活动经费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：共青团组织职责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：全区共青团、少先队组织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：共青团高新区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新市区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委员会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8.8</w:t>
      </w:r>
      <w:r>
        <w:rPr>
          <w:rFonts w:ascii="仿宋_GB2312" w:eastAsia="仿宋_GB2312" w:hAnsi="黑体" w:hint="eastAsia"/>
          <w:sz w:val="32"/>
          <w:szCs w:val="32"/>
        </w:rPr>
        <w:t>万元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974A7E" w:rsidRDefault="00F4068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：共青团、少先队基层组织建设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：中青发</w:t>
      </w:r>
      <w:r>
        <w:rPr>
          <w:rFonts w:ascii="仿宋_GB2312" w:eastAsia="仿宋_GB2312" w:hAnsi="黑体" w:hint="eastAsia"/>
          <w:sz w:val="32"/>
          <w:szCs w:val="32"/>
        </w:rPr>
        <w:t>[2019]2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：全区共青团、少先队组织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：共青团高新区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新市区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委员会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：团代会经费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：乌高新团发</w:t>
      </w:r>
      <w:r>
        <w:rPr>
          <w:rFonts w:ascii="仿宋_GB2312" w:eastAsia="仿宋_GB2312" w:hAnsi="黑体" w:hint="eastAsia"/>
          <w:sz w:val="32"/>
          <w:szCs w:val="32"/>
        </w:rPr>
        <w:t>2018[16]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：筹备会议各项费用支出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：共青团高新区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新市区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委员会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974A7E" w:rsidRDefault="001958D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F4068A">
        <w:rPr>
          <w:rFonts w:ascii="仿宋_GB2312" w:eastAsia="仿宋_GB2312" w:hAnsi="黑体" w:hint="eastAsia"/>
          <w:sz w:val="32"/>
          <w:szCs w:val="32"/>
        </w:rPr>
        <w:t>、</w:t>
      </w:r>
      <w:bookmarkStart w:id="1" w:name="_GoBack"/>
      <w:bookmarkEnd w:id="1"/>
      <w:r w:rsidR="00F4068A">
        <w:rPr>
          <w:rFonts w:ascii="仿宋_GB2312" w:eastAsia="仿宋_GB2312" w:hAnsi="黑体" w:hint="eastAsia"/>
          <w:sz w:val="32"/>
          <w:szCs w:val="32"/>
        </w:rPr>
        <w:t>项目</w:t>
      </w:r>
      <w:r w:rsidR="00F4068A">
        <w:rPr>
          <w:rFonts w:ascii="仿宋_GB2312" w:eastAsia="仿宋_GB2312" w:hAnsi="黑体"/>
          <w:sz w:val="32"/>
          <w:szCs w:val="32"/>
        </w:rPr>
        <w:t>名称</w:t>
      </w:r>
      <w:r w:rsidR="00F4068A">
        <w:rPr>
          <w:rFonts w:ascii="仿宋_GB2312" w:eastAsia="仿宋_GB2312" w:hAnsi="黑体" w:hint="eastAsia"/>
          <w:sz w:val="32"/>
          <w:szCs w:val="32"/>
        </w:rPr>
        <w:t>：共青团西部计划志愿者补助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：中青联发</w:t>
      </w:r>
      <w:r>
        <w:rPr>
          <w:rFonts w:ascii="仿宋_GB2312" w:eastAsia="仿宋_GB2312" w:hAnsi="黑体" w:hint="eastAsia"/>
          <w:sz w:val="32"/>
          <w:szCs w:val="32"/>
        </w:rPr>
        <w:t>[2017]9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：本单位志愿者补助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：共青团高新区（新市区）委员会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：财政拨款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：西部计划志愿者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：每月发放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发放程序：按照管理办法发放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：西部志愿者计划旨在培养大学生，在实践中锻炼，在工作中培养，在服务中成长，激发他们干事创业的激情与热情，促进志愿者扎根西部。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[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或公务用车购置费增加（减少）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九、共青团高新区（新市区）委员会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共青团高新区（新市区）委员会没有使用政府性基金预算拨款安排的支出，政府性基金预算支出情况表为空表。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共青团高新区（新市区）委员会及下属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家行政单位、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家参公管理事业单位和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家事业单位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的机关运行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。主要原因是人员增加。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年，共青团高新区（新市区）委员会政府采购预算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共青团高新区（新市区）委员会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占用使用国有资产总体情况为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974A7E" w:rsidRDefault="00F4068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974A7E" w:rsidRDefault="00F4068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</w:t>
      </w:r>
    </w:p>
    <w:p w:rsidR="00974A7E" w:rsidRDefault="00974A7E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974A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74" w:type="dxa"/>
        <w:tblLayout w:type="fixed"/>
        <w:tblLook w:val="04A0"/>
      </w:tblPr>
      <w:tblGrid>
        <w:gridCol w:w="2193"/>
        <w:gridCol w:w="31"/>
        <w:gridCol w:w="1826"/>
        <w:gridCol w:w="56"/>
        <w:gridCol w:w="1608"/>
        <w:gridCol w:w="79"/>
        <w:gridCol w:w="421"/>
        <w:gridCol w:w="86"/>
        <w:gridCol w:w="1079"/>
        <w:gridCol w:w="102"/>
        <w:gridCol w:w="222"/>
        <w:gridCol w:w="107"/>
        <w:gridCol w:w="216"/>
        <w:gridCol w:w="116"/>
        <w:gridCol w:w="1809"/>
        <w:gridCol w:w="144"/>
        <w:gridCol w:w="105"/>
        <w:gridCol w:w="147"/>
        <w:gridCol w:w="984"/>
        <w:gridCol w:w="164"/>
        <w:gridCol w:w="1979"/>
        <w:gridCol w:w="195"/>
        <w:gridCol w:w="54"/>
        <w:gridCol w:w="198"/>
        <w:gridCol w:w="52"/>
        <w:gridCol w:w="201"/>
      </w:tblGrid>
      <w:tr w:rsidR="00974A7E">
        <w:trPr>
          <w:trHeight w:val="406"/>
        </w:trPr>
        <w:tc>
          <w:tcPr>
            <w:tcW w:w="141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F4068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共青团高新区（新市区）委员会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共青团、少先队活动经费</w:t>
            </w:r>
          </w:p>
        </w:tc>
      </w:tr>
      <w:tr w:rsidR="00974A7E">
        <w:trPr>
          <w:trHeight w:val="451"/>
        </w:trPr>
        <w:tc>
          <w:tcPr>
            <w:tcW w:w="2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74A7E">
        <w:trPr>
          <w:trHeight w:val="401"/>
        </w:trPr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5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7E" w:rsidRDefault="00F406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开展全年共青团、少先队活动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活动慰问品成本不高于市场均价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活动慰问品成本不高于市场均价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活动印刷品不高于市场均价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活动印刷品不高于市场均价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在相应节日、纪念日等重要时间节点完成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紧密结合活动时间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当年完成所有活动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974A7E">
        <w:trPr>
          <w:trHeight w:val="217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覆盖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全区直属团组织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个直属团组织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覆盖全区少先队组织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个直属少先队组织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活动慰问品需正规厂家生产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活动慰问品需正规厂家生产</w:t>
            </w:r>
          </w:p>
        </w:tc>
      </w:tr>
      <w:tr w:rsidR="00974A7E">
        <w:trPr>
          <w:trHeight w:val="10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活动印制品需正规印刷厂印制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活动印制品需正规印刷厂印制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加强直属共青团组织凝聚力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加强直属共青团组织凝聚力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加强直属少先队组织凝聚力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加强直属少先队组织凝聚力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基层团组织满意度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基层少先队组织满意度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trHeight w:val="406"/>
        </w:trPr>
        <w:tc>
          <w:tcPr>
            <w:tcW w:w="141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F4068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共青团高新区（新市区）委员会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共青团、少先队基层组织建设</w:t>
            </w:r>
          </w:p>
        </w:tc>
      </w:tr>
      <w:tr w:rsidR="00974A7E">
        <w:trPr>
          <w:trHeight w:val="451"/>
        </w:trPr>
        <w:tc>
          <w:tcPr>
            <w:tcW w:w="2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74A7E">
        <w:trPr>
          <w:trHeight w:val="401"/>
        </w:trPr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5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导帮助区属各街道团工委整合辖区企事业单位资源，成立青年工作共建委员会，在社会组织和两新组织中新建团支部，加强对青年群体的思想引领和服务工作。订阅少先队、共青团图书、报刊、杂志，以及购买团支部手册、团员证、团旗、团徽、团章等团组织必备资料物品。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活动印刷品不高于市场均价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购买团务用品不超过市场均价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购买团务用品不超过市场均价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印刷材料不超过市场均价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印刷材料不超过市场均价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当年完成团组织相关用品发放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当年完成少先队组织相关用品发放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覆盖直属团组织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个直属团组织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覆盖直属少先队组织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个直属少先队组织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团务用品符合团中央标准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团务用品符合团中央标准</w:t>
            </w: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印刷材料需正规印刷厂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印刷材料需正规印刷厂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建立健全基层团组织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建立健全基层团组织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建立健全基层少先队组织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建立健全基层少先队组织</w:t>
            </w: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83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trHeight w:val="271"/>
        </w:trPr>
        <w:tc>
          <w:tcPr>
            <w:tcW w:w="22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直属团组织满意度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trHeight w:val="112"/>
        </w:trPr>
        <w:tc>
          <w:tcPr>
            <w:tcW w:w="2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直属少先队组织满意度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gridAfter w:val="1"/>
          <w:wAfter w:w="201" w:type="dxa"/>
          <w:trHeight w:val="406"/>
        </w:trPr>
        <w:tc>
          <w:tcPr>
            <w:tcW w:w="139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F4068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共青团高新区（新市区）委员会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共青团西部计划志愿者补助</w:t>
            </w:r>
          </w:p>
        </w:tc>
      </w:tr>
      <w:tr w:rsidR="00974A7E">
        <w:trPr>
          <w:gridAfter w:val="1"/>
          <w:wAfter w:w="201" w:type="dxa"/>
          <w:trHeight w:val="45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74A7E">
        <w:trPr>
          <w:gridAfter w:val="1"/>
          <w:wAfter w:w="201" w:type="dxa"/>
          <w:trHeight w:val="401"/>
        </w:trPr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8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7E" w:rsidRDefault="00F406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进一步增强西部计划在凝聚青年、服务大局、当好桥梁、从严治团工作中的重要作用，提供西部计划志愿者生活补助。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按照中青联发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[2017]9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号标准执行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按照中青联发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[2017]9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号标准执行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发放人数按实际工作需要确定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发放人数按实际工作需要确定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按月发放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按月发放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全年发放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全年发放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志愿者人数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发放金额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引导高校毕业生到西部工作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引导高校毕业生到西部工作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推动区域经济社会协调发展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推动区域经济社会协调发展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发挥凝聚青年、服务大局重要作用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发挥凝聚青年、服务大局重要作用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引导高校毕业生到祖国和人民需要的地方奉献青春、建功立业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引导高校毕业生到祖国和人民需要的地方奉献青春、建功立业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服务团组织满意度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服务少先队组织满意度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gridAfter w:val="1"/>
          <w:wAfter w:w="201" w:type="dxa"/>
          <w:trHeight w:val="406"/>
        </w:trPr>
        <w:tc>
          <w:tcPr>
            <w:tcW w:w="139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F4068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共青团高新区（新市区）委员会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团代会经费</w:t>
            </w:r>
          </w:p>
        </w:tc>
      </w:tr>
      <w:tr w:rsidR="00974A7E">
        <w:trPr>
          <w:gridAfter w:val="1"/>
          <w:wAfter w:w="201" w:type="dxa"/>
          <w:trHeight w:val="45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974A7E">
        <w:trPr>
          <w:gridAfter w:val="1"/>
          <w:wAfter w:w="201" w:type="dxa"/>
          <w:trHeight w:val="401"/>
        </w:trPr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8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顺利召开共青团高新区（新市区）第一届代表大会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把握节俭、节约原则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把握节俭、节约原则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购买物品不超过市场均价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购买物品不超过市场均价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按照会议进程安排持续跟进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按照会议进程安排持续跟进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购买会务用品按照会议进程安排持续跟进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按照会议进程安排持续跟进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会务用品数量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参照团代表人数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印刷会务材料数量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参照团代表人数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购买会务用品需正规厂家生产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购买会务用品需正规厂家生产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印刷会务材料需正规印刷厂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印刷会务材料需正规印刷厂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有支持项目可持续开展的管理制度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有支持项目可持续开展的组织机构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建立健全本级团组织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建立健全本级团组织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建立健全基层团组织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建立健全基层团组织</w:t>
            </w: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83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974A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上级主管部门满意度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74A7E">
        <w:trPr>
          <w:gridAfter w:val="1"/>
          <w:wAfter w:w="201" w:type="dxa"/>
          <w:trHeight w:val="271"/>
        </w:trPr>
        <w:tc>
          <w:tcPr>
            <w:tcW w:w="2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7E" w:rsidRDefault="00974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直属团组织满意度</w:t>
            </w:r>
          </w:p>
        </w:tc>
        <w:tc>
          <w:tcPr>
            <w:tcW w:w="37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A7E" w:rsidRDefault="00F406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</w:tbl>
    <w:p w:rsidR="00974A7E" w:rsidRDefault="00974A7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974A7E">
          <w:pgSz w:w="16838" w:h="11906" w:orient="landscape"/>
          <w:pgMar w:top="1276" w:right="1440" w:bottom="1800" w:left="1440" w:header="851" w:footer="992" w:gutter="0"/>
          <w:cols w:space="425"/>
          <w:docGrid w:type="lines" w:linePitch="312"/>
        </w:sectPr>
      </w:pPr>
    </w:p>
    <w:p w:rsidR="00974A7E" w:rsidRDefault="00F4068A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974A7E" w:rsidRDefault="00F4068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F4068A" w:rsidP="001958D9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974A7E" w:rsidRDefault="00F4068A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</w:t>
      </w:r>
      <w:r>
        <w:rPr>
          <w:rFonts w:ascii="仿宋_GB2312" w:eastAsia="仿宋_GB2312" w:hint="eastAsia"/>
          <w:sz w:val="32"/>
          <w:szCs w:val="32"/>
        </w:rPr>
        <w:t>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</w:t>
      </w:r>
      <w:r>
        <w:rPr>
          <w:rFonts w:ascii="仿宋_GB2312" w:eastAsia="仿宋_GB2312" w:hint="eastAsia"/>
          <w:sz w:val="32"/>
          <w:szCs w:val="32"/>
        </w:rPr>
        <w:lastRenderedPageBreak/>
        <w:t>接待）支出。</w:t>
      </w:r>
    </w:p>
    <w:p w:rsidR="00974A7E" w:rsidRDefault="00F4068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974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74A7E" w:rsidRDefault="00F4068A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新区（新市区）委员会</w:t>
      </w:r>
    </w:p>
    <w:p w:rsidR="00974A7E" w:rsidRDefault="00F4068A">
      <w:pPr>
        <w:widowControl/>
        <w:spacing w:line="560" w:lineRule="exact"/>
        <w:ind w:rightChars="445" w:right="934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974A7E" w:rsidRDefault="00974A7E"/>
    <w:p w:rsidR="00974A7E" w:rsidRDefault="00974A7E"/>
    <w:sectPr w:rsidR="00974A7E" w:rsidSect="0097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8A" w:rsidRDefault="00F4068A" w:rsidP="00974A7E">
      <w:r>
        <w:separator/>
      </w:r>
    </w:p>
  </w:endnote>
  <w:endnote w:type="continuationSeparator" w:id="1">
    <w:p w:rsidR="00F4068A" w:rsidRDefault="00F4068A" w:rsidP="0097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7E" w:rsidRDefault="00974A7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F4068A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1958D9" w:rsidRPr="001958D9">
      <w:rPr>
        <w:rFonts w:ascii="宋体" w:eastAsia="宋体" w:hAnsi="宋体"/>
        <w:noProof/>
        <w:sz w:val="28"/>
        <w:szCs w:val="28"/>
        <w:lang w:val="zh-CN"/>
      </w:rPr>
      <w:t>17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8A" w:rsidRDefault="00F4068A" w:rsidP="00974A7E">
      <w:r>
        <w:separator/>
      </w:r>
    </w:p>
  </w:footnote>
  <w:footnote w:type="continuationSeparator" w:id="1">
    <w:p w:rsidR="00F4068A" w:rsidRDefault="00F4068A" w:rsidP="00974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144"/>
    <w:rsid w:val="000167F4"/>
    <w:rsid w:val="00035CD2"/>
    <w:rsid w:val="000413A4"/>
    <w:rsid w:val="00050CD4"/>
    <w:rsid w:val="00061D1E"/>
    <w:rsid w:val="00075891"/>
    <w:rsid w:val="000C1976"/>
    <w:rsid w:val="000C78B9"/>
    <w:rsid w:val="000F2502"/>
    <w:rsid w:val="00125FE1"/>
    <w:rsid w:val="0013778E"/>
    <w:rsid w:val="001533CF"/>
    <w:rsid w:val="00165075"/>
    <w:rsid w:val="0017192D"/>
    <w:rsid w:val="00180183"/>
    <w:rsid w:val="00191467"/>
    <w:rsid w:val="001958D9"/>
    <w:rsid w:val="001C42B4"/>
    <w:rsid w:val="001D319B"/>
    <w:rsid w:val="001E7080"/>
    <w:rsid w:val="00200300"/>
    <w:rsid w:val="00273ADD"/>
    <w:rsid w:val="00285014"/>
    <w:rsid w:val="00291FCA"/>
    <w:rsid w:val="002A0B86"/>
    <w:rsid w:val="002B5144"/>
    <w:rsid w:val="002E6120"/>
    <w:rsid w:val="002F3959"/>
    <w:rsid w:val="0030577B"/>
    <w:rsid w:val="00325B17"/>
    <w:rsid w:val="00367A5D"/>
    <w:rsid w:val="003B3226"/>
    <w:rsid w:val="003D3193"/>
    <w:rsid w:val="00422441"/>
    <w:rsid w:val="00423018"/>
    <w:rsid w:val="00436A55"/>
    <w:rsid w:val="00450EBE"/>
    <w:rsid w:val="00490CCA"/>
    <w:rsid w:val="0049168B"/>
    <w:rsid w:val="00495058"/>
    <w:rsid w:val="004A3CBB"/>
    <w:rsid w:val="004B1EFC"/>
    <w:rsid w:val="004B411E"/>
    <w:rsid w:val="004D1B4C"/>
    <w:rsid w:val="004E3BC9"/>
    <w:rsid w:val="004F7AC2"/>
    <w:rsid w:val="00514983"/>
    <w:rsid w:val="005413BE"/>
    <w:rsid w:val="00555ABB"/>
    <w:rsid w:val="00570510"/>
    <w:rsid w:val="00582843"/>
    <w:rsid w:val="005C4D7A"/>
    <w:rsid w:val="005C5C6B"/>
    <w:rsid w:val="005D0D1B"/>
    <w:rsid w:val="005E77C7"/>
    <w:rsid w:val="00637B9B"/>
    <w:rsid w:val="0066029B"/>
    <w:rsid w:val="0066768B"/>
    <w:rsid w:val="006839C5"/>
    <w:rsid w:val="006917E9"/>
    <w:rsid w:val="00692D36"/>
    <w:rsid w:val="006A0B63"/>
    <w:rsid w:val="006D7B19"/>
    <w:rsid w:val="006E3889"/>
    <w:rsid w:val="006F2164"/>
    <w:rsid w:val="007271EB"/>
    <w:rsid w:val="007327E6"/>
    <w:rsid w:val="00773FF0"/>
    <w:rsid w:val="0078164B"/>
    <w:rsid w:val="00785685"/>
    <w:rsid w:val="007856A1"/>
    <w:rsid w:val="007E6D84"/>
    <w:rsid w:val="00804FF2"/>
    <w:rsid w:val="00842D38"/>
    <w:rsid w:val="00854264"/>
    <w:rsid w:val="00877739"/>
    <w:rsid w:val="008F3F12"/>
    <w:rsid w:val="008F4E4A"/>
    <w:rsid w:val="0092150E"/>
    <w:rsid w:val="009343E3"/>
    <w:rsid w:val="0094473E"/>
    <w:rsid w:val="00974A7E"/>
    <w:rsid w:val="009917EC"/>
    <w:rsid w:val="009B546A"/>
    <w:rsid w:val="009B646B"/>
    <w:rsid w:val="009F333B"/>
    <w:rsid w:val="00A54301"/>
    <w:rsid w:val="00A566C5"/>
    <w:rsid w:val="00AA27D2"/>
    <w:rsid w:val="00AB687B"/>
    <w:rsid w:val="00AE23BA"/>
    <w:rsid w:val="00B2440E"/>
    <w:rsid w:val="00B25B47"/>
    <w:rsid w:val="00B40C7A"/>
    <w:rsid w:val="00B62B60"/>
    <w:rsid w:val="00B87B30"/>
    <w:rsid w:val="00B916F7"/>
    <w:rsid w:val="00BB2AD3"/>
    <w:rsid w:val="00C047ED"/>
    <w:rsid w:val="00C44137"/>
    <w:rsid w:val="00C730FA"/>
    <w:rsid w:val="00CB39DD"/>
    <w:rsid w:val="00CB689C"/>
    <w:rsid w:val="00D06124"/>
    <w:rsid w:val="00D15EE0"/>
    <w:rsid w:val="00D305E5"/>
    <w:rsid w:val="00DB0B4B"/>
    <w:rsid w:val="00DC2D6D"/>
    <w:rsid w:val="00DC2F0F"/>
    <w:rsid w:val="00DF3CCB"/>
    <w:rsid w:val="00DF6EC8"/>
    <w:rsid w:val="00E156D4"/>
    <w:rsid w:val="00E25196"/>
    <w:rsid w:val="00E428DE"/>
    <w:rsid w:val="00E7000F"/>
    <w:rsid w:val="00E80053"/>
    <w:rsid w:val="00E823AD"/>
    <w:rsid w:val="00EE5B28"/>
    <w:rsid w:val="00F4068A"/>
    <w:rsid w:val="00F74698"/>
    <w:rsid w:val="00F74D6E"/>
    <w:rsid w:val="00FB1D29"/>
    <w:rsid w:val="00FC6ABD"/>
    <w:rsid w:val="00FC782B"/>
    <w:rsid w:val="0B3D1E33"/>
    <w:rsid w:val="13871D18"/>
    <w:rsid w:val="16460807"/>
    <w:rsid w:val="369D1C68"/>
    <w:rsid w:val="3A6E0DBA"/>
    <w:rsid w:val="424D0EAA"/>
    <w:rsid w:val="425517E2"/>
    <w:rsid w:val="44170D0D"/>
    <w:rsid w:val="470F23CB"/>
    <w:rsid w:val="477C4F69"/>
    <w:rsid w:val="482C58EF"/>
    <w:rsid w:val="4E057748"/>
    <w:rsid w:val="5C1F026F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974A7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74A7E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97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974A7E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974A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974A7E"/>
    <w:rPr>
      <w:rFonts w:cs="Times New Roman"/>
      <w:b/>
      <w:bCs/>
    </w:rPr>
  </w:style>
  <w:style w:type="character" w:styleId="a8">
    <w:name w:val="page number"/>
    <w:basedOn w:val="a0"/>
    <w:rsid w:val="00974A7E"/>
  </w:style>
  <w:style w:type="table" w:styleId="a9">
    <w:name w:val="Table Grid"/>
    <w:basedOn w:val="a1"/>
    <w:uiPriority w:val="59"/>
    <w:qFormat/>
    <w:rsid w:val="00974A7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974A7E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974A7E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974A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974A7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974A7E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974A7E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974A7E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974A7E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974A7E"/>
    <w:rPr>
      <w:rFonts w:ascii="Calibri" w:hAnsi="Calibri" w:cs="黑体"/>
      <w:sz w:val="24"/>
    </w:rPr>
  </w:style>
  <w:style w:type="paragraph" w:customStyle="1" w:styleId="ab">
    <w:name w:val="一级标题（首行缩进）"/>
    <w:basedOn w:val="a"/>
    <w:qFormat/>
    <w:rsid w:val="00974A7E"/>
    <w:pPr>
      <w:widowControl/>
      <w:spacing w:line="560" w:lineRule="exact"/>
      <w:ind w:firstLineChars="200" w:firstLine="200"/>
      <w:jc w:val="left"/>
    </w:pPr>
    <w:rPr>
      <w:rFonts w:ascii="黑体" w:eastAsia="黑体" w:hAnsi="黑体" w:cs="宋体"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18CD0F3-8079-4F47-8D82-E2C2AFAB5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1968</Words>
  <Characters>11224</Characters>
  <Application>Microsoft Office Word</Application>
  <DocSecurity>0</DocSecurity>
  <Lines>93</Lines>
  <Paragraphs>26</Paragraphs>
  <ScaleCrop>false</ScaleCrop>
  <Company>Microsoft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15</cp:revision>
  <dcterms:created xsi:type="dcterms:W3CDTF">2019-03-07T03:04:00Z</dcterms:created>
  <dcterms:modified xsi:type="dcterms:W3CDTF">2019-08-13T11:47:00Z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