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F3" w:rsidRDefault="001D4C6E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/>
          <w:kern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61346F">
        <w:rPr>
          <w:rFonts w:ascii="方正小标宋_GBK" w:eastAsia="方正小标宋_GBK" w:hAnsi="宋体"/>
          <w:kern w:val="0"/>
          <w:sz w:val="44"/>
          <w:szCs w:val="44"/>
        </w:rPr>
        <w:instrText>ADDIN CNKISM.UserStyle</w:instrText>
      </w:r>
      <w:r>
        <w:rPr>
          <w:rFonts w:ascii="方正小标宋_GBK" w:eastAsia="方正小标宋_GBK" w:hAnsi="宋体"/>
          <w:kern w:val="0"/>
          <w:sz w:val="44"/>
          <w:szCs w:val="44"/>
        </w:rPr>
      </w:r>
      <w:r>
        <w:rPr>
          <w:rFonts w:ascii="方正小标宋_GBK" w:eastAsia="方正小标宋_GBK" w:hAnsi="宋体"/>
          <w:kern w:val="0"/>
          <w:sz w:val="44"/>
          <w:szCs w:val="44"/>
        </w:rPr>
        <w:fldChar w:fldCharType="end"/>
      </w:r>
      <w:r w:rsidR="0061346F">
        <w:rPr>
          <w:rFonts w:ascii="方正小标宋_GBK" w:eastAsia="方正小标宋_GBK" w:hAnsi="宋体" w:hint="eastAsia"/>
          <w:kern w:val="0"/>
          <w:sz w:val="44"/>
          <w:szCs w:val="44"/>
        </w:rPr>
        <w:t>高新区（新市区）机场片区管委会</w:t>
      </w:r>
    </w:p>
    <w:p w:rsidR="00D104F3" w:rsidRDefault="0061346F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2019年部门预算公开</w:t>
      </w:r>
    </w:p>
    <w:p w:rsidR="00D104F3" w:rsidRDefault="0061346F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目录</w:t>
      </w:r>
    </w:p>
    <w:p w:rsidR="00D104F3" w:rsidRDefault="00D104F3"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D104F3" w:rsidRDefault="0061346F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第一部分  乌鲁木齐高新技术产业开发区（乌鲁木齐市新市区）机场片区管委会单位概况</w:t>
      </w:r>
    </w:p>
    <w:p w:rsidR="00D104F3" w:rsidRDefault="0061346F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D104F3" w:rsidRDefault="0061346F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D104F3" w:rsidRDefault="0061346F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第二部分  </w:t>
      </w:r>
      <w:r>
        <w:rPr>
          <w:rFonts w:ascii="宋体" w:eastAsia="仿宋_GB2312" w:hAnsi="宋体" w:hint="eastAsia"/>
          <w:b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D104F3" w:rsidRDefault="0061346F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D104F3" w:rsidRDefault="0061346F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D104F3" w:rsidRDefault="0061346F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D104F3" w:rsidRDefault="0061346F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D104F3" w:rsidRDefault="0061346F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D104F3" w:rsidRDefault="0061346F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D104F3" w:rsidRDefault="0061346F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D104F3" w:rsidRDefault="0061346F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D104F3" w:rsidRDefault="0061346F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D104F3" w:rsidRDefault="0061346F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  2019年部门预算情况说明</w:t>
      </w:r>
    </w:p>
    <w:p w:rsidR="00D104F3" w:rsidRDefault="0061346F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一、关于乌鲁木齐市高新技术产业开发区（乌鲁木齐市新市区）机场片区管委会2019年收支预算情况的总体说明</w:t>
      </w:r>
    </w:p>
    <w:p w:rsidR="00D104F3" w:rsidRDefault="0061346F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二、关于乌鲁木齐市高新技术产业开发区（乌鲁木齐市新市区）机场片区管委会2019年收入预算情况说明</w:t>
      </w:r>
    </w:p>
    <w:p w:rsidR="00D104F3" w:rsidRDefault="0061346F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三、关于乌鲁木齐市高新技术产业开发区（乌鲁木齐市新市区）机场片区管委会2019年支出预算情况说明</w:t>
      </w:r>
    </w:p>
    <w:p w:rsidR="00D104F3" w:rsidRDefault="0061346F">
      <w:pPr>
        <w:widowControl/>
        <w:spacing w:line="460" w:lineRule="exact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lastRenderedPageBreak/>
        <w:t>四、关于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乌鲁木齐市高新技术产业开发区（乌鲁木齐市新市区）机场片区管委会2019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年财政拨款收支预算情况的总体说明</w:t>
      </w:r>
    </w:p>
    <w:p w:rsidR="00D104F3" w:rsidRDefault="0061346F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五、关于乌鲁木齐市高新技术产业开发区（乌鲁木齐市新市区）机场片区管委会2019年一般公共预算当年拨款情况说明</w:t>
      </w:r>
    </w:p>
    <w:p w:rsidR="00D104F3" w:rsidRDefault="0061346F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六、关于乌鲁木齐市高新技术产业开发区（乌鲁木齐市新市区）机场片区管委会2019年一般公共预算基本支出情况说明</w:t>
      </w:r>
    </w:p>
    <w:p w:rsidR="00D104F3" w:rsidRDefault="0061346F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七、关于2019年项目支出情况说明</w:t>
      </w:r>
    </w:p>
    <w:p w:rsidR="00D104F3" w:rsidRDefault="0061346F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八、关于乌鲁木齐市高新技术产业开发区（乌鲁木齐市新市区）机场片区管委会2019年一般公共预算“三公”经费预算情况说明</w:t>
      </w:r>
    </w:p>
    <w:p w:rsidR="00D104F3" w:rsidRDefault="0061346F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九、关于乌鲁木齐市高新技术产业开发区（乌鲁木齐市新市区）机场片区管委会2019年政府性基金预算拨款情况说明</w:t>
      </w:r>
    </w:p>
    <w:p w:rsidR="00D104F3" w:rsidRDefault="0061346F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D104F3" w:rsidRDefault="0061346F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  名词解释</w:t>
      </w:r>
    </w:p>
    <w:p w:rsidR="00D104F3" w:rsidRDefault="00D104F3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D104F3" w:rsidRDefault="00D104F3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D104F3" w:rsidRDefault="00D104F3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D104F3" w:rsidRDefault="00D104F3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D104F3" w:rsidRDefault="00D104F3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D104F3" w:rsidRDefault="00D104F3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D104F3" w:rsidRDefault="00D104F3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D104F3" w:rsidRDefault="00D104F3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D104F3" w:rsidRDefault="00D104F3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D104F3" w:rsidRDefault="00D104F3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D104F3" w:rsidRDefault="00D104F3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D104F3" w:rsidRDefault="00D104F3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D104F3" w:rsidRDefault="00D104F3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D104F3" w:rsidRDefault="00D104F3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D104F3" w:rsidRDefault="00D104F3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D104F3" w:rsidRDefault="0061346F">
      <w:pPr>
        <w:widowControl/>
        <w:jc w:val="center"/>
        <w:outlineLvl w:val="1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 xml:space="preserve">第一部分  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乌鲁木齐市高新技术产业开发区（乌鲁木齐市</w:t>
      </w:r>
    </w:p>
    <w:p w:rsidR="00D104F3" w:rsidRDefault="0061346F">
      <w:pPr>
        <w:widowControl/>
        <w:jc w:val="center"/>
        <w:outlineLvl w:val="1"/>
        <w:rPr>
          <w:rFonts w:ascii="黑体" w:eastAsia="黑体" w:hAnsi="黑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新市区）机场片区管委会</w:t>
      </w:r>
      <w:r>
        <w:rPr>
          <w:rFonts w:ascii="黑体" w:eastAsia="黑体" w:hAnsi="黑体" w:hint="eastAsia"/>
          <w:b/>
          <w:bCs/>
          <w:kern w:val="0"/>
          <w:sz w:val="32"/>
          <w:szCs w:val="32"/>
        </w:rPr>
        <w:t>单位概况</w:t>
      </w:r>
    </w:p>
    <w:p w:rsidR="00D104F3" w:rsidRDefault="00D104F3">
      <w:pPr>
        <w:widowControl/>
        <w:jc w:val="center"/>
        <w:outlineLvl w:val="1"/>
        <w:rPr>
          <w:rFonts w:ascii="宋体" w:hAnsi="宋体"/>
          <w:b/>
          <w:bCs/>
          <w:kern w:val="0"/>
          <w:sz w:val="32"/>
          <w:szCs w:val="32"/>
        </w:rPr>
      </w:pPr>
    </w:p>
    <w:p w:rsidR="00D104F3" w:rsidRDefault="0061346F">
      <w:pPr>
        <w:widowControl/>
        <w:numPr>
          <w:ilvl w:val="0"/>
          <w:numId w:val="1"/>
        </w:numPr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主要职能</w:t>
      </w:r>
    </w:p>
    <w:p w:rsidR="00D104F3" w:rsidRDefault="0061346F">
      <w:pPr>
        <w:pStyle w:val="a6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机场片区管委会工作职能。贯彻执行法律、法规、政策和市、区人民政府的决定、命令、指示，完成市、区人民政府部署的各项任务；负责居民区、街道巷道的环境卫生和绿化美化管理工作，组织单位和爱国卫生运动；协助有关部门组织和监督对违法建筑、违法占用道路、无照经营以及违反市容环境卫生、绿化管理规定行为的查处工作；配合市、区环境保护部门监督环境污染项目的治理；协同建设主管部门监督施工单位依法实施工，防治施工扬尘、扰民；配合建设、施工单位做好居民工作，维护施工秩序；协助有关部门对居住小区的物业管理进行指导和监督检查；组织单位和居民开展多种形式的文明社区创建活动；在有关部门的指导下开展拥军属、地区交通安全、人民防空等工作；负责计划生育工作；协调有关部门做好劳动就业、统计、红十字会等项工作，依照区委、区政府有关文件规定协助开展司法工作；维护老年人、妇女、未成年人和残疾人的合法权益；制定社区建设、社区服务发展规划、发展社区服务设施，合时配置社区服务资源；组织社区服务志愿者队伍，动员单位和居民兴办社区服务事业；指导社区居委会工作，及时向上级政府反映居民的意见和要求；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对居民进社法制和社会公德教育，组织居民参加社区环境整治等社会公益活动；负责统筹、协调、监督本地区安全工作；承办区委、区政府交办的其他事项。</w:t>
      </w:r>
    </w:p>
    <w:p w:rsidR="00D104F3" w:rsidRDefault="0061346F">
      <w:pPr>
        <w:pStyle w:val="a6"/>
        <w:spacing w:line="360" w:lineRule="auto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二、机构设置及人员情况</w:t>
      </w:r>
    </w:p>
    <w:p w:rsidR="00D104F3" w:rsidRDefault="0061346F">
      <w:pPr>
        <w:pStyle w:val="a6"/>
        <w:spacing w:line="360" w:lineRule="auto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新疆乌鲁木齐高新技术产业开发区（乌鲁木齐市新市区）机场片区管委会</w:t>
      </w:r>
      <w:r>
        <w:rPr>
          <w:rFonts w:ascii="仿宋_GB2312" w:eastAsia="仿宋_GB2312" w:hAnsi="黑体" w:hint="eastAsia"/>
          <w:bCs/>
          <w:sz w:val="32"/>
          <w:szCs w:val="32"/>
        </w:rPr>
        <w:t>无下属预算单位，下设7个处室，分别是：综合治理工作站、司法工作站、党政工作站、城市建设管理工作站、民政工作站、社会保险工作站、计划生育、计划免疫工作站。</w:t>
      </w:r>
    </w:p>
    <w:p w:rsidR="00D104F3" w:rsidRDefault="0061346F">
      <w:pPr>
        <w:pStyle w:val="a6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职责，纳入新疆乌鲁木齐高新技术产业开发区（乌鲁木齐市新市区）机场片区管委会单位2018年部门决算编制范围的有关机关内设的1个机构，1个行政单位，0个参照公务员管理的事业单位，0个全额拨款事业单位。</w:t>
      </w:r>
    </w:p>
    <w:p w:rsidR="00D104F3" w:rsidRDefault="0061346F">
      <w:pPr>
        <w:pStyle w:val="a6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乌鲁木齐高新技术产业开发区（乌鲁木齐市新市区）机场片区管委会单位编制人数40人，其中：行政人员编制7人，全额拨款事业单位人员编制33人。离退休人员0人，其中：离休人员0人，退休人员0人。</w:t>
      </w:r>
    </w:p>
    <w:p w:rsidR="00D104F3" w:rsidRDefault="0061346F" w:rsidP="00E65768">
      <w:pPr>
        <w:widowControl/>
        <w:spacing w:beforeLines="50"/>
        <w:ind w:firstLineChars="600" w:firstLine="1920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第二部分  2019年部门预算公开表</w:t>
      </w:r>
    </w:p>
    <w:tbl>
      <w:tblPr>
        <w:tblW w:w="72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5"/>
        <w:gridCol w:w="960"/>
        <w:gridCol w:w="2760"/>
        <w:gridCol w:w="1140"/>
      </w:tblGrid>
      <w:tr w:rsidR="00D104F3">
        <w:trPr>
          <w:trHeight w:val="345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04F3" w:rsidRDefault="0061346F">
            <w:pPr>
              <w:widowControl/>
              <w:jc w:val="left"/>
              <w:textAlignment w:val="center"/>
              <w:rPr>
                <w:rFonts w:ascii="Default" w:eastAsia="Default" w:hAnsi="Default" w:cs="Default"/>
                <w:b/>
                <w:color w:val="000000"/>
                <w:sz w:val="28"/>
                <w:szCs w:val="28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28"/>
                <w:szCs w:val="28"/>
              </w:rPr>
              <w:t xml:space="preserve">  表一：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494"/>
        </w:trPr>
        <w:tc>
          <w:tcPr>
            <w:tcW w:w="727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04F3" w:rsidRDefault="0061346F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b/>
                <w:color w:val="000000"/>
                <w:sz w:val="28"/>
                <w:szCs w:val="28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28"/>
                <w:szCs w:val="28"/>
              </w:rPr>
              <w:t>部门收支总体情况表</w:t>
            </w:r>
          </w:p>
        </w:tc>
      </w:tr>
      <w:tr w:rsidR="00D104F3">
        <w:trPr>
          <w:trHeight w:val="494"/>
        </w:trPr>
        <w:tc>
          <w:tcPr>
            <w:tcW w:w="72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04F3" w:rsidRDefault="00D104F3">
            <w:pPr>
              <w:jc w:val="center"/>
              <w:rPr>
                <w:rFonts w:ascii="Default" w:eastAsia="Default" w:hAnsi="Default" w:cs="Default"/>
                <w:b/>
                <w:color w:val="000000"/>
                <w:sz w:val="28"/>
                <w:szCs w:val="28"/>
              </w:rPr>
            </w:pPr>
          </w:p>
        </w:tc>
      </w:tr>
      <w:tr w:rsidR="00D104F3">
        <w:trPr>
          <w:trHeight w:val="345"/>
        </w:trPr>
        <w:tc>
          <w:tcPr>
            <w:tcW w:w="6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编制部门:机场片区管委会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 xml:space="preserve"> 单位：万元   </w:t>
            </w:r>
          </w:p>
        </w:tc>
      </w:tr>
      <w:tr w:rsidR="00D104F3">
        <w:trPr>
          <w:trHeight w:val="345"/>
        </w:trPr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收     入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支     出</w:t>
            </w:r>
          </w:p>
        </w:tc>
      </w:tr>
      <w:tr w:rsidR="00D104F3">
        <w:trPr>
          <w:trHeight w:val="345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 w:rsidR="00D104F3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财政拨款（补助）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2,262.31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201 一般公共服务支出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722.79</w:t>
            </w:r>
          </w:p>
        </w:tc>
      </w:tr>
      <w:tr w:rsidR="00D104F3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一般公共预算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2,262.31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202 外交支出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政府性基金预算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203 国防支出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教育收费（财政专户）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204 公共安全支出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1,160.25</w:t>
            </w:r>
          </w:p>
        </w:tc>
      </w:tr>
      <w:tr w:rsidR="00D104F3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事业收入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205 教育支出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事业单位经营收入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206 科学技术支出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其他收入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207 文化旅游体育与传媒支出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用事业基金弥补收支差额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208 社会保障和就业支出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355.23</w:t>
            </w:r>
          </w:p>
        </w:tc>
      </w:tr>
      <w:tr w:rsidR="00D104F3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209 社会保险基金支出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210 卫生健康支出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24.04</w:t>
            </w:r>
          </w:p>
        </w:tc>
      </w:tr>
      <w:tr w:rsidR="00D104F3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211 节能环保支出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212 城乡社区支出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213 农林水支出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214 交通运输支出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215 资源勘探信息等支出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216 商业服务业等支出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217 金融支出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219 援助其他地区支出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220 自然资源海洋气象等支出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221 住房保障支出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222 粮油物资储备支出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223 国有资本经营预算支出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224 灾害防治及应急管理支出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227 预备费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229 其他支出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231 债务还本支出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232 债务付息支出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233 债务发行费用支出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2,262.31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2,262.31</w:t>
            </w:r>
          </w:p>
        </w:tc>
      </w:tr>
      <w:tr w:rsidR="00D104F3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单位上年结余（不包括国库集中支付额度结余）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230 转移性支出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       收 入 总 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2,262.31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       支 出 总 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2,262.31</w:t>
            </w:r>
          </w:p>
        </w:tc>
      </w:tr>
    </w:tbl>
    <w:p w:rsidR="00E65768" w:rsidRDefault="00E65768" w:rsidP="00E65768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D104F3" w:rsidRPr="00E65768" w:rsidRDefault="00D104F3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tbl>
      <w:tblPr>
        <w:tblW w:w="9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4"/>
        <w:gridCol w:w="493"/>
        <w:gridCol w:w="493"/>
        <w:gridCol w:w="1974"/>
        <w:gridCol w:w="830"/>
        <w:gridCol w:w="830"/>
        <w:gridCol w:w="718"/>
        <w:gridCol w:w="554"/>
        <w:gridCol w:w="509"/>
        <w:gridCol w:w="479"/>
        <w:gridCol w:w="568"/>
        <w:gridCol w:w="598"/>
        <w:gridCol w:w="760"/>
      </w:tblGrid>
      <w:tr w:rsidR="00D104F3">
        <w:trPr>
          <w:trHeight w:val="345"/>
        </w:trPr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Default" w:eastAsia="Default" w:hAnsi="Default" w:cs="Default"/>
                <w:b/>
                <w:color w:val="000000"/>
                <w:sz w:val="26"/>
                <w:szCs w:val="26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26"/>
                <w:szCs w:val="26"/>
              </w:rPr>
              <w:t>表二：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645"/>
        </w:trPr>
        <w:tc>
          <w:tcPr>
            <w:tcW w:w="73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04F3" w:rsidRDefault="0061346F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b/>
                <w:color w:val="000000"/>
                <w:sz w:val="30"/>
                <w:szCs w:val="30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30"/>
                <w:szCs w:val="30"/>
              </w:rPr>
              <w:lastRenderedPageBreak/>
              <w:t>部门收入总体情况表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45"/>
        </w:trPr>
        <w:tc>
          <w:tcPr>
            <w:tcW w:w="73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填报部门:机场片区管委会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:rsidR="00D104F3">
        <w:trPr>
          <w:trHeight w:val="345"/>
        </w:trPr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04F3" w:rsidRDefault="0061346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04F3" w:rsidRDefault="0061346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04F3" w:rsidRDefault="0061346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04F3" w:rsidRDefault="0061346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04F3" w:rsidRDefault="0061346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04F3" w:rsidRDefault="0061346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教育收费(财政专户)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04F3" w:rsidRDefault="0061346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04F3" w:rsidRDefault="0061346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04F3" w:rsidRDefault="0061346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04F3" w:rsidRDefault="0061346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04F3" w:rsidRDefault="0061346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财政拨款结转结余(小计)</w:t>
            </w:r>
          </w:p>
        </w:tc>
      </w:tr>
      <w:tr w:rsidR="00D104F3">
        <w:trPr>
          <w:trHeight w:val="1755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04F3" w:rsidRDefault="0061346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04F3" w:rsidRDefault="0061346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04F3" w:rsidRDefault="0061346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97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机场片区（其它公共安全支出）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1,058.19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1,058.19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1,058.19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1,058.19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其他公共安全支出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1,058.19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1,058.19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 99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 其他公共安全支出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1,058.19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1,058.19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机场片区（基层政权和社区建设）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281.72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281.72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281.72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281.72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民政管理事务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281.72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281.72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 基层政权和社区建设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281.72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281.72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机场片区(计划生育事务）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31.42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31.42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24.04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24.04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210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计划生育事务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24.04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24.04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210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 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 其他计划生育事务支出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24.04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24.04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2.52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2.52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行政事业单位离退休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2.52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2.52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 机关事业单位基本养老保险缴费支出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2.52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2.52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其他公共安全支出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 99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 其他公共安全支出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4.86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机场片区（政府办公厅及相关机构事务）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890.98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890.98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70.99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70.99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行政事业单位离退休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70.99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70.99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 机关事业单位基本养老保险缴费支出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70.99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70.99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97.20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97.20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其他公共安全支出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97.20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97.20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 99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 其他公共安全支出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97.20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97.20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722.79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722.79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政府办公厅（室）及相关机构事务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722.79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722.79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90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 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 其他政府办公厅（室）及相关机构事务支出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100.00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100.00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 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622.79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622.79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总计: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2,262.31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2,262.31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</w:tbl>
    <w:p w:rsidR="00E65768" w:rsidRDefault="00E65768" w:rsidP="00E65768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D104F3" w:rsidRPr="00E65768" w:rsidRDefault="00D104F3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104F3" w:rsidRDefault="0061346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表三：</w:t>
      </w:r>
    </w:p>
    <w:p w:rsidR="00D104F3" w:rsidRDefault="0061346F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:rsidR="00D104F3" w:rsidRDefault="0061346F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</w:t>
      </w:r>
      <w:r>
        <w:rPr>
          <w:rFonts w:ascii="仿宋" w:eastAsia="仿宋" w:hAnsi="仿宋" w:cs="仿宋" w:hint="eastAsia"/>
          <w:sz w:val="24"/>
        </w:rPr>
        <w:t>乌鲁木齐高新技术产业开发区（乌鲁木齐市新市区）机场片区管委会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    单位：万元</w:t>
      </w:r>
    </w:p>
    <w:tbl>
      <w:tblPr>
        <w:tblW w:w="9229" w:type="dxa"/>
        <w:tblInd w:w="93" w:type="dxa"/>
        <w:tblLayout w:type="fixed"/>
        <w:tblLook w:val="04A0"/>
      </w:tblPr>
      <w:tblGrid>
        <w:gridCol w:w="401"/>
        <w:gridCol w:w="400"/>
        <w:gridCol w:w="400"/>
        <w:gridCol w:w="2604"/>
        <w:gridCol w:w="1855"/>
        <w:gridCol w:w="1856"/>
        <w:gridCol w:w="1713"/>
      </w:tblGrid>
      <w:tr w:rsidR="00D104F3">
        <w:trPr>
          <w:trHeight w:val="345"/>
        </w:trPr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支出预算</w:t>
            </w:r>
          </w:p>
        </w:tc>
      </w:tr>
      <w:tr w:rsidR="00D104F3">
        <w:trPr>
          <w:trHeight w:val="480"/>
        </w:trPr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项目支出</w:t>
            </w:r>
          </w:p>
        </w:tc>
      </w:tr>
      <w:tr w:rsidR="00D104F3">
        <w:trPr>
          <w:trHeight w:val="270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104F3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5"/>
                <w:szCs w:val="15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5"/>
                <w:szCs w:val="15"/>
              </w:rPr>
              <w:t>01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行政运行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890.98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790.98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100.00</w:t>
            </w:r>
          </w:p>
        </w:tc>
      </w:tr>
      <w:tr w:rsidR="00D104F3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5"/>
                <w:szCs w:val="15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5"/>
                <w:szCs w:val="15"/>
              </w:rPr>
              <w:t>99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计划生育事务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31.42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31.42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</w:p>
        </w:tc>
      </w:tr>
      <w:tr w:rsidR="00D104F3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5"/>
                <w:szCs w:val="15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5"/>
                <w:szCs w:val="15"/>
              </w:rPr>
              <w:t>08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4"/>
                <w:szCs w:val="14"/>
              </w:rPr>
              <w:t>基层组织和社区建设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4"/>
                <w:szCs w:val="14"/>
              </w:rPr>
              <w:t>281.72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4"/>
                <w:szCs w:val="14"/>
              </w:rPr>
              <w:t>281.72</w:t>
            </w:r>
          </w:p>
        </w:tc>
      </w:tr>
      <w:tr w:rsidR="00D104F3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5"/>
                <w:szCs w:val="15"/>
              </w:rPr>
              <w:t>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sz w:val="14"/>
                <w:szCs w:val="14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sz w:val="14"/>
                <w:szCs w:val="14"/>
              </w:rPr>
              <w:t>01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4"/>
                <w:szCs w:val="14"/>
              </w:rPr>
              <w:t>其他公共安全支出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4"/>
                <w:szCs w:val="14"/>
              </w:rPr>
              <w:t>1058.19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kern w:val="0"/>
                <w:sz w:val="14"/>
                <w:szCs w:val="14"/>
              </w:rPr>
              <w:t>1058.19</w:t>
            </w:r>
          </w:p>
        </w:tc>
      </w:tr>
      <w:tr w:rsidR="00D104F3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</w:tr>
      <w:tr w:rsidR="00D104F3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</w:tr>
      <w:tr w:rsidR="00D104F3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jc w:val="right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</w:tr>
      <w:tr w:rsidR="00D104F3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jc w:val="right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</w:tr>
      <w:tr w:rsidR="00D104F3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jc w:val="right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</w:tr>
      <w:tr w:rsidR="00D104F3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jc w:val="right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</w:tr>
      <w:tr w:rsidR="00D104F3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jc w:val="right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</w:tr>
      <w:tr w:rsidR="00D104F3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jc w:val="right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</w:tr>
      <w:tr w:rsidR="00D104F3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jc w:val="right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</w:tr>
      <w:tr w:rsidR="00D104F3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jc w:val="right"/>
              <w:rPr>
                <w:rFonts w:ascii="仿宋" w:eastAsia="仿宋" w:hAnsi="仿宋" w:cs="仿宋"/>
                <w:b/>
                <w:bCs/>
                <w:kern w:val="0"/>
                <w:sz w:val="15"/>
                <w:szCs w:val="15"/>
              </w:rPr>
            </w:pPr>
          </w:p>
        </w:tc>
      </w:tr>
      <w:tr w:rsidR="00D104F3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D104F3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D104F3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D104F3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D104F3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D104F3">
        <w:trPr>
          <w:trHeight w:val="40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2262.31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822.40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1439.91</w:t>
            </w:r>
          </w:p>
        </w:tc>
      </w:tr>
    </w:tbl>
    <w:p w:rsidR="00D104F3" w:rsidRDefault="0061346F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D104F3" w:rsidRDefault="00D104F3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D104F3" w:rsidRDefault="00D104F3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D104F3" w:rsidRDefault="00D104F3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D104F3" w:rsidRDefault="00D104F3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tbl>
      <w:tblPr>
        <w:tblW w:w="79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79"/>
        <w:gridCol w:w="885"/>
        <w:gridCol w:w="2682"/>
        <w:gridCol w:w="830"/>
        <w:gridCol w:w="830"/>
        <w:gridCol w:w="844"/>
      </w:tblGrid>
      <w:tr w:rsidR="00D104F3">
        <w:trPr>
          <w:trHeight w:val="345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04F3" w:rsidRDefault="0061346F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表四：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63"/>
        </w:trPr>
        <w:tc>
          <w:tcPr>
            <w:tcW w:w="79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04F3" w:rsidRDefault="0061346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财政拨款收支预算总体情况表</w:t>
            </w:r>
          </w:p>
        </w:tc>
      </w:tr>
      <w:tr w:rsidR="00D104F3">
        <w:trPr>
          <w:trHeight w:val="363"/>
        </w:trPr>
        <w:tc>
          <w:tcPr>
            <w:tcW w:w="79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</w:tr>
      <w:tr w:rsidR="00D104F3">
        <w:trPr>
          <w:trHeight w:val="345"/>
        </w:trPr>
        <w:tc>
          <w:tcPr>
            <w:tcW w:w="5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填报部门:机场片区管委会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单位：万元   </w:t>
            </w:r>
          </w:p>
        </w:tc>
      </w:tr>
      <w:tr w:rsidR="00D104F3" w:rsidTr="00E65768">
        <w:trPr>
          <w:trHeight w:val="345"/>
        </w:trPr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51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财政拨款支出</w:t>
            </w:r>
          </w:p>
        </w:tc>
      </w:tr>
      <w:tr w:rsidR="00D104F3" w:rsidTr="00E65768">
        <w:trPr>
          <w:trHeight w:val="52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政府基金预算</w:t>
            </w:r>
          </w:p>
        </w:tc>
      </w:tr>
      <w:tr w:rsidR="00D104F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财政拨款（补助）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2,262.31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201 一般公共服务支出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722.79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722.79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一般公共预算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2,262.31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202 外交支出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政府性基金预算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203 国防支出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204 公共安全支出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1,160.25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1,160.25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205 教育支出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206 科学技术支出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207 文化旅游体育与传媒支出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208 社会保障和就业支出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355.23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355.23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209 社会保险基金支出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210 卫生健康支出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24.04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24.04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211 节能环保支出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212 城乡社区支出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213 农林水支出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214 交通运输支出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215 资源勘探信息等支出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216 商业服务业等支出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217 金融支出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219 援助其他地区支出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220 自然资源海洋气象等支出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221 住房保障支出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222 粮油物资储备支出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223 国有资本经营预算支出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224 灾害防治及应急管理支出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227 预备费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229 其他支出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231 债务还本支出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232 债务付息支出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233 债务发行费用支出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2,262.31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2,262.31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2,262.31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230 转移性支出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       收 入 总 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2,262.31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 xml:space="preserve">            支 出 总 计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2,262.31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2,262.31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D104F3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D104F3" w:rsidRDefault="00D104F3">
            <w:pPr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</w:tbl>
    <w:p w:rsidR="00E65768" w:rsidRDefault="00E65768" w:rsidP="00E65768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D104F3" w:rsidRPr="00E65768" w:rsidRDefault="00D104F3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104F3" w:rsidRDefault="0061346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表五：</w:t>
      </w:r>
    </w:p>
    <w:tbl>
      <w:tblPr>
        <w:tblW w:w="9087" w:type="dxa"/>
        <w:tblInd w:w="93" w:type="dxa"/>
        <w:tblLayout w:type="fixed"/>
        <w:tblLook w:val="04A0"/>
      </w:tblPr>
      <w:tblGrid>
        <w:gridCol w:w="441"/>
        <w:gridCol w:w="492"/>
        <w:gridCol w:w="417"/>
        <w:gridCol w:w="2510"/>
        <w:gridCol w:w="1684"/>
        <w:gridCol w:w="216"/>
        <w:gridCol w:w="1626"/>
        <w:gridCol w:w="1701"/>
      </w:tblGrid>
      <w:tr w:rsidR="00D104F3">
        <w:trPr>
          <w:trHeight w:val="450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D104F3">
        <w:trPr>
          <w:trHeight w:val="285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编制部门：</w:t>
            </w:r>
            <w:r>
              <w:rPr>
                <w:rFonts w:ascii="仿宋" w:eastAsia="仿宋" w:hAnsi="仿宋" w:cs="仿宋" w:hint="eastAsia"/>
                <w:sz w:val="24"/>
              </w:rPr>
              <w:t>乌鲁木齐高新技术产业开发区（乌鲁木齐市新市区）机场片区管委会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单位：万元</w:t>
            </w:r>
          </w:p>
        </w:tc>
      </w:tr>
      <w:tr w:rsidR="00D104F3">
        <w:trPr>
          <w:trHeight w:val="405"/>
        </w:trPr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一般公共预算支出</w:t>
            </w:r>
          </w:p>
        </w:tc>
      </w:tr>
      <w:tr w:rsidR="00D104F3">
        <w:trPr>
          <w:trHeight w:val="465"/>
        </w:trPr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项目支出</w:t>
            </w:r>
          </w:p>
        </w:tc>
      </w:tr>
      <w:tr w:rsidR="00D104F3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104F3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0</w:t>
            </w: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lastRenderedPageBreak/>
              <w:t>行政运行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righ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890.98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righ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890.98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D104F3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lastRenderedPageBreak/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计划生育事务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14"/>
                <w:szCs w:val="14"/>
              </w:rPr>
              <w:t>31.42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14"/>
                <w:szCs w:val="14"/>
              </w:rPr>
              <w:t>31.42</w:t>
            </w:r>
          </w:p>
        </w:tc>
      </w:tr>
      <w:tr w:rsidR="00D104F3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0"/>
                <w:szCs w:val="20"/>
              </w:rPr>
              <w:t>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基层组织和社区建设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281.72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281.72</w:t>
            </w:r>
          </w:p>
        </w:tc>
      </w:tr>
      <w:tr w:rsidR="00D104F3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jc w:val="left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其他公共安全支出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1058.19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1058.19</w:t>
            </w:r>
          </w:p>
        </w:tc>
      </w:tr>
      <w:tr w:rsidR="00D104F3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D104F3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jc w:val="righ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D104F3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jc w:val="righ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D104F3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jc w:val="righ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D104F3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jc w:val="righ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D104F3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jc w:val="righ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D104F3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jc w:val="righ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D104F3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jc w:val="righ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D104F3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jc w:val="righ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D104F3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104F3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104F3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2262.31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890.98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61346F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16"/>
                <w:szCs w:val="16"/>
              </w:rPr>
              <w:t>1371.33</w:t>
            </w:r>
          </w:p>
        </w:tc>
      </w:tr>
    </w:tbl>
    <w:p w:rsidR="00D104F3" w:rsidRDefault="0061346F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D104F3" w:rsidRDefault="00D104F3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p w:rsidR="00D104F3" w:rsidRDefault="00D104F3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104F3" w:rsidRDefault="00D104F3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104F3" w:rsidRDefault="00D104F3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104F3" w:rsidRDefault="00D104F3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104F3" w:rsidRDefault="0061346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表六：</w:t>
      </w:r>
      <w:r>
        <w:rPr>
          <w:rFonts w:ascii="仿宋" w:eastAsia="仿宋" w:hAnsi="仿宋" w:cs="仿宋" w:hint="eastAsia"/>
          <w:sz w:val="24"/>
        </w:rPr>
        <w:t>乌鲁木齐高新技术产业开发区（乌鲁木齐市新市区）机场片区管委会</w:t>
      </w:r>
    </w:p>
    <w:tbl>
      <w:tblPr>
        <w:tblW w:w="9087" w:type="dxa"/>
        <w:tblInd w:w="93" w:type="dxa"/>
        <w:tblLayout w:type="fixed"/>
        <w:tblLook w:val="04A0"/>
      </w:tblPr>
      <w:tblGrid>
        <w:gridCol w:w="516"/>
        <w:gridCol w:w="577"/>
        <w:gridCol w:w="2891"/>
        <w:gridCol w:w="1701"/>
        <w:gridCol w:w="976"/>
        <w:gridCol w:w="725"/>
        <w:gridCol w:w="1701"/>
      </w:tblGrid>
      <w:tr w:rsidR="00D104F3">
        <w:trPr>
          <w:trHeight w:val="375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D104F3">
        <w:trPr>
          <w:trHeight w:val="405"/>
        </w:trPr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编制部门：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ind w:firstLineChars="300" w:firstLine="7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单位：万元</w:t>
            </w:r>
          </w:p>
        </w:tc>
      </w:tr>
      <w:tr w:rsidR="00D104F3">
        <w:trPr>
          <w:trHeight w:val="39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一般公共预算基本支出</w:t>
            </w:r>
          </w:p>
        </w:tc>
      </w:tr>
      <w:tr w:rsidR="00D104F3">
        <w:trPr>
          <w:trHeight w:val="495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公用经费</w:t>
            </w:r>
          </w:p>
        </w:tc>
      </w:tr>
      <w:tr w:rsidR="00D104F3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基本工资奖金津贴补贴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353.85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353.85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105.31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105.31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171.11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171.11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采暖补贴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年终一次性奖金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四项奖金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72.00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72.00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机关事业单位在职养老保险缴费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70.99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70.99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机关事业单位在职养老保险缴费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70.99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70.99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39.05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39.05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31.95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31.95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公务员医疗补助缴费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7.10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7.10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其他社会保险缴费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6.49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其他社会保险缴费（失业保险）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3.04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其他社会保险缴费（工伤保险）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其他社会保险缴费（生育社会保险）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67.55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67.55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67.55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67.55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03绩效工资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116.01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116.01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工资福利支出（基础性绩效））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71.64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71.64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工资福利支出（奖励性绩效））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44.37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44.37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行政运行（办公费）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29.55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29.55</w:t>
            </w: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3.31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3.31</w:t>
            </w: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1.78</w:t>
            </w: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2.36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2.36</w:t>
            </w: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邮寄费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0.06</w:t>
            </w: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办公电话费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1.02</w:t>
            </w: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取暖费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0.72</w:t>
            </w: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2.52</w:t>
            </w: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5.39</w:t>
            </w: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12.39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12.39</w:t>
            </w: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行政运行（培训费）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5.29</w:t>
            </w: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5.29</w:t>
            </w: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行政运行（专用材料购置费）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0.19</w:t>
            </w: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专用材料购置费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0.19</w:t>
            </w: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行政运行（公务用车运行维护费）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4.54</w:t>
            </w: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4.54</w:t>
            </w: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行政运行（维修维护费）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0.12</w:t>
            </w: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维修维护费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0.12</w:t>
            </w: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行政运行其他商品和服务支出（）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0.15</w:t>
            </w: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0.15</w:t>
            </w: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97.20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97.20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人员补助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97.20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97.20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公共事务管理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100.00</w:t>
            </w: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公共事务管理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100.00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100.00</w:t>
            </w:r>
          </w:p>
        </w:tc>
      </w:tr>
      <w:tr w:rsidR="00D104F3">
        <w:trPr>
          <w:trHeight w:val="4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D104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890.98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751.14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139.84</w:t>
            </w:r>
          </w:p>
        </w:tc>
      </w:tr>
    </w:tbl>
    <w:p w:rsidR="00D104F3" w:rsidRDefault="0061346F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D104F3" w:rsidRDefault="00D104F3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104F3" w:rsidRDefault="00D104F3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104F3" w:rsidRDefault="00D104F3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104F3" w:rsidRDefault="00D104F3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104F3" w:rsidRDefault="00D104F3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104F3" w:rsidRDefault="00D104F3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104F3" w:rsidRDefault="00D104F3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104F3" w:rsidRDefault="00D104F3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D104F3" w:rsidRDefault="00D104F3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tbl>
      <w:tblPr>
        <w:tblW w:w="9747" w:type="dxa"/>
        <w:tblLayout w:type="fixed"/>
        <w:tblLook w:val="04A0"/>
      </w:tblPr>
      <w:tblGrid>
        <w:gridCol w:w="403"/>
        <w:gridCol w:w="325"/>
        <w:gridCol w:w="332"/>
        <w:gridCol w:w="1741"/>
        <w:gridCol w:w="14"/>
        <w:gridCol w:w="1400"/>
        <w:gridCol w:w="710"/>
        <w:gridCol w:w="209"/>
        <w:gridCol w:w="499"/>
        <w:gridCol w:w="19"/>
        <w:gridCol w:w="402"/>
        <w:gridCol w:w="144"/>
        <w:gridCol w:w="94"/>
        <w:gridCol w:w="324"/>
        <w:gridCol w:w="150"/>
        <w:gridCol w:w="88"/>
        <w:gridCol w:w="339"/>
        <w:gridCol w:w="427"/>
        <w:gridCol w:w="292"/>
        <w:gridCol w:w="133"/>
        <w:gridCol w:w="111"/>
        <w:gridCol w:w="236"/>
        <w:gridCol w:w="80"/>
        <w:gridCol w:w="158"/>
        <w:gridCol w:w="238"/>
        <w:gridCol w:w="33"/>
        <w:gridCol w:w="207"/>
        <w:gridCol w:w="220"/>
        <w:gridCol w:w="419"/>
      </w:tblGrid>
      <w:tr w:rsidR="00D104F3">
        <w:trPr>
          <w:gridAfter w:val="2"/>
          <w:wAfter w:w="639" w:type="dxa"/>
          <w:trHeight w:val="345"/>
        </w:trPr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6"/>
                <w:szCs w:val="26"/>
              </w:rPr>
              <w:t>表七：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104F3">
        <w:trPr>
          <w:trHeight w:val="585"/>
        </w:trPr>
        <w:tc>
          <w:tcPr>
            <w:tcW w:w="974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项目支出情况表</w:t>
            </w:r>
          </w:p>
        </w:tc>
      </w:tr>
      <w:tr w:rsidR="00D104F3">
        <w:trPr>
          <w:trHeight w:val="480"/>
        </w:trPr>
        <w:tc>
          <w:tcPr>
            <w:tcW w:w="4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编制部门：</w:t>
            </w:r>
            <w:r>
              <w:rPr>
                <w:rFonts w:ascii="仿宋" w:eastAsia="仿宋" w:hAnsi="仿宋" w:cs="仿宋" w:hint="eastAsia"/>
                <w:sz w:val="24"/>
              </w:rPr>
              <w:t>乌鲁木齐高新技术产业开发区（乌鲁木齐市新市区）机场片区管委会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D104F3">
        <w:trPr>
          <w:trHeight w:val="345"/>
        </w:trPr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科目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项目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lastRenderedPageBreak/>
              <w:t>支出支出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lastRenderedPageBreak/>
              <w:t>工资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lastRenderedPageBreak/>
              <w:t>福利支出</w:t>
            </w:r>
          </w:p>
        </w:tc>
        <w:tc>
          <w:tcPr>
            <w:tcW w:w="565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lastRenderedPageBreak/>
              <w:t>商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lastRenderedPageBreak/>
              <w:t>品和服务支出</w:t>
            </w:r>
          </w:p>
        </w:tc>
        <w:tc>
          <w:tcPr>
            <w:tcW w:w="568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lastRenderedPageBreak/>
              <w:t>对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lastRenderedPageBreak/>
              <w:t>个人和家庭的补助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lastRenderedPageBreak/>
              <w:t>债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lastRenderedPageBreak/>
              <w:t>务利息及费用支出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lastRenderedPageBreak/>
              <w:t>资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lastRenderedPageBreak/>
              <w:t>本性支出（基本建设）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lastRenderedPageBreak/>
              <w:t>资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lastRenderedPageBreak/>
              <w:t>本性支出</w:t>
            </w:r>
          </w:p>
        </w:tc>
        <w:tc>
          <w:tcPr>
            <w:tcW w:w="427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lastRenderedPageBreak/>
              <w:t>对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lastRenderedPageBreak/>
              <w:t>企业补助（基本建设）</w:t>
            </w:r>
          </w:p>
        </w:tc>
        <w:tc>
          <w:tcPr>
            <w:tcW w:w="429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lastRenderedPageBreak/>
              <w:t>对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lastRenderedPageBreak/>
              <w:t>企业补助</w:t>
            </w: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lastRenderedPageBreak/>
              <w:t>对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lastRenderedPageBreak/>
              <w:t>社会保障基金补助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lastRenderedPageBreak/>
              <w:t>其</w:t>
            </w: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lastRenderedPageBreak/>
              <w:t>他支出</w:t>
            </w:r>
          </w:p>
        </w:tc>
      </w:tr>
      <w:tr w:rsidR="00D104F3">
        <w:trPr>
          <w:trHeight w:val="1365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lastRenderedPageBreak/>
              <w:t>类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款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174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</w:p>
        </w:tc>
      </w:tr>
      <w:tr w:rsidR="00D104F3">
        <w:trPr>
          <w:trHeight w:val="500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lastRenderedPageBreak/>
              <w:t>总计: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1439.91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104F3">
        <w:trPr>
          <w:trHeight w:val="500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生育支出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基本工资津贴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</w:p>
        </w:tc>
      </w:tr>
      <w:tr w:rsidR="00D104F3">
        <w:trPr>
          <w:trHeight w:val="500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基层组织和社区建设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楼栋长津贴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19.16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19.16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104F3">
        <w:trPr>
          <w:trHeight w:val="500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基层组织和社区建设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包户考核奖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25.92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25.92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104F3">
        <w:trPr>
          <w:trHeight w:val="500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基层组织和社区建设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社区工作经费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130.00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130.00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104F3">
        <w:trPr>
          <w:trHeight w:val="500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基层组织和社区建设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基层岗位补贴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32.76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32.76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104F3">
        <w:trPr>
          <w:trHeight w:val="400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基层组织和社区建设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伙食费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52.88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52.88</w:t>
            </w: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104F3">
        <w:trPr>
          <w:trHeight w:val="400"/>
        </w:trPr>
        <w:tc>
          <w:tcPr>
            <w:tcW w:w="4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基层组织和社区建设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公岗人员工作经费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21.00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21.00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104F3">
        <w:trPr>
          <w:trHeight w:val="58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204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99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其他公共安全支出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劳务费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righ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598.44 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righ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598.44 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104F3">
        <w:trPr>
          <w:trHeight w:val="70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204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99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其他公共安全支出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巡逻防控队员工资、社保、管理费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righ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34.52 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righ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34.52 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104F3">
        <w:trPr>
          <w:trHeight w:val="36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204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99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其他公共安全支出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巡逻员工资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righ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54.00 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righ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54.00 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104F3">
        <w:trPr>
          <w:trHeight w:val="40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204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99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其他公共安全支出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非在编人员人员补助费（巡逻员）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righ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60.70 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righ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60.70 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104F3">
        <w:trPr>
          <w:trHeight w:val="40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lastRenderedPageBreak/>
              <w:t>204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99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其他公共安全支出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便民警务站服装经费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righ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43.47 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righ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43.47 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104F3">
        <w:trPr>
          <w:trHeight w:val="40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204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99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其他公共安全支出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便民警务站餐费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righ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153.84 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righ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153.84 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104F3">
        <w:trPr>
          <w:trHeight w:val="40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204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99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其他公共安全支出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便民警务站装备经费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righ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13.38 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righ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13.38 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104F3">
        <w:trPr>
          <w:trHeight w:val="40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204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99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01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其他公共安全支出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4F3" w:rsidRDefault="0061346F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非在编人员人员补助费（公岗）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righ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99.84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righ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99.84 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04F3" w:rsidRDefault="006134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104F3" w:rsidRDefault="0061346F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D104F3" w:rsidRDefault="0061346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表八：</w:t>
      </w:r>
    </w:p>
    <w:p w:rsidR="00D104F3" w:rsidRDefault="0061346F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:rsidR="00D104F3" w:rsidRDefault="0061346F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 xml:space="preserve">编制单位： </w:t>
      </w:r>
      <w:r>
        <w:rPr>
          <w:rFonts w:ascii="仿宋" w:eastAsia="仿宋" w:hAnsi="仿宋" w:cs="仿宋" w:hint="eastAsia"/>
          <w:sz w:val="24"/>
        </w:rPr>
        <w:t>乌鲁木齐高新技术产业开发区（乌鲁木齐市新市区）机场片区管委会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单位：万元</w:t>
      </w:r>
    </w:p>
    <w:tbl>
      <w:tblPr>
        <w:tblW w:w="9087" w:type="dxa"/>
        <w:tblInd w:w="93" w:type="dxa"/>
        <w:tblLayout w:type="fixed"/>
        <w:tblLook w:val="04A0"/>
      </w:tblPr>
      <w:tblGrid>
        <w:gridCol w:w="1575"/>
        <w:gridCol w:w="1417"/>
        <w:gridCol w:w="1559"/>
        <w:gridCol w:w="1418"/>
        <w:gridCol w:w="1559"/>
        <w:gridCol w:w="1559"/>
      </w:tblGrid>
      <w:tr w:rsidR="00D104F3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 w:rsidR="00D104F3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D104F3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jc w:val="righ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jc w:val="righ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F3" w:rsidRDefault="00D104F3">
            <w:pPr>
              <w:widowControl/>
              <w:jc w:val="right"/>
              <w:textAlignment w:val="top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104F3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D104F3" w:rsidRDefault="0061346F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备注：此表为空，本单位无“三公”经费支出</w:t>
      </w:r>
    </w:p>
    <w:p w:rsidR="00D104F3" w:rsidRDefault="0061346F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表九：</w:t>
      </w:r>
    </w:p>
    <w:p w:rsidR="00D104F3" w:rsidRDefault="0061346F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D104F3" w:rsidRDefault="0061346F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 xml:space="preserve">编制单位： </w:t>
      </w:r>
      <w:r>
        <w:rPr>
          <w:rFonts w:ascii="仿宋" w:eastAsia="仿宋" w:hAnsi="仿宋" w:cs="仿宋" w:hint="eastAsia"/>
          <w:sz w:val="24"/>
        </w:rPr>
        <w:t>乌鲁木齐高新技术产业开发区（乌鲁木齐市新市区）机场片区管委会</w:t>
      </w:r>
      <w:r>
        <w:rPr>
          <w:rFonts w:ascii="仿宋_GB2312" w:eastAsia="仿宋_GB2312" w:hAnsi="宋体" w:hint="eastAsia"/>
          <w:kern w:val="0"/>
          <w:sz w:val="24"/>
        </w:rPr>
        <w:t xml:space="preserve">                       单位：万元</w:t>
      </w:r>
    </w:p>
    <w:tbl>
      <w:tblPr>
        <w:tblW w:w="9087" w:type="dxa"/>
        <w:tblInd w:w="93" w:type="dxa"/>
        <w:tblLayout w:type="fixed"/>
        <w:tblLook w:val="04A0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D104F3">
        <w:trPr>
          <w:trHeight w:val="46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政府性基金预算支出</w:t>
            </w:r>
          </w:p>
        </w:tc>
      </w:tr>
      <w:tr w:rsidR="00D104F3">
        <w:trPr>
          <w:trHeight w:val="36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项目支出</w:t>
            </w:r>
          </w:p>
        </w:tc>
      </w:tr>
      <w:tr w:rsidR="00D104F3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D104F3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104F3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104F3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104F3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104F3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D104F3" w:rsidRDefault="0061346F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  <w:sectPr w:rsidR="00D104F3">
          <w:footerReference w:type="even" r:id="rId8"/>
          <w:footerReference w:type="default" r:id="rId9"/>
          <w:pgSz w:w="11906" w:h="16838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备注：此表为空，本单位无政府性基金预算支出</w:t>
      </w:r>
    </w:p>
    <w:p w:rsidR="00D104F3" w:rsidRDefault="0061346F" w:rsidP="00E65768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第三部分  2019年部门预算情况说明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一、关于乌鲁木齐高新技术产业开发区（乌鲁木齐市新市区）机场片区管委会2019年收支预算情况的总体说明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按照全口径预算的原则，2019年所有收入和支出均纳入部门预算管理。收支总预算2262.31万元。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收入预算包括：一般公共预算2262.31万元。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支出预算包括：机场片区管委会行政事务管理890.98万元、计划生育事务管理31.42万元、基层政权和社区建设281.72、其他公共安全支出1058.19万元。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二、关于</w:t>
      </w:r>
      <w:r>
        <w:rPr>
          <w:rFonts w:ascii="宋体" w:hAnsi="宋体" w:cs="宋体" w:hint="eastAsia"/>
          <w:b/>
          <w:bCs/>
          <w:sz w:val="32"/>
          <w:szCs w:val="32"/>
        </w:rPr>
        <w:t>乌鲁木齐高新技术产业开发区（乌鲁木齐市新市区）机场片区管委会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2019年收入预算情况说明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乌鲁木齐高新技术产业开发区（乌鲁木齐市新市区）机场片区管委会</w:t>
      </w:r>
      <w:r>
        <w:rPr>
          <w:rFonts w:ascii="仿宋" w:eastAsia="仿宋" w:hAnsi="仿宋" w:cs="仿宋" w:hint="eastAsia"/>
          <w:kern w:val="0"/>
          <w:sz w:val="32"/>
          <w:szCs w:val="32"/>
        </w:rPr>
        <w:t>收入预算2262.31万元，其中：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一般公共预算2262.31万元，占100%，比上年或增加0万元，主要原因是机场片区管委会成立于2017年9月26日。政府性基金预算未安排。    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三、关于</w:t>
      </w:r>
      <w:r>
        <w:rPr>
          <w:rFonts w:ascii="宋体" w:hAnsi="宋体" w:cs="宋体" w:hint="eastAsia"/>
          <w:b/>
          <w:bCs/>
          <w:sz w:val="32"/>
          <w:szCs w:val="32"/>
        </w:rPr>
        <w:t>乌鲁木齐高新技术产业开发区（乌鲁木齐市新市区）机场片区管委会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2019年支出预算情况说明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乌鲁木齐高新技术产业开发区（乌鲁木齐市新市区）机场片区管委会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2019年支出预算</w:t>
      </w:r>
      <w:r>
        <w:rPr>
          <w:rFonts w:ascii="仿宋" w:eastAsia="仿宋" w:hAnsi="仿宋" w:cs="仿宋" w:hint="eastAsia"/>
          <w:kern w:val="0"/>
          <w:sz w:val="32"/>
          <w:szCs w:val="32"/>
        </w:rPr>
        <w:t>2262.31万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元，其中：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基本支出890.98万元，占39.38%，比上年减少或增加0万元，主要原因是机场片区管委会成立于2017年9月26日。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项目支出1371.33万元，占60.62%，比上年减少或增加0万元，主要原因是机场片区管委会成立于2017年9月26日。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>
        <w:rPr>
          <w:rFonts w:ascii="宋体" w:hAnsi="宋体" w:cs="宋体" w:hint="eastAsia"/>
          <w:b/>
          <w:bCs/>
          <w:sz w:val="32"/>
          <w:szCs w:val="32"/>
        </w:rPr>
        <w:t>乌鲁木齐高新技术产业开发区（乌鲁木齐市新市区）机场片区管委会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2019年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财政拨款收支预算情况的总体说明</w:t>
      </w:r>
    </w:p>
    <w:p w:rsidR="00D104F3" w:rsidRDefault="0061346F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2019年财政拨款收支总预算</w:t>
      </w:r>
      <w:r>
        <w:rPr>
          <w:rFonts w:ascii="仿宋" w:eastAsia="仿宋" w:hAnsi="仿宋" w:cs="仿宋" w:hint="eastAsia"/>
          <w:kern w:val="0"/>
          <w:sz w:val="32"/>
          <w:szCs w:val="32"/>
        </w:rPr>
        <w:t>2262.31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D104F3" w:rsidRDefault="0061346F">
      <w:pPr>
        <w:spacing w:line="580" w:lineRule="exact"/>
        <w:ind w:firstLine="640"/>
        <w:rPr>
          <w:rFonts w:ascii="黑体" w:eastAsia="黑体" w:hAnsi="宋体" w:cs="宋体"/>
          <w:kern w:val="0"/>
          <w:sz w:val="32"/>
          <w:szCs w:val="32"/>
          <w:highlight w:val="yellow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收入全部为一般公共预算拨款，无政府性基金预算拨款。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五、关于</w:t>
      </w:r>
      <w:r>
        <w:rPr>
          <w:rFonts w:ascii="宋体" w:hAnsi="宋体" w:cs="宋体" w:hint="eastAsia"/>
          <w:b/>
          <w:bCs/>
          <w:sz w:val="32"/>
          <w:szCs w:val="32"/>
        </w:rPr>
        <w:t>乌鲁木齐高新技术产业开发区（乌鲁木齐市新市区）机场片区管委会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2019年一般公共预算当年拨款情况说明</w:t>
      </w:r>
    </w:p>
    <w:p w:rsidR="00D104F3" w:rsidRDefault="0061346F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乌鲁木齐高新技术产业开发区（乌鲁木齐市新市区）机场片区管委会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2019年一般公共预算拨款基本支出890.98万元，比上年执行数减少万元，下降0%。主要原因是：机场片区管委会成立于2017年9月26日。</w:t>
      </w:r>
    </w:p>
    <w:p w:rsidR="00D104F3" w:rsidRDefault="0061346F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D104F3" w:rsidRDefault="0061346F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行政事务管理890.98万元、占39.38%，</w:t>
      </w:r>
    </w:p>
    <w:p w:rsidR="00D104F3" w:rsidRDefault="0061346F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2、计划生育事务管理31.42万元、占1.39%，</w:t>
      </w:r>
    </w:p>
    <w:p w:rsidR="00D104F3" w:rsidRDefault="0061346F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3、基层政权和社区建设281.72、占12.45%，</w:t>
      </w:r>
    </w:p>
    <w:p w:rsidR="00D104F3" w:rsidRDefault="0061346F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4、其他公共安全支出1058.19万元，占46.78%。</w:t>
      </w:r>
    </w:p>
    <w:p w:rsidR="00D104F3" w:rsidRDefault="0061346F">
      <w:pPr>
        <w:widowControl/>
        <w:spacing w:line="580" w:lineRule="exact"/>
        <w:ind w:firstLineChars="200" w:firstLine="643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1.政府办公厅及相关事务</w:t>
      </w:r>
      <w:r>
        <w:rPr>
          <w:rFonts w:ascii="仿宋_GB2312" w:eastAsia="仿宋_GB2312" w:hAnsi="宋体" w:cs="宋体"/>
          <w:kern w:val="0"/>
          <w:sz w:val="32"/>
          <w:szCs w:val="32"/>
        </w:rPr>
        <w:t>（类）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行政运行</w:t>
      </w:r>
      <w:r>
        <w:rPr>
          <w:rFonts w:ascii="仿宋_GB2312" w:eastAsia="仿宋_GB2312" w:hAnsi="宋体" w:cs="宋体"/>
          <w:kern w:val="0"/>
          <w:sz w:val="32"/>
          <w:szCs w:val="32"/>
        </w:rPr>
        <w:t>（款）行政运行（项）: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890.98</w:t>
      </w:r>
      <w:r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比上年执行数减少增加0万元，下降0%。主要原因是：机场片区管委会成立于2017年9月26日。主要原因是：机场片区管委会成立于2017年9月26日。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2.计划生育事务</w:t>
      </w:r>
      <w:r>
        <w:rPr>
          <w:rFonts w:ascii="仿宋_GB2312" w:eastAsia="仿宋_GB2312" w:hAnsi="宋体" w:cs="宋体"/>
          <w:kern w:val="0"/>
          <w:sz w:val="32"/>
          <w:szCs w:val="32"/>
        </w:rPr>
        <w:t>（类）（款）（项）: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31.42</w:t>
      </w:r>
      <w:r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比上年执行数减少或增加0万元，下降0%。主要原因是：机场片区管委会成立于2017年9月26日。主要原因是：机场片区管委会成立于2017年9月26日。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3.基层政权和社区建设</w:t>
      </w:r>
      <w:r>
        <w:rPr>
          <w:rFonts w:ascii="仿宋_GB2312" w:eastAsia="仿宋_GB2312" w:hAnsi="宋体" w:cs="宋体"/>
          <w:kern w:val="0"/>
          <w:sz w:val="32"/>
          <w:szCs w:val="32"/>
        </w:rPr>
        <w:t>（类）（款）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支出</w:t>
      </w:r>
      <w:r>
        <w:rPr>
          <w:rFonts w:ascii="仿宋_GB2312" w:eastAsia="仿宋_GB2312" w:hAnsi="宋体" w:cs="宋体"/>
          <w:kern w:val="0"/>
          <w:sz w:val="32"/>
          <w:szCs w:val="32"/>
        </w:rPr>
        <w:t>（项）: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281.72</w:t>
      </w:r>
      <w:r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比上年执行数减少或增加0万元，下降0%。主要原因是：机场片区管委会成立于2017年9月26日。主要原因是：机场片区管委会成立于2017年9月26日。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公共安全支出</w:t>
      </w:r>
      <w:r>
        <w:rPr>
          <w:rFonts w:ascii="仿宋_GB2312" w:eastAsia="仿宋_GB2312" w:hAnsi="宋体" w:cs="宋体"/>
          <w:kern w:val="0"/>
          <w:sz w:val="32"/>
          <w:szCs w:val="32"/>
        </w:rPr>
        <w:t>（类）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其他公共安全支出</w:t>
      </w:r>
      <w:r>
        <w:rPr>
          <w:rFonts w:ascii="仿宋_GB2312" w:eastAsia="仿宋_GB2312" w:hAnsi="宋体" w:cs="宋体"/>
          <w:kern w:val="0"/>
          <w:sz w:val="32"/>
          <w:szCs w:val="32"/>
        </w:rPr>
        <w:t>（款）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其他公共安全支出</w:t>
      </w:r>
      <w:r>
        <w:rPr>
          <w:rFonts w:ascii="仿宋_GB2312" w:eastAsia="仿宋_GB2312" w:hAnsi="宋体" w:cs="宋体"/>
          <w:kern w:val="0"/>
          <w:sz w:val="32"/>
          <w:szCs w:val="32"/>
        </w:rPr>
        <w:t>（项）: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1058.19</w:t>
      </w:r>
      <w:r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比上年执行数减少或增加0万元，下降0%。主要原因是：机场片区管委会成立于2017年9月26日。主要原因是：机场片区管委会成立于2017年9月26日。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六、关于</w:t>
      </w:r>
      <w:r>
        <w:rPr>
          <w:rFonts w:ascii="宋体" w:hAnsi="宋体" w:cs="宋体" w:hint="eastAsia"/>
          <w:b/>
          <w:bCs/>
          <w:sz w:val="32"/>
          <w:szCs w:val="32"/>
        </w:rPr>
        <w:t>乌鲁木齐高新技术产业开发区（乌鲁木齐市新市区）机场片区管委会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2019年一般公共预算基本支出情况说明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乌鲁木齐高新技术产业开发区（乌鲁木齐市新市区）机场片区管委会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2019年一般公共预算基本支出890.98万元，其中：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751.14万元，主要包括：基本工资105.31万元、津贴补贴171.11万元、年终一次性奖金1.99万元、四项奖金72万元、采暖补贴3.44万元、机关事业单位基本养老保险缴费39.05万元、职工基本医疗保险缴费31.95万元、公务员医疗补助缴费7.10万元、其他社会保障缴费6.49万元、住房公积金67.55万元、绩效工资116.01万元其他工其他对个人和家庭的补助97.20万元等。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139.84120.89万元，主要包括：办公费3.31万元、水费1.78万元、电费2.36万元、邮电费0.06万元、取暖费0.72万元、差旅费2.52万元、工会经费5.39万元、福利费12.39万元、维修（护）费0.12万元、培训费5.29万元、专用材料费0.19万元、工会经费13.4万元、福利费30.83万元、公务用车运行维护费4.54万元、其他商品和服务支出0.15万元、公共事务管理100万元。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七、关于</w:t>
      </w:r>
      <w:r>
        <w:rPr>
          <w:rFonts w:ascii="宋体" w:hAnsi="宋体" w:cs="宋体" w:hint="eastAsia"/>
          <w:b/>
          <w:bCs/>
          <w:sz w:val="32"/>
          <w:szCs w:val="32"/>
        </w:rPr>
        <w:t>乌鲁木齐高新技术产业开发区（乌鲁木齐市新市区）机场片区管委会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2019年项目支出情况说明</w:t>
      </w:r>
    </w:p>
    <w:p w:rsidR="00D104F3" w:rsidRDefault="0061346F">
      <w:pPr>
        <w:widowControl/>
        <w:numPr>
          <w:ilvl w:val="0"/>
          <w:numId w:val="2"/>
        </w:numPr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：基本工资奖金津贴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设立的政策依据：区财政工作安排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：100万元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lastRenderedPageBreak/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乌鲁木齐高新技术产业开发区（乌鲁木齐市新市区）机场片区管委会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：待分配</w:t>
      </w:r>
    </w:p>
    <w:p w:rsidR="00D104F3" w:rsidRDefault="0061346F">
      <w:pPr>
        <w:widowControl/>
        <w:spacing w:line="58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资金执行时间：2019年全年</w:t>
      </w:r>
    </w:p>
    <w:p w:rsidR="00D104F3" w:rsidRDefault="0061346F">
      <w:pPr>
        <w:widowControl/>
        <w:spacing w:line="58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2、项目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：楼栋长津贴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设立的政策依据：区财政工作安排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：19.16万元；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乌鲁木齐高新技术产业开发区（乌鲁木齐市新市区）机场片区管委会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：待分配</w:t>
      </w:r>
    </w:p>
    <w:p w:rsidR="00D104F3" w:rsidRDefault="0061346F">
      <w:pPr>
        <w:widowControl/>
        <w:spacing w:line="580" w:lineRule="exact"/>
        <w:ind w:firstLineChars="100" w:firstLine="32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资金执行时间：2019年全年；</w:t>
      </w:r>
    </w:p>
    <w:p w:rsidR="00D104F3" w:rsidRDefault="0061346F">
      <w:pPr>
        <w:widowControl/>
        <w:spacing w:line="58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3、项目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：包户考核奖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设立的政策依据：区财政工作安排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：25.92万元；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乌鲁木齐高新技术产业开发区（乌鲁木齐市新市区）机场片区管委会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：待分配</w:t>
      </w:r>
    </w:p>
    <w:p w:rsidR="00D104F3" w:rsidRDefault="0061346F">
      <w:pPr>
        <w:widowControl/>
        <w:spacing w:line="580" w:lineRule="exact"/>
        <w:ind w:firstLineChars="100" w:firstLine="32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资金执行时间：2019年全年；</w:t>
      </w:r>
    </w:p>
    <w:p w:rsidR="00D104F3" w:rsidRDefault="0061346F">
      <w:pPr>
        <w:widowControl/>
        <w:spacing w:line="580" w:lineRule="exact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4、项目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：社区工作经费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设立的政策依据：区财政工作安排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：130万元；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乌鲁木齐高新技术产业开发区（乌鲁木齐市新市区）机场片区管委会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lastRenderedPageBreak/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：待分配</w:t>
      </w:r>
    </w:p>
    <w:p w:rsidR="00D104F3" w:rsidRDefault="0061346F">
      <w:pPr>
        <w:widowControl/>
        <w:spacing w:line="580" w:lineRule="exact"/>
        <w:ind w:firstLineChars="100" w:firstLine="32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资金执行时间：2019年全年；</w:t>
      </w:r>
    </w:p>
    <w:p w:rsidR="00D104F3" w:rsidRDefault="0061346F">
      <w:pPr>
        <w:widowControl/>
        <w:spacing w:line="580" w:lineRule="exact"/>
        <w:ind w:firstLineChars="100" w:firstLine="32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5、项目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：基层岗位补贴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设立的政策依据：区财政工作安排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：32.76万元；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乌鲁木齐高新技术产业开发区（乌鲁木齐市新市区）机场片区管委会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：待分配</w:t>
      </w:r>
    </w:p>
    <w:p w:rsidR="00D104F3" w:rsidRDefault="0061346F">
      <w:pPr>
        <w:widowControl/>
        <w:spacing w:line="580" w:lineRule="exact"/>
        <w:ind w:firstLineChars="100" w:firstLine="32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资金执行时间：2019年全年；</w:t>
      </w:r>
    </w:p>
    <w:p w:rsidR="00D104F3" w:rsidRDefault="0061346F">
      <w:pPr>
        <w:widowControl/>
        <w:spacing w:line="580" w:lineRule="exact"/>
        <w:ind w:firstLineChars="100" w:firstLine="32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6、项目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：伙食费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设立的政策依据：区财政工作安排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：52.88万元；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乌鲁木齐高新技术产业开发区（乌鲁木齐市新市区）机场片区管委会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：待分配</w:t>
      </w:r>
    </w:p>
    <w:p w:rsidR="00D104F3" w:rsidRDefault="0061346F">
      <w:pPr>
        <w:widowControl/>
        <w:spacing w:line="580" w:lineRule="exact"/>
        <w:ind w:firstLineChars="100" w:firstLine="32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资金执行时间：2019年全年；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7、项目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：公岗人员工作经费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设立的政策依据：区财政工作安排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：21万元；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乌鲁木齐高新技术产业开发区（乌鲁木齐市新市区）机场片区管委会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：待分配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资金执行时间：2019年全年；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8、项目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：劳务费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设立的政策依据：区财政工作安排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：598.44万元；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乌鲁木齐高新技术产业开发区（乌鲁木齐市新市区）机场片区管委会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：待分配</w:t>
      </w:r>
    </w:p>
    <w:p w:rsidR="00D104F3" w:rsidRDefault="0061346F">
      <w:pPr>
        <w:widowControl/>
        <w:spacing w:line="580" w:lineRule="exact"/>
        <w:ind w:firstLineChars="100" w:firstLine="32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资金执行时间：2019年全年；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9、项目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：巡逻防控队员工资、社保、管理费；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设立的政策依据：区财政工作安排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：34.52万元；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乌鲁木齐高新技术产业开发区（乌鲁木齐市新市区）机场片区管委会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：待分配</w:t>
      </w:r>
    </w:p>
    <w:p w:rsidR="00D104F3" w:rsidRDefault="0061346F">
      <w:pPr>
        <w:widowControl/>
        <w:spacing w:line="580" w:lineRule="exact"/>
        <w:ind w:firstLineChars="100" w:firstLine="32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资金执行时间：2019年全年；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10、项目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：巡逻员工资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设立的政策依据：区财政工作安排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：54万元；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乌鲁木齐高新技术产业开发区（乌鲁木齐市新市区）机场片区管委会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：待分配</w:t>
      </w:r>
    </w:p>
    <w:p w:rsidR="00D104F3" w:rsidRDefault="0061346F">
      <w:pPr>
        <w:widowControl/>
        <w:spacing w:line="580" w:lineRule="exact"/>
        <w:ind w:firstLineChars="100" w:firstLine="32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资金执行时间：2019年全年；</w:t>
      </w:r>
    </w:p>
    <w:p w:rsidR="00D104F3" w:rsidRDefault="0061346F">
      <w:pPr>
        <w:widowControl/>
        <w:spacing w:line="580" w:lineRule="exact"/>
        <w:ind w:firstLineChars="100" w:firstLine="32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11、项目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：非在编人员人员补助费（巡逻员工资）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设立的政策依据：区财政工作安排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lastRenderedPageBreak/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：60.70万元；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乌鲁木齐高新技术产业开发区（乌鲁木齐市新市区）机场片区管委会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：待分配</w:t>
      </w:r>
    </w:p>
    <w:p w:rsidR="00D104F3" w:rsidRDefault="0061346F">
      <w:pPr>
        <w:widowControl/>
        <w:spacing w:line="580" w:lineRule="exact"/>
        <w:ind w:firstLineChars="100" w:firstLine="32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资金执行时间：2019年全年；</w:t>
      </w:r>
    </w:p>
    <w:p w:rsidR="00D104F3" w:rsidRDefault="0061346F">
      <w:pPr>
        <w:widowControl/>
        <w:spacing w:line="580" w:lineRule="exact"/>
        <w:ind w:firstLineChars="100" w:firstLine="32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12、项目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：便民警务站运行经费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设立的政策依据：区财政工作安排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：43.47万元；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乌鲁木齐高新技术产业开发区（乌鲁木齐市新市区）机场片区管委会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：待分配</w:t>
      </w:r>
    </w:p>
    <w:p w:rsidR="00D104F3" w:rsidRDefault="0061346F">
      <w:pPr>
        <w:widowControl/>
        <w:spacing w:line="580" w:lineRule="exact"/>
        <w:ind w:firstLineChars="100" w:firstLine="32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资金执行时间：2019年全年；</w:t>
      </w:r>
    </w:p>
    <w:p w:rsidR="00D104F3" w:rsidRDefault="0061346F">
      <w:pPr>
        <w:widowControl/>
        <w:spacing w:line="580" w:lineRule="exact"/>
        <w:ind w:firstLineChars="100" w:firstLine="32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13、项目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：便民警务站餐费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设立的政策依据：区财政工作安排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：153.84万元；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乌鲁木齐高新技术产业开发区（乌鲁木齐市新市区）机场片区管委会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：待分配</w:t>
      </w:r>
    </w:p>
    <w:p w:rsidR="00D104F3" w:rsidRDefault="0061346F">
      <w:pPr>
        <w:widowControl/>
        <w:spacing w:line="580" w:lineRule="exact"/>
        <w:ind w:firstLineChars="100" w:firstLine="32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资金执行时间：2019年全年；</w:t>
      </w:r>
    </w:p>
    <w:p w:rsidR="00D104F3" w:rsidRDefault="0061346F">
      <w:pPr>
        <w:widowControl/>
        <w:spacing w:line="580" w:lineRule="exact"/>
        <w:ind w:firstLineChars="100" w:firstLine="32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14、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：便民警务站装备经费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设立的政策依据：区财政工作安排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：13.38万元；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lastRenderedPageBreak/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乌鲁木齐高新技术产业开发区（乌鲁木齐市新市区）机场片区管委会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：待分配</w:t>
      </w:r>
    </w:p>
    <w:p w:rsidR="00D104F3" w:rsidRDefault="0061346F">
      <w:pPr>
        <w:widowControl/>
        <w:spacing w:line="580" w:lineRule="exact"/>
        <w:ind w:firstLineChars="100" w:firstLine="32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资金执行时间：2019年全年；</w:t>
      </w:r>
    </w:p>
    <w:p w:rsidR="00D104F3" w:rsidRDefault="0061346F">
      <w:pPr>
        <w:widowControl/>
        <w:spacing w:line="580" w:lineRule="exact"/>
        <w:ind w:firstLineChars="100" w:firstLine="32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15、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：非在编人员人员补助费（公岗）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设立的政策依据：区财政工作安排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：99.84万元；</w:t>
      </w:r>
    </w:p>
    <w:p w:rsidR="00D104F3" w:rsidRDefault="0061346F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乌鲁木齐高新技术产业开发区（乌鲁木齐市新市区）机场片区管委会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：待分配</w:t>
      </w:r>
    </w:p>
    <w:p w:rsidR="00D104F3" w:rsidRDefault="0061346F">
      <w:pPr>
        <w:widowControl/>
        <w:spacing w:line="580" w:lineRule="exact"/>
        <w:ind w:firstLineChars="100" w:firstLine="32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资金执行时间：2019年全年；</w:t>
      </w:r>
    </w:p>
    <w:p w:rsidR="00D104F3" w:rsidRDefault="0061346F">
      <w:pPr>
        <w:widowControl/>
        <w:spacing w:line="580" w:lineRule="exact"/>
        <w:ind w:firstLineChars="100" w:firstLine="32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八、关于</w:t>
      </w:r>
      <w:r>
        <w:rPr>
          <w:rFonts w:ascii="宋体" w:hAnsi="宋体" w:cs="宋体" w:hint="eastAsia"/>
          <w:b/>
          <w:bCs/>
          <w:sz w:val="32"/>
          <w:szCs w:val="32"/>
        </w:rPr>
        <w:t>乌鲁木齐高新技术产业开发区（乌鲁木齐市新市区）机场片区管委会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2019年一般公共预算“三公”经费预算情况说明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乌鲁木齐高新技术产业开发区（乌鲁木齐市新市区）机场片区管委会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乌鲁木齐市新市区人民检察院2019年“三公”经费财政拨款预算数为0万元，其中：因公出国（境）费0万元，公务用车购置0万元，公务用车运行费4.54万元，公务接待费0万元。</w:t>
      </w:r>
    </w:p>
    <w:p w:rsidR="00D104F3" w:rsidRDefault="0061346F">
      <w:pPr>
        <w:widowControl/>
        <w:spacing w:line="580" w:lineRule="exact"/>
        <w:ind w:firstLine="64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 年“三公”经费财政拨款预算比上年减少0 万元，其中： 其中：因公出国（境）费增加 0 万元，主要原因是与上年一致，未安排预算；公务用车购置费增加 0 万元，主要原因是与上年一致，未安排预算；公务用车运行费增加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0 万元，主要原因是与上年一致；公务 接待费增加 0 万元，主要原因是与上年一致，未安排预算。</w:t>
      </w:r>
    </w:p>
    <w:p w:rsidR="00D104F3" w:rsidRDefault="0061346F">
      <w:pPr>
        <w:widowControl/>
        <w:spacing w:line="58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九、关于</w:t>
      </w:r>
      <w:r>
        <w:rPr>
          <w:rFonts w:ascii="宋体" w:hAnsi="宋体" w:cs="宋体" w:hint="eastAsia"/>
          <w:b/>
          <w:bCs/>
          <w:sz w:val="32"/>
          <w:szCs w:val="32"/>
        </w:rPr>
        <w:t>乌鲁木齐高新技术产业开发区（乌鲁木齐市新市区）机场片区管委会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2019年政府性基金预算拨款情况说明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乌鲁木齐高新技术产业开发区（乌鲁木齐市新市区）机场片区管委会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2019年没有使用政府性基金预算拨款安排的支出，政府性基金预算支出情况表为空表。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:rsidR="00D104F3" w:rsidRDefault="0061346F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2019年，</w:t>
      </w:r>
      <w:r>
        <w:rPr>
          <w:rFonts w:ascii="仿宋" w:eastAsia="仿宋" w:hAnsi="仿宋" w:cs="仿宋" w:hint="eastAsia"/>
          <w:sz w:val="32"/>
          <w:szCs w:val="32"/>
        </w:rPr>
        <w:t>乌鲁木齐高新技术产业开发区（乌鲁木齐市新市区）机场片区管委会本级及下属0家行政单位、0家参公管理事业单位和0家事业单位的机关运行经费财政拨款预算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890.98万元，比上年预算增加万元，上升或下降0%。主要原因是机场片区管委会成立于2017年9月26日。</w:t>
      </w:r>
    </w:p>
    <w:p w:rsidR="00D104F3" w:rsidRDefault="0061346F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 xml:space="preserve">（二）政府采购情况  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2019年，</w:t>
      </w:r>
      <w:r>
        <w:rPr>
          <w:rFonts w:ascii="仿宋" w:eastAsia="仿宋" w:hAnsi="仿宋" w:cs="仿宋" w:hint="eastAsia"/>
          <w:sz w:val="32"/>
          <w:szCs w:val="32"/>
        </w:rPr>
        <w:t>乌鲁木齐高新技术产业开发区（乌鲁木齐市新市区）机场片区管委会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政府采购预算0万元，其中：政府采购货物预算0万元，政府采购工程预算0万元，政府采购服务预算0万元。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>2019年度本部门面向中小企业预留政府采购项目预算金额0万元，其中：面向小微企业预留政府采购项目预算金额0万元。</w:t>
      </w:r>
    </w:p>
    <w:p w:rsidR="00D104F3" w:rsidRDefault="0061346F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（三）国有资产占用使用情况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截至2018年底，</w:t>
      </w:r>
      <w:r>
        <w:rPr>
          <w:rFonts w:ascii="仿宋" w:eastAsia="仿宋" w:hAnsi="仿宋" w:cs="仿宋" w:hint="eastAsia"/>
          <w:sz w:val="32"/>
          <w:szCs w:val="32"/>
        </w:rPr>
        <w:t>乌鲁木齐高新技术产业开发区（乌鲁木齐市新市区）机场片区管委会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2019占用使用国有资产总体情况为0万元。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1.房屋0平方米，价值0万元。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2.车辆0辆，价值0万元；其中：一般公务用车辆，价值 0万元；执法执勤用车0辆，价值0万元；其他车辆0辆，价值0万元。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3.办公家具价值0万元。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4.其他资产价值0万元。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单位价值50万元以上大型设备0台（套），单位价值100万元以上大型设备0台（套）。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2019年部门预算未安排购置车辆经费，安排购置50万元以上大型设备0台（套），单位价值100万元以上大型设备0台（套）。</w:t>
      </w:r>
    </w:p>
    <w:p w:rsidR="00D104F3" w:rsidRDefault="0061346F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:rsidR="00D104F3" w:rsidRDefault="0061346F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2019年度，本年度实行绩效管理的项目15个，涉及预算金额1439.91万元。具体情况见下表：</w:t>
      </w:r>
    </w:p>
    <w:p w:rsidR="00D104F3" w:rsidRDefault="00D104F3">
      <w:pPr>
        <w:tabs>
          <w:tab w:val="left" w:pos="1108"/>
        </w:tabs>
        <w:jc w:val="left"/>
        <w:sectPr w:rsidR="00D104F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1944"/>
        <w:gridCol w:w="251"/>
        <w:gridCol w:w="1504"/>
        <w:gridCol w:w="353"/>
        <w:gridCol w:w="1664"/>
        <w:gridCol w:w="500"/>
        <w:gridCol w:w="1164"/>
        <w:gridCol w:w="323"/>
        <w:gridCol w:w="240"/>
        <w:gridCol w:w="83"/>
        <w:gridCol w:w="728"/>
        <w:gridCol w:w="1125"/>
        <w:gridCol w:w="72"/>
        <w:gridCol w:w="249"/>
        <w:gridCol w:w="1132"/>
        <w:gridCol w:w="2143"/>
        <w:gridCol w:w="249"/>
        <w:gridCol w:w="249"/>
      </w:tblGrid>
      <w:tr w:rsidR="00D104F3">
        <w:trPr>
          <w:trHeight w:val="406"/>
        </w:trPr>
        <w:tc>
          <w:tcPr>
            <w:tcW w:w="139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61346F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绩效  目  标  表</w:t>
            </w:r>
          </w:p>
        </w:tc>
      </w:tr>
      <w:tr w:rsidR="00D104F3">
        <w:trPr>
          <w:trHeight w:val="271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104F3">
        <w:trPr>
          <w:trHeight w:val="271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9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乌鲁木齐高新技术产业开发区（乌鲁木齐市新市区）机场片区管委会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其他计划生育事务支出（基本工资奖金津贴）</w:t>
            </w:r>
          </w:p>
        </w:tc>
      </w:tr>
      <w:tr w:rsidR="00D104F3">
        <w:trPr>
          <w:trHeight w:val="451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104F3">
        <w:trPr>
          <w:trHeight w:val="401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2029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严格按执行范围和考勤管理，保障绩效考核经费的及时足额发放，保障了增加了工作人员的工作积极性。</w:t>
            </w:r>
          </w:p>
        </w:tc>
      </w:tr>
      <w:tr w:rsidR="00D104F3">
        <w:trPr>
          <w:trHeight w:val="271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50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52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D104F3">
        <w:trPr>
          <w:trHeight w:val="271"/>
        </w:trPr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75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0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1次/年　</w:t>
            </w:r>
          </w:p>
        </w:tc>
        <w:tc>
          <w:tcPr>
            <w:tcW w:w="52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1次/年　</w:t>
            </w:r>
          </w:p>
        </w:tc>
      </w:tr>
      <w:tr w:rsidR="00D104F3">
        <w:trPr>
          <w:trHeight w:val="271"/>
        </w:trPr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按照人员合理支出100万元</w:t>
            </w:r>
          </w:p>
        </w:tc>
        <w:tc>
          <w:tcPr>
            <w:tcW w:w="52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按照人员合理支出100万元</w:t>
            </w:r>
          </w:p>
        </w:tc>
      </w:tr>
      <w:tr w:rsidR="00D104F3">
        <w:trPr>
          <w:trHeight w:val="90"/>
        </w:trPr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50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按照人员数量按期发放，每月0.95万元  </w:t>
            </w:r>
          </w:p>
        </w:tc>
        <w:tc>
          <w:tcPr>
            <w:tcW w:w="52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按照人员数量按期发放，每月0.95万元  </w:t>
            </w:r>
          </w:p>
        </w:tc>
      </w:tr>
      <w:tr w:rsidR="00D104F3">
        <w:trPr>
          <w:trHeight w:val="271"/>
        </w:trPr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按照资金预算按期发放，每月0.95万元</w:t>
            </w:r>
          </w:p>
        </w:tc>
        <w:tc>
          <w:tcPr>
            <w:tcW w:w="52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按照资金预算按期发放，每月0.95万元</w:t>
            </w:r>
          </w:p>
        </w:tc>
      </w:tr>
      <w:tr w:rsidR="00D104F3">
        <w:trPr>
          <w:trHeight w:val="271"/>
        </w:trPr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50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按照人员数量按期发放，每月0.95万元  </w:t>
            </w:r>
          </w:p>
        </w:tc>
        <w:tc>
          <w:tcPr>
            <w:tcW w:w="52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按照人员数量按期发放，每月0.95万元  </w:t>
            </w:r>
          </w:p>
        </w:tc>
      </w:tr>
      <w:tr w:rsidR="00D104F3">
        <w:trPr>
          <w:trHeight w:val="271"/>
        </w:trPr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按照资金预算按期发放，每月0.95万元</w:t>
            </w:r>
          </w:p>
        </w:tc>
        <w:tc>
          <w:tcPr>
            <w:tcW w:w="52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按照资金预算按期发放，每月0.95万元</w:t>
            </w:r>
          </w:p>
        </w:tc>
      </w:tr>
      <w:tr w:rsidR="00D104F3">
        <w:trPr>
          <w:trHeight w:val="271"/>
        </w:trPr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50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按照发放流程支付　</w:t>
            </w:r>
          </w:p>
        </w:tc>
        <w:tc>
          <w:tcPr>
            <w:tcW w:w="52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按照发放流程支付　</w:t>
            </w:r>
          </w:p>
        </w:tc>
      </w:tr>
      <w:tr w:rsidR="00D104F3">
        <w:trPr>
          <w:trHeight w:val="271"/>
        </w:trPr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按照管理制度执行　</w:t>
            </w:r>
          </w:p>
        </w:tc>
        <w:tc>
          <w:tcPr>
            <w:tcW w:w="52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按照管理制度执行　</w:t>
            </w:r>
          </w:p>
        </w:tc>
      </w:tr>
      <w:tr w:rsidR="00D104F3">
        <w:trPr>
          <w:trHeight w:val="283"/>
        </w:trPr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75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50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104F3">
        <w:trPr>
          <w:trHeight w:val="283"/>
        </w:trPr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104F3">
        <w:trPr>
          <w:trHeight w:val="283"/>
        </w:trPr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50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104F3">
        <w:trPr>
          <w:trHeight w:val="283"/>
        </w:trPr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104F3">
        <w:trPr>
          <w:trHeight w:val="283"/>
        </w:trPr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50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5C741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进步有力的推动了新疆的</w:t>
            </w:r>
            <w:r w:rsidR="006134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长治久安总目标的实现。　</w:t>
            </w:r>
          </w:p>
        </w:tc>
        <w:tc>
          <w:tcPr>
            <w:tcW w:w="52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5C741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进步有力的推动了新疆</w:t>
            </w:r>
            <w:r w:rsidR="0061346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长治久安总目标的实现。　</w:t>
            </w:r>
          </w:p>
        </w:tc>
      </w:tr>
      <w:tr w:rsidR="00D104F3">
        <w:trPr>
          <w:trHeight w:val="283"/>
        </w:trPr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保证各项工作的健康有序开展。　</w:t>
            </w:r>
          </w:p>
        </w:tc>
        <w:tc>
          <w:tcPr>
            <w:tcW w:w="52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保证各项工作的健康有序开展。　</w:t>
            </w:r>
          </w:p>
        </w:tc>
      </w:tr>
      <w:tr w:rsidR="00D104F3">
        <w:trPr>
          <w:trHeight w:val="283"/>
        </w:trPr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50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104F3">
        <w:trPr>
          <w:trHeight w:val="283"/>
        </w:trPr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104F3">
        <w:trPr>
          <w:trHeight w:val="271"/>
        </w:trPr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75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0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实际指标完成100　</w:t>
            </w:r>
          </w:p>
        </w:tc>
        <w:tc>
          <w:tcPr>
            <w:tcW w:w="52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实际指标完成100　</w:t>
            </w:r>
          </w:p>
        </w:tc>
      </w:tr>
      <w:tr w:rsidR="00D104F3">
        <w:trPr>
          <w:trHeight w:val="396"/>
        </w:trPr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得到上级肯定90%</w:t>
            </w:r>
          </w:p>
        </w:tc>
        <w:tc>
          <w:tcPr>
            <w:tcW w:w="52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得到上级肯定90%</w:t>
            </w:r>
          </w:p>
        </w:tc>
      </w:tr>
      <w:tr w:rsidR="00D104F3">
        <w:trPr>
          <w:trHeight w:val="406"/>
        </w:trPr>
        <w:tc>
          <w:tcPr>
            <w:tcW w:w="139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D104F3" w:rsidRDefault="00D104F3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D104F3" w:rsidRDefault="0061346F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  目  支  出  绩效  目  标  表</w:t>
            </w:r>
          </w:p>
        </w:tc>
      </w:tr>
      <w:tr w:rsidR="00D104F3">
        <w:trPr>
          <w:trHeight w:val="271"/>
        </w:trPr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104F3">
        <w:trPr>
          <w:trHeight w:val="271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乌鲁木齐高新技术产业开发区（乌鲁木齐市新市区）机场片区管委会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基层组织和社区建设（楼栋长津贴）</w:t>
            </w:r>
          </w:p>
        </w:tc>
      </w:tr>
      <w:tr w:rsidR="00D104F3">
        <w:trPr>
          <w:trHeight w:val="451"/>
        </w:trPr>
        <w:tc>
          <w:tcPr>
            <w:tcW w:w="2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19.16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19.16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104F3">
        <w:trPr>
          <w:trHeight w:val="401"/>
        </w:trPr>
        <w:tc>
          <w:tcPr>
            <w:tcW w:w="21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保证干警、聘用书记员伙食，做好后勤保障工作</w:t>
            </w:r>
          </w:p>
        </w:tc>
      </w:tr>
      <w:tr w:rsidR="00D104F3">
        <w:trPr>
          <w:trHeight w:val="90"/>
        </w:trPr>
        <w:tc>
          <w:tcPr>
            <w:tcW w:w="21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D104F3">
        <w:trPr>
          <w:trHeight w:val="271"/>
        </w:trPr>
        <w:tc>
          <w:tcPr>
            <w:tcW w:w="21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12次/年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12次/年　</w:t>
            </w:r>
          </w:p>
        </w:tc>
      </w:tr>
      <w:tr w:rsidR="00D104F3">
        <w:trPr>
          <w:trHeight w:val="271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按照需要及人员合理支出19.16万元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按照需要及人员合理支出19.16万元</w:t>
            </w:r>
          </w:p>
        </w:tc>
      </w:tr>
      <w:tr w:rsidR="00D104F3">
        <w:trPr>
          <w:trHeight w:val="271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按照计划、人员每月发放1.60万元，  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按照计划、人员每月发放1.60万元，  </w:t>
            </w:r>
          </w:p>
        </w:tc>
      </w:tr>
      <w:tr w:rsidR="00D104F3">
        <w:trPr>
          <w:trHeight w:val="271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按照资金预算 按计划每月发放1.60万元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按照资金预算 按计划每月发放1.60万元</w:t>
            </w:r>
          </w:p>
        </w:tc>
      </w:tr>
      <w:tr w:rsidR="00D104F3">
        <w:trPr>
          <w:trHeight w:val="271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按照计划支付，  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按照计划支付，  </w:t>
            </w:r>
          </w:p>
        </w:tc>
      </w:tr>
      <w:tr w:rsidR="00D104F3">
        <w:trPr>
          <w:trHeight w:val="271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按照资金预算 按计划支付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按照资金预算 按计划支付</w:t>
            </w:r>
          </w:p>
        </w:tc>
      </w:tr>
      <w:tr w:rsidR="00D104F3">
        <w:trPr>
          <w:trHeight w:val="271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按照发放流程支付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按照发放流程支付　</w:t>
            </w:r>
          </w:p>
        </w:tc>
      </w:tr>
      <w:tr w:rsidR="00D104F3">
        <w:trPr>
          <w:trHeight w:val="271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按照管理制度执行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按照管理制度执行　</w:t>
            </w:r>
          </w:p>
        </w:tc>
      </w:tr>
      <w:tr w:rsidR="00D104F3">
        <w:trPr>
          <w:trHeight w:val="283"/>
        </w:trPr>
        <w:tc>
          <w:tcPr>
            <w:tcW w:w="21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适应新行政事业单位会计制度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适应新行政事业单位会计制度　</w:t>
            </w:r>
          </w:p>
        </w:tc>
      </w:tr>
      <w:tr w:rsidR="00D104F3">
        <w:trPr>
          <w:trHeight w:val="283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104F3">
        <w:trPr>
          <w:trHeight w:val="283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适应新行政事业单位会计制度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适应新行政事业单位会计制度</w:t>
            </w:r>
          </w:p>
        </w:tc>
      </w:tr>
      <w:tr w:rsidR="00D104F3">
        <w:trPr>
          <w:trHeight w:val="283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有助于完成其他相关业务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有助于完成其他相关业务</w:t>
            </w:r>
          </w:p>
        </w:tc>
      </w:tr>
      <w:tr w:rsidR="00D104F3">
        <w:trPr>
          <w:trHeight w:val="283"/>
        </w:trPr>
        <w:tc>
          <w:tcPr>
            <w:tcW w:w="21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起到了很好的社会效益。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起到了很好的社会效益。　</w:t>
            </w:r>
          </w:p>
        </w:tc>
      </w:tr>
      <w:tr w:rsidR="00D104F3">
        <w:trPr>
          <w:trHeight w:val="283"/>
        </w:trPr>
        <w:tc>
          <w:tcPr>
            <w:tcW w:w="21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实际指标完成100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实际指标完成100　</w:t>
            </w:r>
          </w:p>
        </w:tc>
      </w:tr>
    </w:tbl>
    <w:p w:rsidR="00D104F3" w:rsidRDefault="00D104F3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D104F3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61346F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  目  支  出  绩效  目  标  表</w:t>
            </w: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乌鲁木齐高新技术产业开发区（乌鲁木齐市新市区）机场片区管委会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基层组织和社区建设（包户考核奖）</w:t>
            </w:r>
          </w:p>
        </w:tc>
      </w:tr>
      <w:tr w:rsidR="00D104F3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25.92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25.92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104F3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保证干警、聘用书记员伙食，做好后勤保障工作</w:t>
            </w: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D104F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12次/年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12次/年　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按照需要及人员合理支出25.92万元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按照需要及人员合理支出25.92万元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按照计划、人员每月发放2.16万元，  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按照计划、人员每月发放2.16万元，  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按照资金预算 按计划每月发放2.16万元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按照资金预算 按计划每月发放2.16万元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按照计划支付，  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按照计划支付，  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按照资金预算 按计划支付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按照资金预算 按计划支付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按照发放流程支付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按照发放流程支付　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按照管理制度执行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按照管理制度执行　</w:t>
            </w:r>
          </w:p>
        </w:tc>
      </w:tr>
      <w:tr w:rsidR="00D104F3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适应新行政事业单位会计制度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适应新行政事业单位会计制度　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适应新行政事业单位会计制度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适应新行政事业单位会计制度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有助于完成其他相关业务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有助于完成其他相关业务</w:t>
            </w:r>
          </w:p>
        </w:tc>
      </w:tr>
      <w:tr w:rsidR="00D104F3">
        <w:trPr>
          <w:trHeight w:val="90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起到了很好的社会效益。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起到了很好的社会效益。　</w:t>
            </w:r>
          </w:p>
        </w:tc>
      </w:tr>
      <w:tr w:rsidR="00D104F3">
        <w:trPr>
          <w:trHeight w:val="90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满意度指标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实际指标完成100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实际指标完成100　</w:t>
            </w:r>
          </w:p>
        </w:tc>
      </w:tr>
      <w:tr w:rsidR="00D104F3">
        <w:trPr>
          <w:gridAfter w:val="11"/>
          <w:wAfter w:w="9921" w:type="dxa"/>
          <w:trHeight w:val="283"/>
        </w:trPr>
        <w:tc>
          <w:tcPr>
            <w:tcW w:w="2195" w:type="dxa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</w:tcPr>
          <w:p w:rsidR="00D104F3" w:rsidRDefault="00D104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D104F3" w:rsidRDefault="00D104F3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D104F3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61346F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  目  支  出  绩效  目  标  表</w:t>
            </w: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乌鲁木齐高新技术产业开发区（乌鲁木齐市新市区）机场片区管委会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基层组织和社区建设（社区工作经费）</w:t>
            </w:r>
          </w:p>
        </w:tc>
      </w:tr>
      <w:tr w:rsidR="00D104F3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104F3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保证干警、聘用书记员伙食，做好后勤保障工作</w:t>
            </w: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D104F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按照预算申请资金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按照预算申请资金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按照津贴工作需要合理支出130万元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按照津贴工作需要合理支出130万元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按照计划支出130万元，  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按照计划支出130万元，  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按照资金预算 按计划支出130万元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按照资金预算 按计划支出130万元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按照计划支付，  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按照计划支付，  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按照资金预算 按计划支付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按照资金预算 按计划支付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按照发放流程支付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按照发放流程支付　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按照管理制度执行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按照管理制度执行　</w:t>
            </w:r>
          </w:p>
        </w:tc>
      </w:tr>
      <w:tr w:rsidR="00D104F3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适应新行政事业单位会计制度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适应新行政事业单位会计制度　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产生良好经济效益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产生良好经济效益　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适应新行政事业单位会计制度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适应新行政事业单位会计制度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有助于完成其他相关业务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有助于完成其他相关业务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起到了很好的社会效益。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起到了很好的社会效益。　</w:t>
            </w:r>
          </w:p>
        </w:tc>
      </w:tr>
      <w:tr w:rsidR="00D104F3">
        <w:trPr>
          <w:trHeight w:val="283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满意度指标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实际指标完成100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实际指标完成100　</w:t>
            </w:r>
          </w:p>
        </w:tc>
      </w:tr>
    </w:tbl>
    <w:p w:rsidR="00D104F3" w:rsidRDefault="00D104F3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D104F3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61346F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  目  支  出  绩效  目  标  表</w:t>
            </w: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乌鲁木齐高新技术产业开发区（乌鲁木齐市新市区）机场片区管委会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基层组织和社区建设（基层岗位补贴）</w:t>
            </w:r>
          </w:p>
        </w:tc>
      </w:tr>
      <w:tr w:rsidR="00D104F3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32.76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32.76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104F3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保证干警、聘用书记员伙食，做好后勤保障工作</w:t>
            </w: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D104F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12次/年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12次/年　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按照需要及人员合理支出32.76万元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按照需要及人员合理支出32.76万元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按照计划、人员每月发放2.73万元，  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按照计划、人员每月发放2.73万元，  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按照资金预算 按计划每月发放2.73万元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按照资金预算 按计划每月发放2.73万元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按照计划支付，  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按照计划支付，  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按照资金预算 按计划支付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按照资金预算 按计划支付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按照发放流程支付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按照发放流程支付　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按照管理制度执行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按照管理制度执行　</w:t>
            </w:r>
          </w:p>
        </w:tc>
      </w:tr>
      <w:tr w:rsidR="00D104F3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适应新行政事业单位会计制度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适应新行政事业单位会计制度　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提高人员工作积极性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提高人员工作积极性　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适应新行政事业单位会计制度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适应新行政事业单位会计制度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有助于完成其他相关业务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有助于完成其他相关业务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起到了很好的社会效益。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起到了很好的社会效益。　</w:t>
            </w:r>
          </w:p>
        </w:tc>
      </w:tr>
      <w:tr w:rsidR="00D104F3">
        <w:trPr>
          <w:trHeight w:val="283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实际指标完成100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实际指标完成100　</w:t>
            </w:r>
          </w:p>
        </w:tc>
      </w:tr>
      <w:tr w:rsidR="00D104F3">
        <w:trPr>
          <w:gridAfter w:val="11"/>
          <w:wAfter w:w="9921" w:type="dxa"/>
          <w:trHeight w:val="283"/>
        </w:trPr>
        <w:tc>
          <w:tcPr>
            <w:tcW w:w="2195" w:type="dxa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</w:tcPr>
          <w:p w:rsidR="00D104F3" w:rsidRDefault="00D104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D104F3" w:rsidRDefault="00D104F3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D104F3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61346F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  目  支  出  绩效  目  标  表</w:t>
            </w: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乌鲁木齐高新技术产业开发区（乌鲁木齐市新市区）机场片区管委会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基层组织和社区建设（伙食费）</w:t>
            </w:r>
          </w:p>
        </w:tc>
      </w:tr>
      <w:tr w:rsidR="00D104F3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52.88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52.88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104F3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保证干警、聘用书记员伙食，做好后勤保障工作</w:t>
            </w: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D104F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12次/年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12次/年　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按照需要及人员合理支出52.88万元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按照需要及人员合理支出52.88万元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按照计划、人员每月发放4.41万元，  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按照计划、人员每月发放4.41万元，  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按照资金预算 按计划每月发放4.41万元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按照资金预算 按计划每月发放4.41万元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按照计划支付，  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按照计划支付，  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按照资金预算 按计划支付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按照资金预算 按计划支付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按照发放流程支付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按照发放流程支付　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按照管理制度执行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按照管理制度执行　</w:t>
            </w:r>
          </w:p>
        </w:tc>
      </w:tr>
      <w:tr w:rsidR="00D104F3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适应新行政事业单位会计制度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适应新行政事业单位会计制度　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提高人员工作积极性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提高人员工作积极性　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适应新行政事业单位会计制度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适应新行政事业单位会计制度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有助于完成其他相关业务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有助于完成其他相关业务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起到了很好的社会效益。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起到了很好的社会效益。　</w:t>
            </w:r>
          </w:p>
        </w:tc>
      </w:tr>
      <w:tr w:rsidR="00D104F3">
        <w:trPr>
          <w:trHeight w:val="283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实际指标完成100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实际指标完成100　</w:t>
            </w:r>
          </w:p>
        </w:tc>
      </w:tr>
    </w:tbl>
    <w:p w:rsidR="00D104F3" w:rsidRDefault="00D104F3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D104F3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61346F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  目  支  出  绩效  目  标  表</w:t>
            </w: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乌鲁木齐高新技术产业开发区（乌鲁木齐市新市区）机场片区管委会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基层组织和社区建设（公岗人员工作经费）</w:t>
            </w:r>
          </w:p>
        </w:tc>
      </w:tr>
      <w:tr w:rsidR="00D104F3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104F3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保证干警、聘用书记员伙食，做好后勤保障工作</w:t>
            </w: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D104F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12次/年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12次/年　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按照需要及人员合理支出21万元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按照需要及人员合理支出21万元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按照计划、人员每月发放1.75万元，  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按照计划、人员每月发放1.75万元，  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按照资金预算 按计划每月发放1.75万元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按照资金预算 按计划每月发放1.75万元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按照计划支付，  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按照计划支付，  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按照资金预算 按计划支付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按照资金预算 按计划支付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按照发放流程支付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按照发放流程支付　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按照管理制度执行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按照管理制度执行　</w:t>
            </w:r>
          </w:p>
        </w:tc>
      </w:tr>
      <w:tr w:rsidR="00D104F3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适应新行政事业单位会计制度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适应新行政事业单位会计制度　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提高人员工作积极性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提高人员工作积极性　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适应新行政事业单位会计制度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适应新行政事业单位会计制度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有助于完成其他相关业务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有助于完成其他相关业务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起到了很好的社会效益。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起到了很好的社会效益。　</w:t>
            </w:r>
          </w:p>
        </w:tc>
      </w:tr>
      <w:tr w:rsidR="00D104F3">
        <w:trPr>
          <w:trHeight w:val="283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实际指标完成100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实际指标完成100　</w:t>
            </w:r>
          </w:p>
        </w:tc>
      </w:tr>
      <w:tr w:rsidR="00D104F3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61346F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绩效  目  标  表</w:t>
            </w: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乌鲁木齐高新技术产业开发区（乌鲁木齐市新市区）机场片区管委会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其他公共安全支出（劳务费）</w:t>
            </w:r>
          </w:p>
        </w:tc>
      </w:tr>
      <w:tr w:rsidR="00D104F3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598.44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598.44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104F3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保证干警、聘用书记员伙食，做好后勤保障工作</w:t>
            </w: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D104F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12次/年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12次/年　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按照需要及人员合理支出598.44万元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按照需要及人员合理支出598.44万元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按照计划、人员每月发放49.87万元，  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按照计划、人员每月发放49.87万元，  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按照资金预算 按计划每月发放49.87万元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按照资金预算 按计划每月发放49.87万元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按照计划支付，  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按照计划支付，  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按照资金预算 有计划支付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按照资金预算 有计划支付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按照发放流程支付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按照发放流程支付　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按照管理制度执行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按照管理制度执行　</w:t>
            </w:r>
          </w:p>
        </w:tc>
      </w:tr>
      <w:tr w:rsidR="00D104F3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适应新行政事业单位会计制度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适应新行政事业单位会计制度　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提高人员工作积极性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提高人员工作积极性　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适应新行政事业单位会计制度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适应新行政事业单位会计制度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有助于完成其他相关业务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有助于完成其他相关业务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起到了很好的社会效益。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起到了很好的社会效益。　</w:t>
            </w:r>
          </w:p>
        </w:tc>
      </w:tr>
      <w:tr w:rsidR="00D104F3">
        <w:trPr>
          <w:trHeight w:val="283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实际指标完成100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实际指标完成100　</w:t>
            </w:r>
          </w:p>
        </w:tc>
      </w:tr>
    </w:tbl>
    <w:p w:rsidR="00D104F3" w:rsidRDefault="00D104F3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D104F3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61346F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绩效  目  标  表</w:t>
            </w: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乌鲁木齐高新技术产业开发区（乌鲁木齐市新市区）机场片区管委会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其他公共安全支出（巡逻防控队员工资、社保、管理费）</w:t>
            </w:r>
          </w:p>
        </w:tc>
      </w:tr>
      <w:tr w:rsidR="00D104F3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34.52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34.52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104F3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保证干警、聘用书记员伙食，做好后勤保障工作</w:t>
            </w: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D104F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12次/年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12次/年　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按照需要及人员合理支出34.52万元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按照需要及人员合理支出34.52万元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按照计划、人员每月发放2.88万元，  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按照计划、人员每月发放2.88万元，  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按照资金预算 按计划每月发放2.88万元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按照资金预算 按计划每月发放2.88万元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按照计划支付，  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按照计划支付，  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按照资金预算 有计划支付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按照资金预算 有计划支付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按照发放流程支付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按照发放流程支付　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按照管理制度执行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按照管理制度执行　</w:t>
            </w:r>
          </w:p>
        </w:tc>
      </w:tr>
      <w:tr w:rsidR="00D104F3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适应新行政事业单位会计制度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适应新行政事业单位会计制度　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提高人员工作积极性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提高人员工作积极性　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适应新行政事业单位会计制度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适应新行政事业单位会计制度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有助于完成其他相关业务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有助于完成其他相关业务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起到了很好的社会效益。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起到了很好的社会效益。　</w:t>
            </w:r>
          </w:p>
        </w:tc>
      </w:tr>
      <w:tr w:rsidR="00D104F3">
        <w:trPr>
          <w:trHeight w:val="283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实际指标完成100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实际指标完成100　</w:t>
            </w:r>
          </w:p>
        </w:tc>
      </w:tr>
    </w:tbl>
    <w:p w:rsidR="00D104F3" w:rsidRDefault="00D104F3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D104F3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61346F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绩效  目  标  表</w:t>
            </w: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乌鲁木齐高新技术产业开发区（乌鲁木齐市新市区）机场片区管委会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其他公共安全支出（巡逻员工资）</w:t>
            </w:r>
          </w:p>
        </w:tc>
      </w:tr>
      <w:tr w:rsidR="00D104F3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104F3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保证干警、聘用书记员伙食，做好后勤保障工作</w:t>
            </w: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D104F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12次/年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12次/年　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按照需要及人员合理支出54万元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按照需要及人员合理支出54万元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按照计划、人员每月发放4.50万元，  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按照计划、人员每月发放4.50万元，  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按照资金预算 按计划每月发放4.50万元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按照资金预算 按计划每月发放4.50万元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按照计划支付，  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按照计划支付，  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按照资金预算 有计划支付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按照资金预算 有计划支付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按照发放流程支付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按照发放流程支付　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按照管理制度执行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按照管理制度执行　</w:t>
            </w:r>
          </w:p>
        </w:tc>
      </w:tr>
      <w:tr w:rsidR="00D104F3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适应新行政事业单位会计制度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适应新行政事业单位会计制度　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提高人员工作积极性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提高人员工作积极性　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适应新行政事业单位会计制度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适应新行政事业单位会计制度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有助于完成其他相关业务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有助于完成其他相关业务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起到了很好的社会效益。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起到了很好的社会效益。　</w:t>
            </w:r>
          </w:p>
        </w:tc>
      </w:tr>
      <w:tr w:rsidR="00D104F3">
        <w:trPr>
          <w:trHeight w:val="283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实际指标完成100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实际指标完成100　</w:t>
            </w:r>
          </w:p>
        </w:tc>
      </w:tr>
    </w:tbl>
    <w:p w:rsidR="00D104F3" w:rsidRDefault="00D104F3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D104F3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61346F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绩效  目  标  表</w:t>
            </w: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乌鲁木齐高新技术产业开发区（乌鲁木齐市新市区）机场片区管委会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其他公共安全支出（非在编人员津贴费）</w:t>
            </w:r>
          </w:p>
        </w:tc>
      </w:tr>
      <w:tr w:rsidR="00D104F3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60.70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60.70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104F3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保证干警、聘用书记员伙食，做好后勤保障工作</w:t>
            </w: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D104F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12次/年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12次/年　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按照需要及人员合理支出60.70万元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按照需要及人员合理支出60.70万元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按照计划、人员每月发放5.05万元，  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按照计划、人员每月发放5.05万元，  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按照资金预算 按计划每月发放5.05万元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按照资金预算 按计划每月发放5.05万元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按照计划支付，  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按照计划支付，  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按照资金预算 有计划支付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按照资金预算 有计划支付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按照发放流程支付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按照发放流程支付　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按照管理制度执行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按照管理制度执行　</w:t>
            </w:r>
          </w:p>
        </w:tc>
      </w:tr>
      <w:tr w:rsidR="00D104F3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适应新行政事业单位会计制度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适应新行政事业单位会计制度　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提高人员工作积极性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提高人员工作积极性　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适应新行政事业单位会计制度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适应新行政事业单位会计制度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有助于完成其他相关业务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有助于完成其他相关业务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起到了很好的社会效益。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起到了很好的社会效益。　</w:t>
            </w:r>
          </w:p>
        </w:tc>
      </w:tr>
      <w:tr w:rsidR="00D104F3">
        <w:trPr>
          <w:trHeight w:val="283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实际指标完成100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实际指标完成100　</w:t>
            </w:r>
          </w:p>
        </w:tc>
      </w:tr>
    </w:tbl>
    <w:p w:rsidR="00D104F3" w:rsidRDefault="00D104F3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D104F3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61346F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绩效  目  标  表</w:t>
            </w: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乌鲁木齐高新技术产业开发区（乌鲁木齐市新市区）机场片区管委会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其他公共安全支出（便民警务站服装经费）</w:t>
            </w:r>
          </w:p>
        </w:tc>
      </w:tr>
      <w:tr w:rsidR="00D104F3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43.47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43.47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104F3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保证干警、聘用书记员伙食，做好后勤保障工作</w:t>
            </w: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D104F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1次/年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1次/年　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按照需要及人员合理支出43.47万元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按照需要及人员合理支出43.47万元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按照计划、人员支出43.47万元，  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按照计划、人员支出43.47万元，  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按照资金预算 按计划支出43.47万元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按照资金预算 按计划支出43.47万元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按照计划支付，  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按照计划支付，  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按照资金预算 有计划支付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按照资金预算 有计划支付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按照发放流程支付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按照发放流程支付　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按照管理制度执行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按照管理制度执行　</w:t>
            </w:r>
          </w:p>
        </w:tc>
      </w:tr>
      <w:tr w:rsidR="00D104F3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适应新行政事业单位会计制度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适应新行政事业单位会计制度　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提高人员工作积极性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提高人员工作积极性　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适应新行政事业单位会计制度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适应新行政事业单位会计制度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有助于完成其他相关业务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有助于完成其他相关业务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起到了很好的社会效益。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起到了很好的社会效益。　</w:t>
            </w:r>
          </w:p>
        </w:tc>
      </w:tr>
      <w:tr w:rsidR="00D104F3">
        <w:trPr>
          <w:trHeight w:val="283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实际指标完成100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实际指标完成100　</w:t>
            </w:r>
          </w:p>
        </w:tc>
      </w:tr>
    </w:tbl>
    <w:p w:rsidR="00D104F3" w:rsidRDefault="00D104F3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D104F3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61346F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  目  支  出  绩效  目  标  表</w:t>
            </w: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乌鲁木齐高新技术产业开发区（乌鲁木齐市新市区）机场片区管委会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其他公共安全支出（便民警务站餐费）</w:t>
            </w:r>
          </w:p>
        </w:tc>
      </w:tr>
      <w:tr w:rsidR="00D104F3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153.84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153.84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104F3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保证干警、聘用书记员伙食，做好后勤保障工作</w:t>
            </w: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D104F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12次/年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12次/年　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按照需要及人员合理支出153.84万元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按照需要及人员合理支出153.84万元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按照计划、人员每月支出12.82万元，共计8个警务站  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按照计划、人员每月支出12.82万元，共计8个警务站  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按照资金预算 按计划每月支出12.82万元，共计8个警务站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按照资金预算 按计划每月支出12.82万元，共计8个警务站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按照计划支付，  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按照计划支付，  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按照资金预算 有计划支付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按照资金预算 有计划支付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按照发放流程支付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按照发放流程支付　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按照管理制度执行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按照管理制度执行　</w:t>
            </w:r>
          </w:p>
        </w:tc>
      </w:tr>
      <w:tr w:rsidR="00D104F3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适应新行政事业单位会计制度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适应新行政事业单位会计制度　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提高人员工作积极性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提高人员工作积极性　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适应新行政事业单位会计制度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适应新行政事业单位会计制度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有助于完成其他相关业务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有助于完成其他相关业务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起到了很好的社会效益。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起到了很好的社会效益。　</w:t>
            </w:r>
          </w:p>
        </w:tc>
      </w:tr>
      <w:tr w:rsidR="00D104F3">
        <w:trPr>
          <w:trHeight w:val="283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实际指标完成100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实际指标完成100　</w:t>
            </w:r>
          </w:p>
        </w:tc>
      </w:tr>
    </w:tbl>
    <w:p w:rsidR="00D104F3" w:rsidRDefault="00D104F3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D104F3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61346F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  目  支  出  绩效  目  标  表</w:t>
            </w: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乌鲁木齐高新技术产业开发区（乌鲁木齐市新市区）机场片区管委会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其他公共安全支出（便民警务站被装经费）</w:t>
            </w:r>
          </w:p>
        </w:tc>
      </w:tr>
      <w:tr w:rsidR="00D104F3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13.38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13.38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104F3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保证干警、聘用书记员伙食，做好后勤保障工作</w:t>
            </w: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D104F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1次/年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1次/年　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按照需要及人员合理支出13.38万元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按照需要及人员合理支出13.38万元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按照计划、人员支出13.38万元，共计8个警务站  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按照计划、人员支出13.38万元，共计8个警务站  </w:t>
            </w:r>
          </w:p>
        </w:tc>
      </w:tr>
      <w:tr w:rsidR="00D104F3">
        <w:trPr>
          <w:trHeight w:val="356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按照资金预算 按计划每月支出1.1万元，共计8个警务站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按照资金预算 按计划每月支出1.1万元，共计8个警务站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按照计划支付，  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按照计划支付，  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按照资金预算 有计划支付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按照资金预算 有计划支付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按照发放流程支付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按照发放流程支付　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按照管理制度执行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按照管理制度执行　</w:t>
            </w:r>
          </w:p>
        </w:tc>
      </w:tr>
      <w:tr w:rsidR="00D104F3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适应新行政事业单位会计制度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适应新行政事业单位会计制度　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提高人员工作积极性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提高人员工作积极性　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适应新行政事业单位会计制度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适应新行政事业单位会计制度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有助于完成其他相关业务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有助于完成其他相关业务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起到了很好的社会效益。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起到了很好的社会效益。　</w:t>
            </w:r>
          </w:p>
        </w:tc>
      </w:tr>
      <w:tr w:rsidR="00D104F3">
        <w:trPr>
          <w:trHeight w:val="283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满意度指标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实际指标完成100　</w:t>
            </w:r>
          </w:p>
        </w:tc>
      </w:tr>
    </w:tbl>
    <w:p w:rsidR="00D104F3" w:rsidRDefault="00D104F3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D104F3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61346F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  目  支  出  绩效  目  标  表</w:t>
            </w: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乌鲁木齐高新技术产业开发区（乌鲁木齐市新市区）机场片区管委会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其他公共安全支出（非在编人员津贴费  公岗）</w:t>
            </w:r>
          </w:p>
        </w:tc>
      </w:tr>
      <w:tr w:rsidR="00D104F3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99.84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99.84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104F3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保证干警、聘用书记员伙食，做好后勤保障工作</w:t>
            </w:r>
          </w:p>
        </w:tc>
      </w:tr>
      <w:tr w:rsidR="00D104F3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D104F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12次/年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12次/年　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按照需要及人员合理支出99.84万元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按照需要及人员合理支出99.84万元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按照计划、人员支出99.84万元，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按照计划、人员支出99.84万元，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按照资金预算 按计划每月支出8.32万元，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按照资金预算 按计划每月支出8.32万元，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按照计划支付，  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按照计划支付，  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按照资金预算 有计划支付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按照资金预算 有计划支付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按照发放流程支付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按照发放流程支付　</w:t>
            </w:r>
          </w:p>
        </w:tc>
      </w:tr>
      <w:tr w:rsidR="00D104F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按照管理制度执行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按照管理制度执行　</w:t>
            </w:r>
          </w:p>
        </w:tc>
      </w:tr>
      <w:tr w:rsidR="00D104F3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适应新行政事业单位会计制度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适应新行政事业单位会计制度　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提高人员工作积极性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提高人员工作积极性　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适应新行政事业单位会计制度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适应新行政事业单位会计制度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有助于完成其他相关业务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有助于完成其他相关业务</w:t>
            </w:r>
          </w:p>
        </w:tc>
      </w:tr>
      <w:tr w:rsidR="00D104F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D104F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起到了很好的社会效益。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起到了很好的社会效益。　</w:t>
            </w:r>
          </w:p>
        </w:tc>
      </w:tr>
      <w:tr w:rsidR="00D104F3">
        <w:trPr>
          <w:trHeight w:val="283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实际指标完成100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4F3" w:rsidRDefault="00613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实际指标完成100　</w:t>
            </w:r>
          </w:p>
        </w:tc>
      </w:tr>
    </w:tbl>
    <w:p w:rsidR="00D104F3" w:rsidRDefault="001D4C6E">
      <w: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61346F">
        <w:instrText>ADDIN CNKISM.UserStyle</w:instrText>
      </w:r>
      <w:r>
        <w:fldChar w:fldCharType="end"/>
      </w:r>
    </w:p>
    <w:p w:rsidR="00D104F3" w:rsidRDefault="00D104F3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D104F3" w:rsidRDefault="00D104F3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D104F3" w:rsidRDefault="0061346F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（五）其他需说明的事项</w:t>
      </w:r>
    </w:p>
    <w:p w:rsidR="00D104F3" w:rsidRDefault="0061346F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</w:p>
    <w:p w:rsidR="00D104F3" w:rsidRDefault="0061346F" w:rsidP="00E65768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第四部分  名词解释</w:t>
      </w:r>
    </w:p>
    <w:p w:rsidR="00D104F3" w:rsidRDefault="0061346F">
      <w:pPr>
        <w:widowControl/>
        <w:spacing w:line="56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D104F3" w:rsidRDefault="0061346F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D104F3" w:rsidRDefault="0061346F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z w:val="32"/>
          <w:szCs w:val="32"/>
        </w:rPr>
        <w:t>包括公共财政拨款（补助）资金、专项收入。</w:t>
      </w:r>
    </w:p>
    <w:p w:rsidR="00D104F3" w:rsidRDefault="0061346F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D104F3" w:rsidRDefault="0061346F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四、项目支出：</w:t>
      </w:r>
      <w:r>
        <w:rPr>
          <w:rFonts w:ascii="仿宋_GB2312" w:eastAsia="仿宋_GB2312" w:hint="eastAsia"/>
          <w:sz w:val="32"/>
          <w:szCs w:val="32"/>
        </w:rPr>
        <w:t>部门支出预算的组成部分，是为完成其行政任务或事业发展目标，在基本支出预算之外编制的年度项目支出计划。</w:t>
      </w:r>
    </w:p>
    <w:p w:rsidR="00D104F3" w:rsidRDefault="0061346F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五、“三公”经费：</w:t>
      </w:r>
      <w:r>
        <w:rPr>
          <w:rFonts w:ascii="仿宋_GB2312" w:eastAsia="仿宋_GB2312" w:hint="eastAsia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</w:t>
      </w:r>
      <w:r>
        <w:rPr>
          <w:rFonts w:ascii="仿宋_GB2312" w:eastAsia="仿宋_GB2312" w:hint="eastAsia"/>
          <w:sz w:val="32"/>
          <w:szCs w:val="32"/>
        </w:rPr>
        <w:lastRenderedPageBreak/>
        <w:t>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D104F3" w:rsidRDefault="0061346F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六、机关运行经费：</w:t>
      </w:r>
      <w:r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D104F3" w:rsidRDefault="00D104F3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104F3" w:rsidRDefault="00D104F3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104F3" w:rsidRDefault="00D104F3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104F3" w:rsidRDefault="00D104F3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104F3" w:rsidRDefault="00D104F3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104F3" w:rsidRDefault="0061346F">
      <w:pPr>
        <w:widowControl/>
        <w:spacing w:line="56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乌鲁木齐高新技术产业开发区（乌鲁木齐市新市区）机场片区管委会</w:t>
      </w:r>
    </w:p>
    <w:p w:rsidR="00D104F3" w:rsidRDefault="0061346F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2019</w:t>
      </w:r>
      <w:r>
        <w:rPr>
          <w:rFonts w:ascii="仿宋_GB2312" w:eastAsia="仿宋_GB2312" w:hAnsi="宋体" w:cs="宋体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28</w:t>
      </w:r>
      <w:r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p w:rsidR="00D104F3" w:rsidRDefault="00D104F3"/>
    <w:p w:rsidR="00D104F3" w:rsidRDefault="00D104F3"/>
    <w:sectPr w:rsidR="00D104F3" w:rsidSect="00D104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94F" w:rsidRDefault="006D494F" w:rsidP="00D104F3">
      <w:r>
        <w:separator/>
      </w:r>
    </w:p>
  </w:endnote>
  <w:endnote w:type="continuationSeparator" w:id="1">
    <w:p w:rsidR="006D494F" w:rsidRDefault="006D494F" w:rsidP="00D10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faul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F3" w:rsidRDefault="001D4C6E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61346F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61346F">
      <w:rPr>
        <w:rFonts w:ascii="宋体" w:eastAsia="宋体" w:hAnsi="宋体"/>
        <w:sz w:val="28"/>
        <w:szCs w:val="28"/>
        <w:lang w:val="zh-CN"/>
      </w:rPr>
      <w:t>-</w:t>
    </w:r>
    <w:r w:rsidR="0061346F">
      <w:rPr>
        <w:rFonts w:ascii="宋体" w:eastAsia="宋体" w:hAnsi="宋体"/>
        <w:sz w:val="28"/>
        <w:szCs w:val="28"/>
      </w:rPr>
      <w:t xml:space="preserve"> 30 -</w:t>
    </w:r>
    <w:r>
      <w:rPr>
        <w:rFonts w:ascii="宋体" w:eastAsia="宋体" w:hAnsi="宋体"/>
        <w:sz w:val="28"/>
        <w:szCs w:val="28"/>
      </w:rPr>
      <w:fldChar w:fldCharType="end"/>
    </w:r>
  </w:p>
  <w:p w:rsidR="00D104F3" w:rsidRDefault="00D104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F3" w:rsidRDefault="001D4C6E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61346F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E65768" w:rsidRPr="00E65768">
      <w:rPr>
        <w:rFonts w:ascii="宋体" w:eastAsia="宋体" w:hAnsi="宋体"/>
        <w:noProof/>
        <w:sz w:val="28"/>
        <w:szCs w:val="28"/>
        <w:lang w:val="zh-CN"/>
      </w:rPr>
      <w:t>-</w:t>
    </w:r>
    <w:r w:rsidR="00E65768">
      <w:rPr>
        <w:rFonts w:ascii="宋体" w:eastAsia="宋体" w:hAnsi="宋体"/>
        <w:noProof/>
        <w:sz w:val="28"/>
        <w:szCs w:val="28"/>
      </w:rPr>
      <w:t xml:space="preserve"> 10 -</w:t>
    </w:r>
    <w:r>
      <w:rPr>
        <w:rFonts w:ascii="宋体" w:eastAsia="宋体" w:hAnsi="宋体"/>
        <w:sz w:val="28"/>
        <w:szCs w:val="28"/>
      </w:rPr>
      <w:fldChar w:fldCharType="end"/>
    </w:r>
  </w:p>
  <w:p w:rsidR="00D104F3" w:rsidRDefault="00D104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94F" w:rsidRDefault="006D494F" w:rsidP="00D104F3">
      <w:r>
        <w:separator/>
      </w:r>
    </w:p>
  </w:footnote>
  <w:footnote w:type="continuationSeparator" w:id="1">
    <w:p w:rsidR="006D494F" w:rsidRDefault="006D494F" w:rsidP="00D10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99248"/>
    <w:multiLevelType w:val="singleLevel"/>
    <w:tmpl w:val="24199248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1">
    <w:nsid w:val="7FE7406C"/>
    <w:multiLevelType w:val="singleLevel"/>
    <w:tmpl w:val="7FE7406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B5144"/>
    <w:rsid w:val="000167F4"/>
    <w:rsid w:val="000413A4"/>
    <w:rsid w:val="000B391B"/>
    <w:rsid w:val="000C7A14"/>
    <w:rsid w:val="00101248"/>
    <w:rsid w:val="001533CF"/>
    <w:rsid w:val="001B5D13"/>
    <w:rsid w:val="001D4C6E"/>
    <w:rsid w:val="001E5363"/>
    <w:rsid w:val="00204159"/>
    <w:rsid w:val="002136F4"/>
    <w:rsid w:val="00227F8E"/>
    <w:rsid w:val="00285014"/>
    <w:rsid w:val="002A0B86"/>
    <w:rsid w:val="002B5144"/>
    <w:rsid w:val="002C4915"/>
    <w:rsid w:val="00325B17"/>
    <w:rsid w:val="00341372"/>
    <w:rsid w:val="004059C7"/>
    <w:rsid w:val="0049168B"/>
    <w:rsid w:val="004B1EFC"/>
    <w:rsid w:val="004D7E5E"/>
    <w:rsid w:val="004E4734"/>
    <w:rsid w:val="00522F51"/>
    <w:rsid w:val="005413BE"/>
    <w:rsid w:val="005C4D7A"/>
    <w:rsid w:val="005C741F"/>
    <w:rsid w:val="005D74F0"/>
    <w:rsid w:val="005F0F35"/>
    <w:rsid w:val="005F40EA"/>
    <w:rsid w:val="0061346F"/>
    <w:rsid w:val="0062331F"/>
    <w:rsid w:val="0066768B"/>
    <w:rsid w:val="006D494F"/>
    <w:rsid w:val="006F2164"/>
    <w:rsid w:val="007271EB"/>
    <w:rsid w:val="007327E6"/>
    <w:rsid w:val="00742E6C"/>
    <w:rsid w:val="00773FF0"/>
    <w:rsid w:val="008455E4"/>
    <w:rsid w:val="008B143C"/>
    <w:rsid w:val="008E4389"/>
    <w:rsid w:val="008F3F12"/>
    <w:rsid w:val="008F56A4"/>
    <w:rsid w:val="0094473E"/>
    <w:rsid w:val="00960A6B"/>
    <w:rsid w:val="009F333B"/>
    <w:rsid w:val="00A60396"/>
    <w:rsid w:val="00AA27D2"/>
    <w:rsid w:val="00B87B30"/>
    <w:rsid w:val="00B916F7"/>
    <w:rsid w:val="00B96776"/>
    <w:rsid w:val="00C96968"/>
    <w:rsid w:val="00CB39DD"/>
    <w:rsid w:val="00CB689C"/>
    <w:rsid w:val="00D104F3"/>
    <w:rsid w:val="00D12F0E"/>
    <w:rsid w:val="00DB0B4B"/>
    <w:rsid w:val="00E156D4"/>
    <w:rsid w:val="00E626B9"/>
    <w:rsid w:val="00E65768"/>
    <w:rsid w:val="00E823AD"/>
    <w:rsid w:val="00EB16EA"/>
    <w:rsid w:val="00EE2529"/>
    <w:rsid w:val="00EE5B28"/>
    <w:rsid w:val="00FA323F"/>
    <w:rsid w:val="00FC6ABD"/>
    <w:rsid w:val="01280C73"/>
    <w:rsid w:val="0155164B"/>
    <w:rsid w:val="01950B8F"/>
    <w:rsid w:val="01B9681F"/>
    <w:rsid w:val="02146B5C"/>
    <w:rsid w:val="023C172A"/>
    <w:rsid w:val="024456CD"/>
    <w:rsid w:val="036962CB"/>
    <w:rsid w:val="06217CB8"/>
    <w:rsid w:val="06223819"/>
    <w:rsid w:val="06510D9D"/>
    <w:rsid w:val="06755B15"/>
    <w:rsid w:val="069A121E"/>
    <w:rsid w:val="06BE0C1F"/>
    <w:rsid w:val="06D36010"/>
    <w:rsid w:val="073B6D0E"/>
    <w:rsid w:val="07F00E0A"/>
    <w:rsid w:val="07F81BF0"/>
    <w:rsid w:val="08E26475"/>
    <w:rsid w:val="097969E3"/>
    <w:rsid w:val="0B0A59A9"/>
    <w:rsid w:val="0C0050BC"/>
    <w:rsid w:val="0CEB5AE5"/>
    <w:rsid w:val="0D955A2F"/>
    <w:rsid w:val="0DDF4AFB"/>
    <w:rsid w:val="0E34346D"/>
    <w:rsid w:val="0FA8329C"/>
    <w:rsid w:val="0FB70398"/>
    <w:rsid w:val="11030598"/>
    <w:rsid w:val="117B4FA7"/>
    <w:rsid w:val="11E80CE4"/>
    <w:rsid w:val="12543DFF"/>
    <w:rsid w:val="13237079"/>
    <w:rsid w:val="136208D7"/>
    <w:rsid w:val="13D45D67"/>
    <w:rsid w:val="13D5197D"/>
    <w:rsid w:val="14462174"/>
    <w:rsid w:val="1448789A"/>
    <w:rsid w:val="14CC3B7D"/>
    <w:rsid w:val="152621A3"/>
    <w:rsid w:val="15693A2D"/>
    <w:rsid w:val="158C4F98"/>
    <w:rsid w:val="17F146D5"/>
    <w:rsid w:val="17FD6923"/>
    <w:rsid w:val="17FF1E1B"/>
    <w:rsid w:val="18531829"/>
    <w:rsid w:val="18E03337"/>
    <w:rsid w:val="193931B7"/>
    <w:rsid w:val="199635A5"/>
    <w:rsid w:val="1A523374"/>
    <w:rsid w:val="1AEE7D18"/>
    <w:rsid w:val="1AFC7FF4"/>
    <w:rsid w:val="1AFD1EBB"/>
    <w:rsid w:val="1B5279B4"/>
    <w:rsid w:val="1B8E2C69"/>
    <w:rsid w:val="1BBA4AB0"/>
    <w:rsid w:val="1C660414"/>
    <w:rsid w:val="1C977AFE"/>
    <w:rsid w:val="1CB12030"/>
    <w:rsid w:val="1D8400AF"/>
    <w:rsid w:val="1E7072F4"/>
    <w:rsid w:val="1EE55342"/>
    <w:rsid w:val="1F1540A2"/>
    <w:rsid w:val="1F4D0142"/>
    <w:rsid w:val="1F5A73B4"/>
    <w:rsid w:val="1FAB4094"/>
    <w:rsid w:val="1FAC62EF"/>
    <w:rsid w:val="201C3BC5"/>
    <w:rsid w:val="20212A1F"/>
    <w:rsid w:val="209101E5"/>
    <w:rsid w:val="20F91DB8"/>
    <w:rsid w:val="2170621C"/>
    <w:rsid w:val="21815612"/>
    <w:rsid w:val="22D478C7"/>
    <w:rsid w:val="237C23A8"/>
    <w:rsid w:val="23B21908"/>
    <w:rsid w:val="240A5B08"/>
    <w:rsid w:val="254B0B52"/>
    <w:rsid w:val="25BA1ABD"/>
    <w:rsid w:val="26307979"/>
    <w:rsid w:val="267D7BF6"/>
    <w:rsid w:val="26E20C6A"/>
    <w:rsid w:val="27415FC1"/>
    <w:rsid w:val="284357C9"/>
    <w:rsid w:val="28CB4E97"/>
    <w:rsid w:val="29D34732"/>
    <w:rsid w:val="2A17128F"/>
    <w:rsid w:val="2A9869E7"/>
    <w:rsid w:val="2B282732"/>
    <w:rsid w:val="2B3753F4"/>
    <w:rsid w:val="2BDD38BC"/>
    <w:rsid w:val="2CB730F1"/>
    <w:rsid w:val="2CE351FA"/>
    <w:rsid w:val="2D1E3074"/>
    <w:rsid w:val="2D252907"/>
    <w:rsid w:val="2E5718F6"/>
    <w:rsid w:val="2E87344C"/>
    <w:rsid w:val="2E9567FB"/>
    <w:rsid w:val="2F9F69B9"/>
    <w:rsid w:val="30792831"/>
    <w:rsid w:val="307B0505"/>
    <w:rsid w:val="31546451"/>
    <w:rsid w:val="31621E4C"/>
    <w:rsid w:val="316A665F"/>
    <w:rsid w:val="31AC5DCD"/>
    <w:rsid w:val="323038D3"/>
    <w:rsid w:val="32ED7181"/>
    <w:rsid w:val="33F41CFD"/>
    <w:rsid w:val="343233A1"/>
    <w:rsid w:val="34A22D33"/>
    <w:rsid w:val="35613E04"/>
    <w:rsid w:val="35D122E5"/>
    <w:rsid w:val="360F4B77"/>
    <w:rsid w:val="36521D6E"/>
    <w:rsid w:val="36D20F3F"/>
    <w:rsid w:val="37130FFC"/>
    <w:rsid w:val="37F42423"/>
    <w:rsid w:val="38753FF2"/>
    <w:rsid w:val="39A50F96"/>
    <w:rsid w:val="3A6E0DBA"/>
    <w:rsid w:val="3AF30486"/>
    <w:rsid w:val="3B163E4B"/>
    <w:rsid w:val="3C3834DA"/>
    <w:rsid w:val="3CCC7D88"/>
    <w:rsid w:val="3CEF0377"/>
    <w:rsid w:val="3DA06556"/>
    <w:rsid w:val="3DC67B58"/>
    <w:rsid w:val="3E467959"/>
    <w:rsid w:val="3F7F1AFD"/>
    <w:rsid w:val="40482CCC"/>
    <w:rsid w:val="407828D4"/>
    <w:rsid w:val="4182731A"/>
    <w:rsid w:val="424D0EAA"/>
    <w:rsid w:val="425517E2"/>
    <w:rsid w:val="43F14358"/>
    <w:rsid w:val="44170D0D"/>
    <w:rsid w:val="44CE7318"/>
    <w:rsid w:val="47380220"/>
    <w:rsid w:val="477C4F69"/>
    <w:rsid w:val="47C777C1"/>
    <w:rsid w:val="47CB44B8"/>
    <w:rsid w:val="47E106AE"/>
    <w:rsid w:val="47FB0ADD"/>
    <w:rsid w:val="48AD11DD"/>
    <w:rsid w:val="48C13F9D"/>
    <w:rsid w:val="4901215F"/>
    <w:rsid w:val="49984E86"/>
    <w:rsid w:val="499E4FA1"/>
    <w:rsid w:val="49B27A78"/>
    <w:rsid w:val="4AB30C08"/>
    <w:rsid w:val="4ADD097E"/>
    <w:rsid w:val="4B116C76"/>
    <w:rsid w:val="4C344BCA"/>
    <w:rsid w:val="4C561252"/>
    <w:rsid w:val="4C5F0856"/>
    <w:rsid w:val="4CE91B76"/>
    <w:rsid w:val="4D5A1183"/>
    <w:rsid w:val="4D7E0DB8"/>
    <w:rsid w:val="4E057748"/>
    <w:rsid w:val="4FF365BE"/>
    <w:rsid w:val="5012652C"/>
    <w:rsid w:val="507621AB"/>
    <w:rsid w:val="50BE50E8"/>
    <w:rsid w:val="50F740DA"/>
    <w:rsid w:val="52826C32"/>
    <w:rsid w:val="53182DCD"/>
    <w:rsid w:val="53640EE8"/>
    <w:rsid w:val="54416371"/>
    <w:rsid w:val="563148F2"/>
    <w:rsid w:val="567B4B6C"/>
    <w:rsid w:val="569513FB"/>
    <w:rsid w:val="57765982"/>
    <w:rsid w:val="57A55E87"/>
    <w:rsid w:val="58813EF2"/>
    <w:rsid w:val="588D7E88"/>
    <w:rsid w:val="593C3134"/>
    <w:rsid w:val="59ED659B"/>
    <w:rsid w:val="5B4E15E2"/>
    <w:rsid w:val="5B5D705A"/>
    <w:rsid w:val="5BEF3271"/>
    <w:rsid w:val="5C1000E9"/>
    <w:rsid w:val="5C1F026F"/>
    <w:rsid w:val="5D1356F6"/>
    <w:rsid w:val="5E9473DF"/>
    <w:rsid w:val="5EF54341"/>
    <w:rsid w:val="5F101D35"/>
    <w:rsid w:val="5F5742AD"/>
    <w:rsid w:val="5F592A9C"/>
    <w:rsid w:val="5FB10600"/>
    <w:rsid w:val="5FEF0154"/>
    <w:rsid w:val="61E94869"/>
    <w:rsid w:val="61F76040"/>
    <w:rsid w:val="636B3175"/>
    <w:rsid w:val="63FF32FD"/>
    <w:rsid w:val="647C187C"/>
    <w:rsid w:val="66E9121A"/>
    <w:rsid w:val="66FD0C42"/>
    <w:rsid w:val="67657843"/>
    <w:rsid w:val="67934348"/>
    <w:rsid w:val="68087385"/>
    <w:rsid w:val="6839709B"/>
    <w:rsid w:val="68F237F0"/>
    <w:rsid w:val="696A3D06"/>
    <w:rsid w:val="6A634F53"/>
    <w:rsid w:val="6AAB3BD7"/>
    <w:rsid w:val="6AB95CBA"/>
    <w:rsid w:val="6AC314CD"/>
    <w:rsid w:val="6ADA0275"/>
    <w:rsid w:val="6C100312"/>
    <w:rsid w:val="6D041330"/>
    <w:rsid w:val="6D442896"/>
    <w:rsid w:val="6E444BEA"/>
    <w:rsid w:val="6E7B0129"/>
    <w:rsid w:val="6E91320B"/>
    <w:rsid w:val="6F603BCC"/>
    <w:rsid w:val="6F6247A2"/>
    <w:rsid w:val="6FCC6F26"/>
    <w:rsid w:val="6FD0652C"/>
    <w:rsid w:val="70016CC9"/>
    <w:rsid w:val="7104283A"/>
    <w:rsid w:val="715F145C"/>
    <w:rsid w:val="71A21614"/>
    <w:rsid w:val="720F0711"/>
    <w:rsid w:val="7234740D"/>
    <w:rsid w:val="7283299B"/>
    <w:rsid w:val="72A849C6"/>
    <w:rsid w:val="72B05325"/>
    <w:rsid w:val="75D01418"/>
    <w:rsid w:val="763D60F2"/>
    <w:rsid w:val="77681C87"/>
    <w:rsid w:val="791C06C9"/>
    <w:rsid w:val="7942540F"/>
    <w:rsid w:val="7962277F"/>
    <w:rsid w:val="796823E0"/>
    <w:rsid w:val="79A2631D"/>
    <w:rsid w:val="7B6E5541"/>
    <w:rsid w:val="7C5276E2"/>
    <w:rsid w:val="7CDD7D2A"/>
    <w:rsid w:val="7D457296"/>
    <w:rsid w:val="7DCC6ED3"/>
    <w:rsid w:val="7E0C2250"/>
    <w:rsid w:val="7E5B19A7"/>
    <w:rsid w:val="7EF061FE"/>
    <w:rsid w:val="7F031A2B"/>
    <w:rsid w:val="7F130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sid w:val="00D104F3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D104F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qFormat/>
    <w:rsid w:val="00D10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D104F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qFormat/>
    <w:rsid w:val="00D104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D104F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D104F3"/>
    <w:rPr>
      <w:rFonts w:cs="Times New Roman"/>
      <w:b/>
      <w:bCs/>
    </w:rPr>
  </w:style>
  <w:style w:type="character" w:styleId="a9">
    <w:name w:val="page number"/>
    <w:basedOn w:val="a0"/>
    <w:qFormat/>
    <w:rsid w:val="00D104F3"/>
  </w:style>
  <w:style w:type="character" w:customStyle="1" w:styleId="Char0">
    <w:name w:val="页脚 Char"/>
    <w:basedOn w:val="a0"/>
    <w:link w:val="a4"/>
    <w:uiPriority w:val="99"/>
    <w:qFormat/>
    <w:rsid w:val="00D104F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qFormat/>
    <w:rsid w:val="00D104F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qFormat/>
    <w:rsid w:val="00D104F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D104F3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qFormat/>
    <w:rsid w:val="00D104F3"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rsid w:val="00D104F3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qFormat/>
    <w:rsid w:val="00D104F3"/>
    <w:rPr>
      <w:rFonts w:ascii="Calibri" w:hAnsi="Calibri" w:cs="黑体"/>
      <w:sz w:val="24"/>
    </w:rPr>
  </w:style>
  <w:style w:type="paragraph" w:customStyle="1" w:styleId="2">
    <w:name w:val="普通(网站)2"/>
    <w:basedOn w:val="a"/>
    <w:qFormat/>
    <w:rsid w:val="00D104F3"/>
    <w:rPr>
      <w:rFonts w:ascii="Calibri" w:hAnsi="Calibri" w:cs="黑体"/>
      <w:sz w:val="24"/>
    </w:rPr>
  </w:style>
  <w:style w:type="paragraph" w:customStyle="1" w:styleId="30">
    <w:name w:val="普通(网站)3"/>
    <w:basedOn w:val="a"/>
    <w:qFormat/>
    <w:rsid w:val="00D104F3"/>
    <w:rPr>
      <w:rFonts w:ascii="Calibri" w:hAnsi="Calibri" w:cs="黑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43</Pages>
  <Words>3752</Words>
  <Characters>21389</Characters>
  <Application>Microsoft Office Word</Application>
  <DocSecurity>0</DocSecurity>
  <Lines>178</Lines>
  <Paragraphs>50</Paragraphs>
  <ScaleCrop>false</ScaleCrop>
  <Company>Microsoft</Company>
  <LinksUpToDate>false</LinksUpToDate>
  <CharactersWithSpaces>25091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</dc:creator>
  <cp:lastModifiedBy>Administrator</cp:lastModifiedBy>
  <cp:revision>25</cp:revision>
  <cp:lastPrinted>2019-03-02T15:03:00Z</cp:lastPrinted>
  <dcterms:created xsi:type="dcterms:W3CDTF">2019-02-23T08:13:00Z</dcterms:created>
  <dcterms:modified xsi:type="dcterms:W3CDTF">2019-08-14T08:16:00Z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