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96" w:rsidRDefault="00C246AB">
      <w:pPr>
        <w:spacing w:line="500" w:lineRule="exact"/>
        <w:jc w:val="center"/>
        <w:outlineLvl w:val="1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44"/>
        </w:rPr>
        <w:t>乌鲁木齐市第七十七中学</w:t>
      </w:r>
    </w:p>
    <w:p w:rsidR="000E4496" w:rsidRDefault="00C246AB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44"/>
        </w:rPr>
        <w:t>20</w:t>
      </w:r>
      <w:r>
        <w:rPr>
          <w:rFonts w:ascii="方正小标宋_GBK" w:eastAsia="方正小标宋_GBK" w:hAnsi="宋体" w:cs="Times New Roman"/>
          <w:sz w:val="44"/>
          <w:szCs w:val="44"/>
        </w:rPr>
        <w:t>19</w:t>
      </w:r>
      <w:r>
        <w:rPr>
          <w:rFonts w:ascii="方正小标宋_GBK" w:eastAsia="方正小标宋_GBK" w:hAnsi="宋体" w:cs="Times New Roman" w:hint="eastAsia"/>
          <w:sz w:val="44"/>
          <w:szCs w:val="44"/>
        </w:rPr>
        <w:t>年部门预算公开</w:t>
      </w:r>
    </w:p>
    <w:p w:rsidR="000E4496" w:rsidRDefault="00C246AB">
      <w:pPr>
        <w:adjustRightInd/>
        <w:snapToGrid/>
        <w:spacing w:after="0" w:line="500" w:lineRule="exact"/>
        <w:jc w:val="center"/>
        <w:outlineLvl w:val="1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目录</w:t>
      </w:r>
    </w:p>
    <w:p w:rsidR="000E4496" w:rsidRDefault="000E4496">
      <w:pPr>
        <w:spacing w:line="500" w:lineRule="exact"/>
        <w:jc w:val="center"/>
        <w:outlineLvl w:val="1"/>
        <w:rPr>
          <w:rFonts w:ascii="宋体" w:hAnsi="宋体"/>
          <w:b/>
          <w:sz w:val="44"/>
          <w:szCs w:val="44"/>
        </w:rPr>
      </w:pP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第一部分  乌鲁木齐市第七十七中学单位概况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一、主要职能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二、机构设置及人员情况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第二部分  201</w:t>
      </w:r>
      <w:r>
        <w:rPr>
          <w:rFonts w:ascii="仿宋_GB2312" w:eastAsia="仿宋_GB2312" w:hAnsi="宋体" w:cs="Times New Roman"/>
          <w:b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年部门预算公开表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一、部门收支总体情况表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二、部门收入总体情况表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三、部门支出总体情况表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四、财政拨款收支总体情况表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五、一般公共预算支出情况表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六、一般公共预算基本支出情况表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七、项目支出情况表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八、一般公共预算“三公”经费支出情况表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九、政府性基金预算支出情况表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第三部分  201</w:t>
      </w:r>
      <w:r>
        <w:rPr>
          <w:rFonts w:ascii="仿宋_GB2312" w:eastAsia="仿宋_GB2312" w:hAnsi="宋体" w:cs="Times New Roman"/>
          <w:b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年部门预算情况说明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年收支预算情况的总体说明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年收入预算情况说明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年支出预算情况说明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四、关于乌鲁木齐市第七十七中学201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年财政拨款收支预算情况的总体说明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五、关于乌鲁木齐市第七十七中学201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年一般公共预算当年拨款情况说明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六、关于乌鲁木齐市第七十七中学201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年一般公共预算基本支出情况说明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七、关于乌鲁木齐市第七十七中学201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年项目支出情况说明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八、关于乌鲁木齐市第七十七中学201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年一般公共预算“三公”经费预算情况说明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九、关于乌鲁木齐市第七十七中学201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年政府性基金预算拨款情况说明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十、其他重要事项的情况说明</w:t>
      </w:r>
    </w:p>
    <w:p w:rsidR="000E4496" w:rsidRDefault="00C246AB">
      <w:pPr>
        <w:spacing w:line="460" w:lineRule="exact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第四部分  名词解释</w:t>
      </w:r>
    </w:p>
    <w:p w:rsidR="000E4496" w:rsidRDefault="000E4496">
      <w:pPr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0E4496" w:rsidRDefault="00C246AB">
      <w:pPr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0E4496" w:rsidRDefault="00C246AB">
      <w:pPr>
        <w:jc w:val="center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第一部分   乌鲁木齐市第七十七中学单位概况</w:t>
      </w:r>
    </w:p>
    <w:p w:rsidR="000E4496" w:rsidRDefault="000E4496">
      <w:pPr>
        <w:outlineLvl w:val="1"/>
        <w:rPr>
          <w:rFonts w:ascii="宋体" w:hAnsi="宋体"/>
          <w:b/>
          <w:sz w:val="32"/>
          <w:szCs w:val="32"/>
        </w:rPr>
      </w:pPr>
    </w:p>
    <w:p w:rsidR="000E4496" w:rsidRDefault="00C246AB">
      <w:pPr>
        <w:adjustRightInd/>
        <w:snapToGrid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 </w:t>
      </w:r>
      <w:r>
        <w:rPr>
          <w:rFonts w:ascii="黑体" w:eastAsia="黑体" w:hAnsi="黑体" w:cs="宋体" w:hint="eastAsia"/>
          <w:bCs/>
          <w:sz w:val="32"/>
          <w:szCs w:val="32"/>
        </w:rPr>
        <w:t>一、主要职能</w:t>
      </w:r>
    </w:p>
    <w:p w:rsidR="000E4496" w:rsidRDefault="00C246AB">
      <w:pPr>
        <w:shd w:val="clear" w:color="auto" w:fill="FFFFFF"/>
        <w:spacing w:before="100" w:beforeAutospacing="1" w:after="100" w:afterAutospacing="1" w:line="315" w:lineRule="atLeas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实施中小学义务教育，促进基础教育发展。执行事业单位会计制度-中小学校会计制度，属财政预算全额拨款。</w:t>
      </w:r>
    </w:p>
    <w:p w:rsidR="000E4496" w:rsidRDefault="00C246AB">
      <w:pPr>
        <w:spacing w:line="560" w:lineRule="exac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 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二、机构设置及人员情况</w:t>
      </w:r>
    </w:p>
    <w:p w:rsidR="000E4496" w:rsidRDefault="00C246AB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乌鲁木齐市第七十七中学无下属预算单位，下设8个处室，分别是：教务处、教研室、总务处、财务处、党办、安保科、德育处、工会。</w:t>
      </w:r>
    </w:p>
    <w:p w:rsidR="000E4496" w:rsidRDefault="00C246AB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乌鲁木齐市第七十七中学编制数86人，实有人数78人，其中：在职78人，减少 2人；退休112人，增加2人；离休0人，增加</w:t>
      </w:r>
      <w:r w:rsidR="004D1CD6">
        <w:rPr>
          <w:rFonts w:ascii="仿宋_GB2312" w:eastAsia="仿宋_GB2312" w:hAnsi="黑体" w:cs="宋体" w:hint="eastAsia"/>
          <w:bCs/>
          <w:sz w:val="32"/>
          <w:szCs w:val="32"/>
        </w:rPr>
        <w:t>或减少</w:t>
      </w:r>
      <w:bookmarkStart w:id="0" w:name="_GoBack"/>
      <w:bookmarkEnd w:id="0"/>
      <w:r>
        <w:rPr>
          <w:rFonts w:ascii="仿宋_GB2312" w:eastAsia="仿宋_GB2312" w:hAnsi="黑体" w:cs="宋体" w:hint="eastAsia"/>
          <w:bCs/>
          <w:sz w:val="32"/>
          <w:szCs w:val="32"/>
        </w:rPr>
        <w:t>0人。</w:t>
      </w:r>
    </w:p>
    <w:p w:rsidR="000E4496" w:rsidRDefault="000E4496">
      <w:pPr>
        <w:spacing w:line="56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0E4496" w:rsidRDefault="00C246AB">
      <w:pPr>
        <w:spacing w:beforeLines="50" w:before="217"/>
        <w:jc w:val="center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第二部分 201</w:t>
      </w:r>
      <w:r>
        <w:rPr>
          <w:rFonts w:ascii="黑体" w:eastAsia="黑体" w:hAnsi="黑体" w:cs="Times New Roman"/>
          <w:sz w:val="32"/>
          <w:szCs w:val="32"/>
        </w:rPr>
        <w:t>9</w:t>
      </w:r>
      <w:r>
        <w:rPr>
          <w:rFonts w:ascii="黑体" w:eastAsia="黑体" w:hAnsi="黑体" w:cs="Times New Roman" w:hint="eastAsia"/>
          <w:sz w:val="32"/>
          <w:szCs w:val="32"/>
        </w:rPr>
        <w:t>年部门预算公开表</w:t>
      </w:r>
    </w:p>
    <w:p w:rsidR="000E4496" w:rsidRDefault="00C246AB">
      <w:pPr>
        <w:spacing w:beforeLines="50" w:before="217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</w:t>
      </w:r>
      <w:proofErr w:type="gramStart"/>
      <w:r>
        <w:rPr>
          <w:rFonts w:ascii="仿宋_GB2312" w:eastAsia="仿宋_GB2312" w:hAnsi="宋体" w:cs="Times New Roman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宋体" w:cs="Times New Roman" w:hint="eastAsia"/>
          <w:b/>
          <w:sz w:val="32"/>
          <w:szCs w:val="32"/>
        </w:rPr>
        <w:t>：</w:t>
      </w:r>
    </w:p>
    <w:tbl>
      <w:tblPr>
        <w:tblW w:w="7760" w:type="dxa"/>
        <w:tblInd w:w="108" w:type="dxa"/>
        <w:tblLook w:val="04A0" w:firstRow="1" w:lastRow="0" w:firstColumn="1" w:lastColumn="0" w:noHBand="0" w:noVBand="1"/>
      </w:tblPr>
      <w:tblGrid>
        <w:gridCol w:w="2560"/>
        <w:gridCol w:w="1140"/>
        <w:gridCol w:w="2840"/>
        <w:gridCol w:w="1220"/>
      </w:tblGrid>
      <w:tr w:rsidR="00B82804" w:rsidRPr="00B82804" w:rsidTr="00B82804">
        <w:trPr>
          <w:trHeight w:val="345"/>
        </w:trPr>
        <w:tc>
          <w:tcPr>
            <w:tcW w:w="7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B82804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部门收支总体情况表</w:t>
            </w:r>
          </w:p>
        </w:tc>
      </w:tr>
      <w:tr w:rsidR="00B82804" w:rsidRPr="00B82804" w:rsidTr="00B82804">
        <w:trPr>
          <w:trHeight w:val="345"/>
        </w:trPr>
        <w:tc>
          <w:tcPr>
            <w:tcW w:w="7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B82804" w:rsidRPr="00B82804" w:rsidTr="00B82804">
        <w:trPr>
          <w:trHeight w:val="34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编制部门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乌鲁木齐市第七十七中学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B82804" w:rsidRPr="00B82804" w:rsidTr="00B82804">
        <w:trPr>
          <w:trHeight w:val="345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入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出</w:t>
            </w:r>
          </w:p>
        </w:tc>
      </w:tr>
      <w:tr w:rsidR="00B82804" w:rsidRPr="00B82804" w:rsidTr="00B82804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教育收费（财政专户）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1,598.49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113.82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</w:tr>
    </w:tbl>
    <w:p w:rsidR="00B82804" w:rsidRDefault="00B82804">
      <w:pPr>
        <w:outlineLvl w:val="1"/>
        <w:rPr>
          <w:rFonts w:ascii="仿宋_GB2312" w:eastAsia="仿宋_GB2312" w:hAnsi="宋体"/>
          <w:b/>
          <w:sz w:val="28"/>
          <w:szCs w:val="32"/>
        </w:rPr>
      </w:pPr>
    </w:p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B82804" w:rsidRDefault="00C246AB" w:rsidP="00B82804">
      <w:pPr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表二：</w:t>
      </w:r>
    </w:p>
    <w:tbl>
      <w:tblPr>
        <w:tblW w:w="10700" w:type="dxa"/>
        <w:tblInd w:w="108" w:type="dxa"/>
        <w:tblLook w:val="04A0" w:firstRow="1" w:lastRow="0" w:firstColumn="1" w:lastColumn="0" w:noHBand="0" w:noVBand="1"/>
      </w:tblPr>
      <w:tblGrid>
        <w:gridCol w:w="680"/>
        <w:gridCol w:w="620"/>
        <w:gridCol w:w="500"/>
        <w:gridCol w:w="2040"/>
        <w:gridCol w:w="1540"/>
        <w:gridCol w:w="980"/>
        <w:gridCol w:w="740"/>
        <w:gridCol w:w="580"/>
        <w:gridCol w:w="520"/>
        <w:gridCol w:w="500"/>
        <w:gridCol w:w="580"/>
        <w:gridCol w:w="620"/>
        <w:gridCol w:w="800"/>
      </w:tblGrid>
      <w:tr w:rsidR="00B82804" w:rsidRPr="00B82804" w:rsidTr="00B82804">
        <w:trPr>
          <w:trHeight w:val="645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 w:rsidRPr="00B82804"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部门收入总体情况表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45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乌鲁木齐市第七十七中学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B82804" w:rsidRPr="00B82804" w:rsidTr="00B82804">
        <w:trPr>
          <w:trHeight w:val="345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预算单位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总计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一般公共预算拨款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教育收费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财政专户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财政拨款结转结余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小计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</w:tr>
      <w:tr w:rsidR="00B82804" w:rsidRPr="00B82804" w:rsidTr="00B82804">
        <w:trPr>
          <w:trHeight w:val="17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乌鲁木齐市第七十七中学（初中）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664.15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664.15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乌鲁木齐市第七十七中学（小学）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1,048.16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1,048.16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B82804" w:rsidRDefault="00B82804" w:rsidP="00B82804">
      <w:pPr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C246AB" w:rsidP="00B82804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表三：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160"/>
        <w:gridCol w:w="1620"/>
        <w:gridCol w:w="1620"/>
        <w:gridCol w:w="1620"/>
      </w:tblGrid>
      <w:tr w:rsidR="000E4496">
        <w:trPr>
          <w:trHeight w:val="48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部门支出总体情况表</w:t>
            </w:r>
          </w:p>
          <w:p w:rsidR="000E4496" w:rsidRDefault="00C246A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编制部门：乌鲁木齐市第七十七中学                                                          单位：万元</w:t>
            </w:r>
          </w:p>
        </w:tc>
      </w:tr>
      <w:tr w:rsidR="000E4496">
        <w:trPr>
          <w:trHeight w:val="345"/>
        </w:trPr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支出预算</w:t>
            </w:r>
          </w:p>
        </w:tc>
      </w:tr>
      <w:tr w:rsidR="000E4496">
        <w:trPr>
          <w:trHeight w:val="345"/>
        </w:trPr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0E4496">
        <w:trPr>
          <w:trHeight w:val="345"/>
        </w:trPr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1,571.71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140.60</w:t>
            </w:r>
          </w:p>
        </w:tc>
      </w:tr>
      <w:tr w:rsidR="000E4496">
        <w:trPr>
          <w:trHeight w:val="52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乌鲁木齐市第七十七中学（小学）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1,048.16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913.46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乌鲁木齐市第七十七中学（初中）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664.15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658.25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表四：</w:t>
      </w:r>
    </w:p>
    <w:tbl>
      <w:tblPr>
        <w:tblW w:w="9200" w:type="dxa"/>
        <w:tblInd w:w="108" w:type="dxa"/>
        <w:tblLook w:val="04A0" w:firstRow="1" w:lastRow="0" w:firstColumn="1" w:lastColumn="0" w:noHBand="0" w:noVBand="1"/>
      </w:tblPr>
      <w:tblGrid>
        <w:gridCol w:w="2080"/>
        <w:gridCol w:w="1000"/>
        <w:gridCol w:w="2900"/>
        <w:gridCol w:w="1140"/>
        <w:gridCol w:w="1140"/>
        <w:gridCol w:w="940"/>
      </w:tblGrid>
      <w:tr w:rsidR="00B82804" w:rsidRPr="00B82804" w:rsidTr="00B82804">
        <w:trPr>
          <w:trHeight w:val="345"/>
        </w:trPr>
        <w:tc>
          <w:tcPr>
            <w:tcW w:w="9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B82804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财政拨款收支预算总体情况表</w:t>
            </w:r>
          </w:p>
        </w:tc>
      </w:tr>
      <w:tr w:rsidR="00B82804" w:rsidRPr="00B82804" w:rsidTr="00B82804">
        <w:trPr>
          <w:trHeight w:val="345"/>
        </w:trPr>
        <w:tc>
          <w:tcPr>
            <w:tcW w:w="92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B82804" w:rsidRPr="00B82804" w:rsidTr="00B82804">
        <w:trPr>
          <w:trHeight w:val="34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乌鲁木齐市第七十七中学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B82804" w:rsidRPr="00B82804" w:rsidTr="00B82804">
        <w:trPr>
          <w:trHeight w:val="345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财政拨款收入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财政拨款支出</w:t>
            </w:r>
          </w:p>
        </w:tc>
      </w:tr>
      <w:tr w:rsidR="00B82804" w:rsidRPr="00B82804" w:rsidTr="00B82804">
        <w:trPr>
          <w:trHeight w:val="34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政府基金预算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1,598.49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1,598.49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113.82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113.82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B82804" w:rsidRPr="00B82804" w:rsidTr="00B8280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B82804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2804" w:rsidRPr="00B82804" w:rsidRDefault="00B82804" w:rsidP="00B82804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B82804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B82804" w:rsidRDefault="00B82804">
      <w:pPr>
        <w:outlineLvl w:val="1"/>
        <w:rPr>
          <w:rFonts w:ascii="仿宋_GB2312" w:eastAsia="仿宋_GB2312" w:hAnsi="宋体"/>
          <w:b/>
          <w:sz w:val="28"/>
          <w:szCs w:val="32"/>
        </w:rPr>
      </w:pPr>
    </w:p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表五：</w:t>
      </w:r>
    </w:p>
    <w:tbl>
      <w:tblPr>
        <w:tblW w:w="10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380"/>
        <w:gridCol w:w="1580"/>
        <w:gridCol w:w="1580"/>
        <w:gridCol w:w="1580"/>
      </w:tblGrid>
      <w:tr w:rsidR="000E4496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一般公共预算支出情况表</w:t>
            </w:r>
          </w:p>
          <w:p w:rsidR="000E4496" w:rsidRDefault="00C246AB">
            <w:pPr>
              <w:adjustRightInd/>
              <w:snapToGrid/>
              <w:spacing w:after="0"/>
              <w:jc w:val="both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编制部门：乌鲁木齐市第七十七中学                                                        单位：万元</w:t>
            </w:r>
          </w:p>
        </w:tc>
      </w:tr>
      <w:tr w:rsidR="000E4496">
        <w:trPr>
          <w:trHeight w:val="345"/>
        </w:trPr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一般公共预算支出</w:t>
            </w:r>
          </w:p>
        </w:tc>
      </w:tr>
      <w:tr w:rsidR="000E4496">
        <w:trPr>
          <w:trHeight w:val="345"/>
        </w:trPr>
        <w:tc>
          <w:tcPr>
            <w:tcW w:w="2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0E4496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1,712.31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1,571.71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140.60</w:t>
            </w:r>
          </w:p>
        </w:tc>
      </w:tr>
      <w:tr w:rsidR="000E449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乌鲁木齐市第七十七中学（小学）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1,048.16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913.46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979.87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845.17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乌鲁木齐市第七十七中学（初中）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664.15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658.25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612.72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表六：</w:t>
      </w:r>
    </w:p>
    <w:tbl>
      <w:tblPr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0"/>
        <w:gridCol w:w="1180"/>
        <w:gridCol w:w="2360"/>
        <w:gridCol w:w="1840"/>
        <w:gridCol w:w="1840"/>
        <w:gridCol w:w="1720"/>
      </w:tblGrid>
      <w:tr w:rsidR="000E4496">
        <w:trPr>
          <w:trHeight w:val="630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  <w:t>一般公共预算基本支出情况表</w:t>
            </w:r>
          </w:p>
          <w:p w:rsidR="000E4496" w:rsidRDefault="00C246A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编制部门：乌鲁木齐市第七十七中学                                                         单位：万元</w:t>
            </w:r>
          </w:p>
        </w:tc>
      </w:tr>
      <w:tr w:rsidR="000E4496">
        <w:trPr>
          <w:trHeight w:val="345"/>
        </w:trPr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一般公共预算基本支出</w:t>
            </w:r>
          </w:p>
        </w:tc>
      </w:tr>
      <w:tr w:rsidR="000E4496">
        <w:trPr>
          <w:trHeight w:val="345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经济分类科目编码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人员经费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公用经费</w:t>
            </w:r>
          </w:p>
        </w:tc>
      </w:tr>
      <w:tr w:rsidR="000E4496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1,571.71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1,466.86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104.85</w:t>
            </w:r>
          </w:p>
        </w:tc>
      </w:tr>
      <w:tr w:rsidR="000E4496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123001001-</w:t>
            </w: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乌鲁木齐市第七十七中学（小学）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913.46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863.97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49.49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718.26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718.26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177.05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177.05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47.21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47.21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82.80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绩效工资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168.06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168.06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486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68.29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9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41.31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41.31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9.18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9.18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56.43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56.43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其他工资福利支出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60.42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60.42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49.49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49.49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4.94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3.46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3.95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1.24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1.85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2.71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5.12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3.70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4.41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10.13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7.98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145.71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145.71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退休费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145.71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145.71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123001002-</w:t>
            </w: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乌鲁木齐市第七十七中学（初中）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658.25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602.89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55.36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540.73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540.73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118.03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118.03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31.86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55.80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55.80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绩效工资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112.04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112.04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45.53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6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89.06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37.73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其他工资福利支出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25.88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55.36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55.36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2.00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1.40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1.60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取暖费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23.24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23.24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0.75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1.10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3.41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6.01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2.94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6.75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公务用车运行维护费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3.30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62.16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62.16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退休费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62.16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62.16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表七：</w:t>
      </w:r>
    </w:p>
    <w:tbl>
      <w:tblPr>
        <w:tblW w:w="10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435"/>
        <w:gridCol w:w="435"/>
        <w:gridCol w:w="1079"/>
        <w:gridCol w:w="1352"/>
        <w:gridCol w:w="795"/>
        <w:gridCol w:w="539"/>
        <w:gridCol w:w="766"/>
        <w:gridCol w:w="746"/>
        <w:gridCol w:w="505"/>
        <w:gridCol w:w="616"/>
        <w:gridCol w:w="505"/>
        <w:gridCol w:w="616"/>
        <w:gridCol w:w="505"/>
        <w:gridCol w:w="505"/>
        <w:gridCol w:w="505"/>
      </w:tblGrid>
      <w:tr w:rsidR="000E4496">
        <w:trPr>
          <w:trHeight w:val="585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  <w:t>项目支出情况表</w:t>
            </w:r>
          </w:p>
          <w:p w:rsidR="000E4496" w:rsidRDefault="00C246A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编制部门：乌鲁木齐市第七十七中学                                                            单位：万元</w:t>
            </w:r>
          </w:p>
        </w:tc>
      </w:tr>
      <w:tr w:rsidR="000E4496">
        <w:trPr>
          <w:trHeight w:val="264"/>
        </w:trPr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科目编码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项目名称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eastAsia="宋体" w:hAnsi="Default" w:cs="Arial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债务利息及费用支出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资本性支出（基本建设）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对企业补助（基本建设）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对社会保障基金补助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</w:tr>
      <w:tr w:rsidR="000E4496">
        <w:trPr>
          <w:trHeight w:val="13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52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140.60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122.11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18.49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79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乌鲁木齐市第七十七中学（小学）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134.70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122.11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班主任费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52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2019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年城乡义务教育保障机制资金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122.11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122.11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79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乌鲁木齐市第七十七中学（初中）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初中教育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班主任费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</w:p>
    <w:p w:rsidR="000E4496" w:rsidRDefault="00C246AB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表八：</w:t>
      </w: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620"/>
        <w:gridCol w:w="1620"/>
        <w:gridCol w:w="1520"/>
        <w:gridCol w:w="1620"/>
        <w:gridCol w:w="1620"/>
      </w:tblGrid>
      <w:tr w:rsidR="000E4496">
        <w:trPr>
          <w:trHeight w:val="78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“</w:t>
            </w: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三公</w:t>
            </w: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”</w:t>
            </w:r>
            <w:r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经费支出情况表</w:t>
            </w:r>
          </w:p>
          <w:p w:rsidR="000E4496" w:rsidRDefault="00C246A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编制部门：乌鲁木齐市第七十七中学                                                      单位：万元</w:t>
            </w:r>
          </w:p>
        </w:tc>
      </w:tr>
      <w:tr w:rsidR="000E4496">
        <w:trPr>
          <w:trHeight w:val="34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因公出国（境）费用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公务用车购置及运行费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公务接待费</w:t>
            </w:r>
          </w:p>
        </w:tc>
      </w:tr>
      <w:tr w:rsidR="000E4496">
        <w:trPr>
          <w:trHeight w:val="9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0E4496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0E4496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496" w:rsidRDefault="00C246AB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0E4496" w:rsidRDefault="00C246AB">
      <w:pPr>
        <w:outlineLvl w:val="1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备注：无内容应公开空表并说明情况。</w:t>
      </w: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18"/>
          <w:szCs w:val="18"/>
        </w:rPr>
      </w:pPr>
    </w:p>
    <w:p w:rsidR="000E4496" w:rsidRDefault="000E4496">
      <w:pPr>
        <w:adjustRightInd/>
        <w:snapToGrid/>
        <w:spacing w:after="0"/>
        <w:outlineLvl w:val="1"/>
        <w:rPr>
          <w:rFonts w:ascii="仿宋_GB2312" w:eastAsia="仿宋_GB2312" w:hAnsi="宋体" w:cs="Times New Roman"/>
          <w:b/>
          <w:sz w:val="18"/>
          <w:szCs w:val="18"/>
        </w:rPr>
      </w:pPr>
    </w:p>
    <w:tbl>
      <w:tblPr>
        <w:tblW w:w="10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0E4496">
        <w:trPr>
          <w:trHeight w:val="345"/>
        </w:trPr>
        <w:tc>
          <w:tcPr>
            <w:tcW w:w="10320" w:type="dxa"/>
            <w:shd w:val="clear" w:color="auto" w:fill="FFFFFF"/>
          </w:tcPr>
          <w:p w:rsidR="000E4496" w:rsidRDefault="00C246AB">
            <w:pPr>
              <w:textAlignment w:val="top"/>
              <w:rPr>
                <w:rFonts w:ascii="仿宋_GB2312" w:eastAsia="仿宋_GB2312" w:hAnsi="宋体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表九：</w:t>
            </w:r>
          </w:p>
          <w:tbl>
            <w:tblPr>
              <w:tblW w:w="1008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2060"/>
              <w:gridCol w:w="1620"/>
              <w:gridCol w:w="1840"/>
              <w:gridCol w:w="1620"/>
            </w:tblGrid>
            <w:tr w:rsidR="000E4496">
              <w:trPr>
                <w:trHeight w:val="630"/>
              </w:trPr>
              <w:tc>
                <w:tcPr>
                  <w:tcW w:w="100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仿宋_GB2312" w:eastAsia="仿宋_GB2312" w:hAnsi="宋体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Times New Roman"/>
                      <w:b/>
                      <w:sz w:val="32"/>
                      <w:szCs w:val="32"/>
                    </w:rPr>
                    <w:t>政府性基金预算支出情况表</w:t>
                  </w:r>
                </w:p>
                <w:p w:rsidR="000E4496" w:rsidRDefault="00C246AB">
                  <w:pPr>
                    <w:adjustRightInd/>
                    <w:snapToGrid/>
                    <w:spacing w:after="0"/>
                    <w:jc w:val="both"/>
                    <w:rPr>
                      <w:rFonts w:ascii="仿宋_GB2312" w:eastAsia="仿宋_GB2312" w:hAnsi="宋体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Arial" w:hint="eastAsia"/>
                      <w:sz w:val="20"/>
                      <w:szCs w:val="20"/>
                    </w:rPr>
                    <w:t>编制部门：乌鲁木齐市第七十七中学                                                        单位：万元</w:t>
                  </w:r>
                </w:p>
              </w:tc>
            </w:tr>
            <w:tr w:rsidR="000E4496">
              <w:trPr>
                <w:trHeight w:val="435"/>
              </w:trPr>
              <w:tc>
                <w:tcPr>
                  <w:tcW w:w="50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项</w:t>
                  </w: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50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政府性基金预算支出</w:t>
                  </w:r>
                </w:p>
              </w:tc>
            </w:tr>
            <w:tr w:rsidR="000E4496">
              <w:trPr>
                <w:trHeight w:val="345"/>
              </w:trPr>
              <w:tc>
                <w:tcPr>
                  <w:tcW w:w="2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功能分类科目编码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功能分类科目名称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小</w:t>
                  </w: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项目支出</w:t>
                  </w:r>
                </w:p>
              </w:tc>
            </w:tr>
            <w:tr w:rsidR="000E4496">
              <w:trPr>
                <w:trHeight w:val="345"/>
              </w:trPr>
              <w:tc>
                <w:tcPr>
                  <w:tcW w:w="294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</w:tr>
            <w:tr w:rsidR="000E4496">
              <w:trPr>
                <w:trHeight w:val="480"/>
              </w:trPr>
              <w:tc>
                <w:tcPr>
                  <w:tcW w:w="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4496" w:rsidRDefault="00C246AB">
                  <w:pPr>
                    <w:adjustRightInd/>
                    <w:snapToGrid/>
                    <w:spacing w:after="0"/>
                    <w:jc w:val="center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206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4496" w:rsidRDefault="000E4496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</w:p>
              </w:tc>
            </w:tr>
            <w:tr w:rsidR="000E4496">
              <w:trPr>
                <w:trHeight w:val="345"/>
              </w:trPr>
              <w:tc>
                <w:tcPr>
                  <w:tcW w:w="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jc w:val="right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E4496">
              <w:trPr>
                <w:trHeight w:val="345"/>
              </w:trPr>
              <w:tc>
                <w:tcPr>
                  <w:tcW w:w="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4496" w:rsidRDefault="00C246AB">
                  <w:pPr>
                    <w:adjustRightInd/>
                    <w:snapToGrid/>
                    <w:spacing w:after="0"/>
                    <w:rPr>
                      <w:rFonts w:ascii="Default" w:eastAsia="宋体" w:hAnsi="Default" w:cs="Arial" w:hint="eastAsia"/>
                      <w:sz w:val="20"/>
                      <w:szCs w:val="20"/>
                    </w:rPr>
                  </w:pPr>
                  <w:r>
                    <w:rPr>
                      <w:rFonts w:ascii="Default" w:eastAsia="宋体" w:hAnsi="Default" w:cs="Arial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0E4496" w:rsidRDefault="000E4496">
            <w:pPr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4496" w:rsidRDefault="00C246AB">
      <w:pPr>
        <w:outlineLvl w:val="1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备注：201</w:t>
      </w:r>
      <w:r>
        <w:rPr>
          <w:rFonts w:ascii="仿宋_GB2312" w:eastAsia="仿宋_GB2312" w:hAnsi="黑体" w:cs="宋体"/>
          <w:bCs/>
          <w:sz w:val="32"/>
          <w:szCs w:val="32"/>
        </w:rPr>
        <w:t>9</w:t>
      </w:r>
      <w:r>
        <w:rPr>
          <w:rFonts w:ascii="仿宋_GB2312" w:eastAsia="仿宋_GB2312" w:hAnsi="黑体" w:cs="宋体" w:hint="eastAsia"/>
          <w:bCs/>
          <w:sz w:val="32"/>
          <w:szCs w:val="32"/>
        </w:rPr>
        <w:t>年没有使用政府性基金预算拨款安排的支出，政府性基金预算支出情况表为空表。</w:t>
      </w: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outlineLvl w:val="1"/>
        <w:rPr>
          <w:rFonts w:ascii="黑体" w:eastAsia="黑体" w:hAnsi="黑体"/>
          <w:sz w:val="32"/>
          <w:szCs w:val="32"/>
        </w:rPr>
      </w:pPr>
    </w:p>
    <w:p w:rsidR="000E4496" w:rsidRDefault="00C246AB">
      <w:pPr>
        <w:spacing w:beforeLines="50" w:before="217"/>
        <w:jc w:val="center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第三部分  201</w:t>
      </w:r>
      <w:r>
        <w:rPr>
          <w:rFonts w:ascii="黑体" w:eastAsia="黑体" w:hAnsi="黑体" w:cs="Times New Roman"/>
          <w:sz w:val="32"/>
          <w:szCs w:val="32"/>
        </w:rPr>
        <w:t>9</w:t>
      </w:r>
      <w:r>
        <w:rPr>
          <w:rFonts w:ascii="黑体" w:eastAsia="黑体" w:hAnsi="黑体" w:cs="Times New Roman" w:hint="eastAsia"/>
          <w:sz w:val="32"/>
          <w:szCs w:val="32"/>
        </w:rPr>
        <w:t>年部门预算情况说明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年收支预算情况的总体说明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按照全口径预算的原则，乌鲁木齐市第七十七中学201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sz w:val="32"/>
          <w:szCs w:val="32"/>
        </w:rPr>
        <w:t>1598.49</w:t>
      </w:r>
      <w:r>
        <w:rPr>
          <w:rFonts w:ascii="仿宋_GB2312" w:eastAsia="仿宋_GB2312" w:hAnsi="宋体" w:cs="宋体" w:hint="eastAsia"/>
          <w:sz w:val="32"/>
          <w:szCs w:val="32"/>
        </w:rPr>
        <w:t>万元，社会保障和就业支出</w:t>
      </w:r>
      <w:r>
        <w:rPr>
          <w:rFonts w:ascii="仿宋_GB2312" w:eastAsia="仿宋_GB2312" w:hAnsi="宋体" w:cs="宋体"/>
          <w:sz w:val="32"/>
          <w:szCs w:val="32"/>
        </w:rPr>
        <w:t>113.82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bookmarkStart w:id="1" w:name="_Hlk1044660"/>
      <w:r>
        <w:rPr>
          <w:rFonts w:ascii="黑体" w:eastAsia="黑体" w:hAnsi="宋体" w:cs="宋体" w:hint="eastAsia"/>
          <w:sz w:val="32"/>
          <w:szCs w:val="32"/>
        </w:rPr>
        <w:t>二、关于乌鲁木齐市第七十七中学201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年收入预算情况说明</w:t>
      </w:r>
    </w:p>
    <w:bookmarkEnd w:id="1"/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乌鲁木齐市第七十七中学收入预算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万元，其中：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bookmarkStart w:id="2" w:name="_Hlk1044715"/>
      <w:r>
        <w:rPr>
          <w:rFonts w:ascii="仿宋_GB2312" w:eastAsia="仿宋_GB2312" w:hAnsi="宋体" w:cs="宋体" w:hint="eastAsia"/>
          <w:sz w:val="32"/>
          <w:szCs w:val="32"/>
        </w:rPr>
        <w:t>一般公共预算</w:t>
      </w:r>
      <w:bookmarkEnd w:id="2"/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万元，占100%，比上年减少</w:t>
      </w:r>
      <w:r>
        <w:rPr>
          <w:rFonts w:ascii="仿宋_GB2312" w:eastAsia="仿宋_GB2312" w:hAnsi="宋体" w:cs="宋体"/>
          <w:sz w:val="32"/>
          <w:szCs w:val="32"/>
        </w:rPr>
        <w:t>89.13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万元，主要原因是基本支出减少</w:t>
      </w:r>
      <w:r>
        <w:rPr>
          <w:rFonts w:ascii="仿宋_GB2312" w:eastAsia="仿宋_GB2312" w:hAnsi="宋体" w:cs="宋体"/>
          <w:sz w:val="32"/>
          <w:szCs w:val="32"/>
        </w:rPr>
        <w:t>92.87</w:t>
      </w:r>
      <w:r>
        <w:rPr>
          <w:rFonts w:ascii="仿宋_GB2312" w:eastAsia="仿宋_GB2312" w:hAnsi="宋体" w:cs="宋体" w:hint="eastAsia"/>
          <w:sz w:val="32"/>
          <w:szCs w:val="32"/>
        </w:rPr>
        <w:t>万元，项目支出增加</w:t>
      </w:r>
      <w:r>
        <w:rPr>
          <w:rFonts w:ascii="仿宋_GB2312" w:eastAsia="仿宋_GB2312" w:hAnsi="宋体" w:cs="宋体"/>
          <w:sz w:val="32"/>
          <w:szCs w:val="32"/>
        </w:rPr>
        <w:t>3.74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万元，厉行节约，从严从紧编制预算。  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政府性基金预算未安排。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bookmarkStart w:id="3" w:name="_Hlk1044904"/>
      <w:r>
        <w:rPr>
          <w:rFonts w:ascii="黑体" w:eastAsia="黑体" w:hAnsi="宋体" w:cs="宋体" w:hint="eastAsia"/>
          <w:sz w:val="32"/>
          <w:szCs w:val="32"/>
        </w:rPr>
        <w:t>三、关于乌鲁木齐市第七十七中学201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年支出预算情况说明</w:t>
      </w:r>
    </w:p>
    <w:bookmarkEnd w:id="3"/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年支出预算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万元，其中：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基本支出</w:t>
      </w:r>
      <w:r>
        <w:rPr>
          <w:rFonts w:ascii="仿宋_GB2312" w:eastAsia="仿宋_GB2312" w:hAnsi="宋体" w:cs="宋体"/>
          <w:sz w:val="32"/>
          <w:szCs w:val="32"/>
        </w:rPr>
        <w:t>1571.71</w:t>
      </w:r>
      <w:r>
        <w:rPr>
          <w:rFonts w:ascii="仿宋_GB2312" w:eastAsia="仿宋_GB2312" w:hAnsi="宋体" w:cs="宋体" w:hint="eastAsia"/>
          <w:sz w:val="32"/>
          <w:szCs w:val="32"/>
        </w:rPr>
        <w:t>万元，占9</w:t>
      </w:r>
      <w:r>
        <w:rPr>
          <w:rFonts w:ascii="仿宋_GB2312" w:eastAsia="仿宋_GB2312" w:hAnsi="宋体" w:cs="宋体"/>
          <w:sz w:val="32"/>
          <w:szCs w:val="32"/>
        </w:rPr>
        <w:t>1.79</w:t>
      </w:r>
      <w:r>
        <w:rPr>
          <w:rFonts w:ascii="仿宋_GB2312" w:eastAsia="仿宋_GB2312" w:hAnsi="宋体" w:cs="宋体" w:hint="eastAsia"/>
          <w:sz w:val="32"/>
          <w:szCs w:val="32"/>
        </w:rPr>
        <w:t>%，比上年减少9</w:t>
      </w:r>
      <w:r>
        <w:rPr>
          <w:rFonts w:ascii="仿宋_GB2312" w:eastAsia="仿宋_GB2312" w:hAnsi="宋体" w:cs="宋体"/>
          <w:sz w:val="32"/>
          <w:szCs w:val="32"/>
        </w:rPr>
        <w:t>2.87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万元，主要原因是我校人员减少。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项目支出1</w:t>
      </w:r>
      <w:r>
        <w:rPr>
          <w:rFonts w:ascii="仿宋_GB2312" w:eastAsia="仿宋_GB2312" w:hAnsi="宋体" w:cs="宋体"/>
          <w:sz w:val="32"/>
          <w:szCs w:val="32"/>
        </w:rPr>
        <w:t>40.6</w:t>
      </w:r>
      <w:r>
        <w:rPr>
          <w:rFonts w:ascii="仿宋_GB2312" w:eastAsia="仿宋_GB2312" w:hAnsi="宋体" w:cs="宋体" w:hint="eastAsia"/>
          <w:sz w:val="32"/>
          <w:szCs w:val="32"/>
        </w:rPr>
        <w:t>万元，占8</w:t>
      </w:r>
      <w:r>
        <w:rPr>
          <w:rFonts w:ascii="仿宋_GB2312" w:eastAsia="仿宋_GB2312" w:hAnsi="宋体" w:cs="宋体"/>
          <w:sz w:val="32"/>
          <w:szCs w:val="32"/>
        </w:rPr>
        <w:t>.21</w:t>
      </w:r>
      <w:r>
        <w:rPr>
          <w:rFonts w:ascii="仿宋_GB2312" w:eastAsia="仿宋_GB2312" w:hAnsi="宋体" w:cs="宋体" w:hint="eastAsia"/>
          <w:sz w:val="32"/>
          <w:szCs w:val="32"/>
        </w:rPr>
        <w:t>%，比上年增加3</w:t>
      </w:r>
      <w:r>
        <w:rPr>
          <w:rFonts w:ascii="仿宋_GB2312" w:eastAsia="仿宋_GB2312" w:hAnsi="宋体" w:cs="宋体"/>
          <w:sz w:val="32"/>
          <w:szCs w:val="32"/>
        </w:rPr>
        <w:t>.74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万元，主要原因是项目经费增加。</w:t>
      </w:r>
    </w:p>
    <w:p w:rsidR="000E4496" w:rsidRDefault="00C246AB">
      <w:pPr>
        <w:spacing w:line="580" w:lineRule="exact"/>
        <w:ind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四、关于乌鲁木齐市第七十七中学201</w:t>
      </w:r>
      <w:r>
        <w:rPr>
          <w:rFonts w:ascii="黑体" w:eastAsia="黑体" w:hAnsi="黑体" w:cs="宋体"/>
          <w:bCs/>
          <w:sz w:val="32"/>
          <w:szCs w:val="32"/>
        </w:rPr>
        <w:t>9</w:t>
      </w:r>
      <w:r>
        <w:rPr>
          <w:rFonts w:ascii="黑体" w:eastAsia="黑体" w:hAnsi="黑体" w:cs="宋体" w:hint="eastAsia"/>
          <w:bCs/>
          <w:sz w:val="32"/>
          <w:szCs w:val="32"/>
        </w:rPr>
        <w:t>年财政拨款收支预算情况的总体说明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财政拨款收支总预算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收入全部为一般公共预算拨款，无政府性基金预算拨款。</w:t>
      </w:r>
    </w:p>
    <w:p w:rsidR="000E4496" w:rsidRDefault="00C246AB">
      <w:pPr>
        <w:spacing w:line="58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bookmarkStart w:id="4" w:name="_Hlk1045455"/>
      <w:r>
        <w:rPr>
          <w:rFonts w:ascii="黑体" w:eastAsia="黑体" w:hAnsi="宋体" w:cs="宋体" w:hint="eastAsia"/>
          <w:sz w:val="32"/>
          <w:szCs w:val="32"/>
        </w:rPr>
        <w:t>五、关于乌鲁木齐市第七十七中学201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年一般公共预算当年拨款情况说明</w:t>
      </w:r>
      <w:bookmarkEnd w:id="4"/>
    </w:p>
    <w:p w:rsidR="000E4496" w:rsidRDefault="00C246AB">
      <w:pPr>
        <w:spacing w:line="580" w:lineRule="exact"/>
        <w:ind w:firstLine="64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</w:t>
      </w:r>
      <w:bookmarkStart w:id="5" w:name="_Hlk1045486"/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一般公用预算当年拨款规模变化情况 </w:t>
      </w:r>
      <w:bookmarkEnd w:id="5"/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bookmarkStart w:id="6" w:name="_Hlk1045518"/>
      <w:r>
        <w:rPr>
          <w:rFonts w:ascii="仿宋_GB2312" w:eastAsia="仿宋_GB2312" w:hAnsi="宋体" w:cs="宋体" w:hint="eastAsia"/>
          <w:sz w:val="32"/>
          <w:szCs w:val="32"/>
        </w:rPr>
        <w:t>一般公共预算拨款</w:t>
      </w:r>
      <w:bookmarkEnd w:id="6"/>
      <w:r>
        <w:rPr>
          <w:rFonts w:ascii="仿宋_GB2312" w:eastAsia="仿宋_GB2312" w:hAnsi="宋体" w:cs="宋体" w:hint="eastAsia"/>
          <w:sz w:val="32"/>
          <w:szCs w:val="32"/>
        </w:rPr>
        <w:t>支出</w:t>
      </w:r>
      <w:r>
        <w:rPr>
          <w:rFonts w:ascii="仿宋_GB2312" w:eastAsia="仿宋_GB2312" w:hAnsi="宋体" w:cs="宋体"/>
          <w:sz w:val="32"/>
          <w:szCs w:val="32"/>
        </w:rPr>
        <w:t>1712.31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89.13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/>
          <w:sz w:val="32"/>
          <w:szCs w:val="32"/>
        </w:rPr>
        <w:t>4.95</w:t>
      </w:r>
      <w:r>
        <w:rPr>
          <w:rFonts w:ascii="仿宋_GB2312" w:eastAsia="仿宋_GB2312" w:hAnsi="宋体" w:cs="宋体" w:hint="eastAsia"/>
          <w:sz w:val="32"/>
          <w:szCs w:val="32"/>
        </w:rPr>
        <w:t>%，主要原因是财政厉行节约。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（二）一般公共预算当年拨款结构情况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1、205教育支出（类）</w:t>
      </w:r>
      <w:r>
        <w:rPr>
          <w:rFonts w:ascii="仿宋_GB2312" w:eastAsia="仿宋_GB2312" w:hAnsi="宋体" w:cs="宋体"/>
          <w:sz w:val="32"/>
          <w:szCs w:val="32"/>
        </w:rPr>
        <w:t>1598.49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/>
          <w:sz w:val="32"/>
          <w:szCs w:val="32"/>
        </w:rPr>
        <w:t>93.35</w:t>
      </w:r>
      <w:r>
        <w:rPr>
          <w:rFonts w:ascii="仿宋_GB2312" w:eastAsia="仿宋_GB2312" w:hAnsi="宋体" w:cs="宋体" w:hint="eastAsia"/>
          <w:sz w:val="32"/>
          <w:szCs w:val="32"/>
        </w:rPr>
        <w:t>%。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2、208社会保障和就业支出（类）</w:t>
      </w:r>
      <w:r>
        <w:rPr>
          <w:rFonts w:ascii="仿宋_GB2312" w:eastAsia="仿宋_GB2312" w:hAnsi="宋体" w:cs="宋体"/>
          <w:sz w:val="32"/>
          <w:szCs w:val="32"/>
        </w:rPr>
        <w:t>113.82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/>
          <w:sz w:val="32"/>
          <w:szCs w:val="32"/>
        </w:rPr>
        <w:t>6.65</w:t>
      </w:r>
      <w:r>
        <w:rPr>
          <w:rFonts w:ascii="仿宋_GB2312" w:eastAsia="仿宋_GB2312" w:hAnsi="宋体" w:cs="宋体" w:hint="eastAsia"/>
          <w:sz w:val="32"/>
          <w:szCs w:val="32"/>
        </w:rPr>
        <w:t>%。</w:t>
      </w:r>
    </w:p>
    <w:p w:rsidR="000E4496" w:rsidRDefault="00C246AB">
      <w:pPr>
        <w:spacing w:line="580" w:lineRule="exact"/>
        <w:ind w:firstLine="640"/>
        <w:rPr>
          <w:rFonts w:ascii="楷体_GB2312" w:eastAsia="楷体_GB2312" w:hAnsi="宋体" w:cs="宋体"/>
          <w:b/>
          <w:sz w:val="32"/>
          <w:szCs w:val="32"/>
        </w:rPr>
      </w:pPr>
      <w:bookmarkStart w:id="7" w:name="_Hlk1046218"/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（三）一般公共预算当年拨款具体使用情况 </w:t>
      </w:r>
    </w:p>
    <w:bookmarkEnd w:id="7"/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1.2050202教育支出（类）普通教育（款）小学教育（项）:201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979.87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万元，比上年执行数增加1</w:t>
      </w:r>
      <w:r>
        <w:rPr>
          <w:rFonts w:ascii="仿宋_GB2312" w:eastAsia="仿宋_GB2312" w:hAnsi="宋体" w:cs="宋体"/>
          <w:sz w:val="32"/>
          <w:szCs w:val="32"/>
        </w:rPr>
        <w:t>03.42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/>
          <w:sz w:val="32"/>
          <w:szCs w:val="32"/>
        </w:rPr>
        <w:t>11.8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%，主要原因是人员经费增加；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2.2050203教育支出（类）普通教育（款）初中教育（项）:201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年预算数为6</w:t>
      </w:r>
      <w:r>
        <w:rPr>
          <w:rFonts w:ascii="仿宋_GB2312" w:eastAsia="仿宋_GB2312" w:hAnsi="宋体" w:cs="宋体"/>
          <w:sz w:val="32"/>
          <w:szCs w:val="32"/>
        </w:rPr>
        <w:t>18.62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sz w:val="32"/>
          <w:szCs w:val="32"/>
        </w:rPr>
        <w:t>181.22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/>
          <w:sz w:val="32"/>
          <w:szCs w:val="32"/>
        </w:rPr>
        <w:t>22.66</w:t>
      </w:r>
      <w:r>
        <w:rPr>
          <w:rFonts w:ascii="仿宋_GB2312" w:eastAsia="仿宋_GB2312" w:hAnsi="宋体" w:cs="宋体" w:hint="eastAsia"/>
          <w:sz w:val="32"/>
          <w:szCs w:val="32"/>
        </w:rPr>
        <w:t>%，主要原因是我校小学教师和初中教师内部调整；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bookmarkStart w:id="8" w:name="_Hlk1046244"/>
      <w:r>
        <w:rPr>
          <w:rFonts w:ascii="仿宋_GB2312" w:eastAsia="仿宋_GB2312" w:hAnsi="宋体" w:cs="宋体" w:hint="eastAsia"/>
          <w:sz w:val="32"/>
          <w:szCs w:val="32"/>
        </w:rPr>
        <w:t>2080505社会保障和就业支出（类）行政事业单位离退休（款）小学教育（项）：201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68.29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End w:id="8"/>
      <w:r>
        <w:rPr>
          <w:rFonts w:ascii="仿宋_GB2312" w:eastAsia="仿宋_GB2312" w:hAnsi="宋体" w:cs="宋体" w:hint="eastAsia"/>
          <w:sz w:val="32"/>
          <w:szCs w:val="32"/>
        </w:rPr>
        <w:t>比上年执行数增加</w:t>
      </w:r>
      <w:r>
        <w:rPr>
          <w:rFonts w:ascii="仿宋_GB2312" w:eastAsia="仿宋_GB2312" w:hAnsi="宋体" w:cs="宋体"/>
          <w:sz w:val="32"/>
          <w:szCs w:val="32"/>
        </w:rPr>
        <w:t>8.37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/>
          <w:sz w:val="32"/>
          <w:szCs w:val="32"/>
        </w:rPr>
        <w:t>13.97</w:t>
      </w:r>
      <w:r>
        <w:rPr>
          <w:rFonts w:ascii="仿宋_GB2312" w:eastAsia="仿宋_GB2312" w:hAnsi="宋体" w:cs="宋体" w:hint="eastAsia"/>
          <w:sz w:val="32"/>
          <w:szCs w:val="32"/>
        </w:rPr>
        <w:t>%，主要原因是退休人员增加；</w:t>
      </w:r>
      <w:bookmarkStart w:id="9" w:name="_Hlk1046331"/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2080505社会保障和就业支出（类）行政事业单位离退休（款）初中教育（项）：201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/>
          <w:sz w:val="32"/>
          <w:szCs w:val="32"/>
        </w:rPr>
        <w:t>45.53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  <w:bookmarkEnd w:id="9"/>
      <w:r>
        <w:rPr>
          <w:rFonts w:ascii="仿宋_GB2312" w:eastAsia="仿宋_GB2312" w:hAnsi="宋体" w:cs="宋体" w:hint="eastAsia"/>
          <w:sz w:val="32"/>
          <w:szCs w:val="32"/>
        </w:rPr>
        <w:t>，比上年执行数减少</w:t>
      </w:r>
      <w:r>
        <w:rPr>
          <w:rFonts w:ascii="仿宋_GB2312" w:eastAsia="仿宋_GB2312" w:hAnsi="宋体" w:cs="宋体"/>
          <w:sz w:val="32"/>
          <w:szCs w:val="32"/>
        </w:rPr>
        <w:t>19.7</w:t>
      </w:r>
      <w:r>
        <w:rPr>
          <w:rFonts w:ascii="仿宋_GB2312" w:eastAsia="仿宋_GB2312" w:hAnsi="宋体" w:cs="宋体" w:hint="eastAsia"/>
          <w:sz w:val="32"/>
          <w:szCs w:val="32"/>
        </w:rPr>
        <w:t>万元，下降3</w:t>
      </w:r>
      <w:r>
        <w:rPr>
          <w:rFonts w:ascii="仿宋_GB2312" w:eastAsia="仿宋_GB2312" w:hAnsi="宋体" w:cs="宋体"/>
          <w:sz w:val="32"/>
          <w:szCs w:val="32"/>
        </w:rPr>
        <w:t>0.2</w:t>
      </w:r>
      <w:r>
        <w:rPr>
          <w:rFonts w:ascii="仿宋_GB2312" w:eastAsia="仿宋_GB2312" w:hAnsi="宋体" w:cs="宋体" w:hint="eastAsia"/>
          <w:sz w:val="32"/>
          <w:szCs w:val="32"/>
        </w:rPr>
        <w:t>%，主要原因是我校教师减少。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bookmarkStart w:id="10" w:name="_Hlk1046577"/>
      <w:r>
        <w:rPr>
          <w:rFonts w:ascii="黑体" w:eastAsia="黑体" w:hAnsi="宋体" w:cs="宋体" w:hint="eastAsia"/>
          <w:sz w:val="32"/>
          <w:szCs w:val="32"/>
        </w:rPr>
        <w:t>六、关于乌鲁木齐市第七十七中学201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年一般公共预算基本支出情况说明</w:t>
      </w:r>
    </w:p>
    <w:bookmarkEnd w:id="10"/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bookmarkStart w:id="11" w:name="_Hlk1046601"/>
      <w:r>
        <w:rPr>
          <w:rFonts w:ascii="仿宋_GB2312" w:eastAsia="仿宋_GB2312" w:hAnsi="宋体" w:cs="宋体" w:hint="eastAsia"/>
          <w:sz w:val="32"/>
          <w:szCs w:val="32"/>
        </w:rPr>
        <w:t>一般公共预算基本支出</w:t>
      </w:r>
      <w:r>
        <w:rPr>
          <w:rFonts w:ascii="仿宋_GB2312" w:eastAsia="仿宋_GB2312" w:hAnsi="宋体" w:cs="宋体"/>
          <w:sz w:val="32"/>
          <w:szCs w:val="32"/>
        </w:rPr>
        <w:t>1571.71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  <w:bookmarkEnd w:id="11"/>
      <w:r>
        <w:rPr>
          <w:rFonts w:ascii="仿宋_GB2312" w:eastAsia="仿宋_GB2312" w:hAnsi="宋体" w:cs="宋体" w:hint="eastAsia"/>
          <w:sz w:val="32"/>
          <w:szCs w:val="32"/>
        </w:rPr>
        <w:t>， 其中：</w:t>
      </w:r>
    </w:p>
    <w:p w:rsidR="000E4496" w:rsidRDefault="00C246AB">
      <w:pPr>
        <w:pStyle w:val="a8"/>
        <w:spacing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人员经费</w:t>
      </w:r>
      <w:r>
        <w:rPr>
          <w:rFonts w:ascii="仿宋_GB2312" w:eastAsia="仿宋_GB2312"/>
          <w:sz w:val="32"/>
          <w:szCs w:val="32"/>
        </w:rPr>
        <w:t>1466.86</w:t>
      </w:r>
      <w:r>
        <w:rPr>
          <w:rFonts w:ascii="仿宋_GB2312" w:eastAsia="仿宋_GB2312" w:hint="eastAsia"/>
          <w:sz w:val="32"/>
          <w:szCs w:val="32"/>
        </w:rPr>
        <w:t>万元，主要包括：基本工资</w:t>
      </w:r>
      <w:r>
        <w:rPr>
          <w:rFonts w:ascii="仿宋_GB2312" w:eastAsia="仿宋_GB2312"/>
          <w:sz w:val="32"/>
          <w:szCs w:val="32"/>
        </w:rPr>
        <w:t>295.08</w:t>
      </w:r>
      <w:r>
        <w:rPr>
          <w:rFonts w:ascii="仿宋_GB2312" w:eastAsia="仿宋_GB2312" w:hint="eastAsia"/>
          <w:sz w:val="32"/>
          <w:szCs w:val="32"/>
        </w:rPr>
        <w:t>万元、津贴补贴</w:t>
      </w:r>
      <w:r>
        <w:rPr>
          <w:rFonts w:ascii="仿宋_GB2312" w:eastAsia="仿宋_GB2312"/>
          <w:sz w:val="32"/>
          <w:szCs w:val="32"/>
        </w:rPr>
        <w:t>79.07</w:t>
      </w:r>
      <w:r>
        <w:rPr>
          <w:rFonts w:ascii="仿宋_GB2312" w:eastAsia="仿宋_GB2312" w:hint="eastAsia"/>
          <w:sz w:val="32"/>
          <w:szCs w:val="32"/>
        </w:rPr>
        <w:t>万元、奖金</w:t>
      </w:r>
      <w:r>
        <w:rPr>
          <w:rFonts w:ascii="仿宋_GB2312" w:eastAsia="仿宋_GB2312"/>
          <w:sz w:val="32"/>
          <w:szCs w:val="32"/>
        </w:rPr>
        <w:t>138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万元、绩效工资</w:t>
      </w:r>
      <w:r>
        <w:rPr>
          <w:rFonts w:ascii="仿宋_GB2312" w:eastAsia="仿宋_GB2312"/>
          <w:sz w:val="32"/>
          <w:szCs w:val="32"/>
        </w:rPr>
        <w:t>280.1</w:t>
      </w:r>
      <w:r>
        <w:rPr>
          <w:rFonts w:ascii="仿宋_GB2312" w:eastAsia="仿宋_GB2312" w:hint="eastAsia"/>
          <w:sz w:val="32"/>
          <w:szCs w:val="32"/>
        </w:rPr>
        <w:t>万元、机关事业单位基本养老保险缴费</w:t>
      </w:r>
      <w:r>
        <w:rPr>
          <w:rFonts w:ascii="仿宋_GB2312" w:eastAsia="仿宋_GB2312"/>
          <w:sz w:val="32"/>
          <w:szCs w:val="32"/>
        </w:rPr>
        <w:t>113.82</w:t>
      </w:r>
      <w:r>
        <w:rPr>
          <w:rFonts w:ascii="仿宋_GB2312" w:eastAsia="仿宋_GB2312" w:hint="eastAsia"/>
          <w:sz w:val="32"/>
          <w:szCs w:val="32"/>
        </w:rPr>
        <w:t>万元、职工基本医疗保险缴费</w:t>
      </w:r>
      <w:r>
        <w:rPr>
          <w:rFonts w:ascii="仿宋_GB2312" w:eastAsia="仿宋_GB2312"/>
          <w:sz w:val="32"/>
          <w:szCs w:val="32"/>
        </w:rPr>
        <w:t>130.37</w:t>
      </w:r>
      <w:r>
        <w:rPr>
          <w:rFonts w:ascii="仿宋_GB2312" w:eastAsia="仿宋_GB2312" w:hint="eastAsia"/>
          <w:sz w:val="32"/>
          <w:szCs w:val="32"/>
        </w:rPr>
        <w:t>万元、公务员医疗补助缴费</w:t>
      </w:r>
      <w:r>
        <w:rPr>
          <w:rFonts w:ascii="仿宋_GB2312" w:eastAsia="仿宋_GB2312"/>
          <w:sz w:val="32"/>
          <w:szCs w:val="32"/>
        </w:rPr>
        <w:t>28.97</w:t>
      </w:r>
      <w:r>
        <w:rPr>
          <w:rFonts w:ascii="仿宋_GB2312" w:eastAsia="仿宋_GB2312" w:hint="eastAsia"/>
          <w:sz w:val="32"/>
          <w:szCs w:val="32"/>
        </w:rPr>
        <w:t>万元、其他社会保障缴费</w:t>
      </w:r>
      <w:r>
        <w:rPr>
          <w:rFonts w:ascii="仿宋_GB2312" w:eastAsia="仿宋_GB2312"/>
          <w:sz w:val="32"/>
          <w:szCs w:val="32"/>
        </w:rPr>
        <w:t>12.52</w:t>
      </w:r>
      <w:r>
        <w:rPr>
          <w:rFonts w:ascii="仿宋_GB2312" w:eastAsia="仿宋_GB2312" w:hint="eastAsia"/>
          <w:sz w:val="32"/>
          <w:szCs w:val="32"/>
        </w:rPr>
        <w:t>万元、住房公积金</w:t>
      </w:r>
      <w:r>
        <w:rPr>
          <w:rFonts w:ascii="仿宋_GB2312" w:eastAsia="仿宋_GB2312"/>
          <w:sz w:val="32"/>
          <w:szCs w:val="32"/>
        </w:rPr>
        <w:t>94.16</w:t>
      </w:r>
      <w:r>
        <w:rPr>
          <w:rFonts w:ascii="仿宋_GB2312" w:eastAsia="仿宋_GB2312" w:hint="eastAsia"/>
          <w:sz w:val="32"/>
          <w:szCs w:val="32"/>
        </w:rPr>
        <w:t>万元、</w:t>
      </w:r>
      <w:bookmarkStart w:id="12" w:name="_Hlk1047193"/>
      <w:r>
        <w:rPr>
          <w:rFonts w:ascii="仿宋_GB2312" w:eastAsia="仿宋_GB2312" w:hint="eastAsia"/>
          <w:sz w:val="32"/>
          <w:szCs w:val="32"/>
        </w:rPr>
        <w:t>其他工资福利支出</w:t>
      </w:r>
      <w:r>
        <w:rPr>
          <w:rFonts w:ascii="仿宋_GB2312" w:eastAsia="仿宋_GB2312"/>
          <w:sz w:val="32"/>
          <w:szCs w:val="32"/>
        </w:rPr>
        <w:t>86.3</w:t>
      </w:r>
      <w:r>
        <w:rPr>
          <w:rFonts w:ascii="仿宋_GB2312" w:eastAsia="仿宋_GB2312" w:hint="eastAsia"/>
          <w:sz w:val="32"/>
          <w:szCs w:val="32"/>
        </w:rPr>
        <w:t>万元</w:t>
      </w:r>
      <w:bookmarkEnd w:id="12"/>
      <w:r>
        <w:rPr>
          <w:rFonts w:ascii="仿宋_GB2312" w:eastAsia="仿宋_GB2312" w:hint="eastAsia"/>
          <w:sz w:val="32"/>
          <w:szCs w:val="32"/>
        </w:rPr>
        <w:t>、</w:t>
      </w:r>
      <w:bookmarkStart w:id="13" w:name="_Hlk1047246"/>
      <w:r>
        <w:rPr>
          <w:rFonts w:ascii="仿宋_GB2312" w:eastAsia="仿宋_GB2312" w:hint="eastAsia"/>
          <w:sz w:val="32"/>
          <w:szCs w:val="32"/>
        </w:rPr>
        <w:t>退休费</w:t>
      </w:r>
      <w:r>
        <w:rPr>
          <w:rFonts w:ascii="仿宋_GB2312" w:eastAsia="仿宋_GB2312"/>
          <w:sz w:val="32"/>
          <w:szCs w:val="32"/>
        </w:rPr>
        <w:t>207.87</w:t>
      </w:r>
      <w:r>
        <w:rPr>
          <w:rFonts w:ascii="仿宋_GB2312" w:eastAsia="仿宋_GB2312" w:hint="eastAsia"/>
          <w:sz w:val="32"/>
          <w:szCs w:val="32"/>
        </w:rPr>
        <w:t>万元</w:t>
      </w:r>
      <w:bookmarkEnd w:id="13"/>
      <w:r>
        <w:rPr>
          <w:rFonts w:ascii="仿宋_GB2312" w:eastAsia="仿宋_GB2312" w:hint="eastAsia"/>
          <w:sz w:val="32"/>
          <w:szCs w:val="32"/>
        </w:rPr>
        <w:t>。</w:t>
      </w:r>
    </w:p>
    <w:p w:rsidR="000E4496" w:rsidRDefault="00C246AB">
      <w:pPr>
        <w:pStyle w:val="a8"/>
        <w:spacing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公用经费</w:t>
      </w:r>
      <w:r>
        <w:rPr>
          <w:rFonts w:ascii="仿宋_GB2312" w:eastAsia="仿宋_GB2312"/>
          <w:sz w:val="32"/>
          <w:szCs w:val="32"/>
        </w:rPr>
        <w:t>104.85</w:t>
      </w:r>
      <w:r>
        <w:rPr>
          <w:rFonts w:ascii="仿宋_GB2312" w:eastAsia="仿宋_GB2312" w:hint="eastAsia"/>
          <w:sz w:val="32"/>
          <w:szCs w:val="32"/>
        </w:rPr>
        <w:t>万元，主要包括：办公费</w:t>
      </w:r>
      <w:r>
        <w:rPr>
          <w:rFonts w:ascii="仿宋_GB2312" w:eastAsia="仿宋_GB2312"/>
          <w:sz w:val="32"/>
          <w:szCs w:val="32"/>
        </w:rPr>
        <w:t>6.94</w:t>
      </w:r>
      <w:r>
        <w:rPr>
          <w:rFonts w:ascii="仿宋_GB2312" w:eastAsia="仿宋_GB2312" w:hint="eastAsia"/>
          <w:sz w:val="32"/>
          <w:szCs w:val="32"/>
        </w:rPr>
        <w:t>万元、水费</w:t>
      </w:r>
      <w:r>
        <w:rPr>
          <w:rFonts w:ascii="仿宋_GB2312" w:eastAsia="仿宋_GB2312"/>
          <w:sz w:val="32"/>
          <w:szCs w:val="32"/>
        </w:rPr>
        <w:t>4.86</w:t>
      </w:r>
      <w:r>
        <w:rPr>
          <w:rFonts w:ascii="仿宋_GB2312" w:eastAsia="仿宋_GB2312" w:hint="eastAsia"/>
          <w:sz w:val="32"/>
          <w:szCs w:val="32"/>
        </w:rPr>
        <w:t>万元、电费</w:t>
      </w:r>
      <w:r>
        <w:rPr>
          <w:rFonts w:ascii="仿宋_GB2312" w:eastAsia="仿宋_GB2312"/>
          <w:sz w:val="32"/>
          <w:szCs w:val="32"/>
        </w:rPr>
        <w:t>5.55</w:t>
      </w:r>
      <w:r>
        <w:rPr>
          <w:rFonts w:ascii="仿宋_GB2312" w:eastAsia="仿宋_GB2312" w:hint="eastAsia"/>
          <w:sz w:val="32"/>
          <w:szCs w:val="32"/>
        </w:rPr>
        <w:t>万元、邮电费</w:t>
      </w:r>
      <w:r>
        <w:rPr>
          <w:rFonts w:ascii="仿宋_GB2312" w:eastAsia="仿宋_GB2312"/>
          <w:sz w:val="32"/>
          <w:szCs w:val="32"/>
        </w:rPr>
        <w:t>1.74</w:t>
      </w:r>
      <w:r>
        <w:rPr>
          <w:rFonts w:ascii="仿宋_GB2312" w:eastAsia="仿宋_GB2312" w:hint="eastAsia"/>
          <w:sz w:val="32"/>
          <w:szCs w:val="32"/>
        </w:rPr>
        <w:t>万元、取暖费23.24万元、差旅费</w:t>
      </w:r>
      <w:r>
        <w:rPr>
          <w:rFonts w:ascii="仿宋_GB2312" w:eastAsia="仿宋_GB2312"/>
          <w:sz w:val="32"/>
          <w:szCs w:val="32"/>
        </w:rPr>
        <w:t>2.6</w:t>
      </w:r>
      <w:r>
        <w:rPr>
          <w:rFonts w:ascii="仿宋_GB2312" w:eastAsia="仿宋_GB2312" w:hint="eastAsia"/>
          <w:sz w:val="32"/>
          <w:szCs w:val="32"/>
        </w:rPr>
        <w:t>万元、维修（护）费</w:t>
      </w:r>
      <w:r>
        <w:rPr>
          <w:rFonts w:ascii="仿宋_GB2312" w:eastAsia="仿宋_GB2312"/>
          <w:sz w:val="32"/>
          <w:szCs w:val="32"/>
        </w:rPr>
        <w:t>3.81</w:t>
      </w:r>
      <w:r>
        <w:rPr>
          <w:rFonts w:ascii="仿宋_GB2312" w:eastAsia="仿宋_GB2312" w:hint="eastAsia"/>
          <w:sz w:val="32"/>
          <w:szCs w:val="32"/>
        </w:rPr>
        <w:t>万元、培训费</w:t>
      </w:r>
      <w:r>
        <w:rPr>
          <w:rFonts w:ascii="仿宋_GB2312" w:eastAsia="仿宋_GB2312"/>
          <w:sz w:val="32"/>
          <w:szCs w:val="32"/>
        </w:rPr>
        <w:t>8.53</w:t>
      </w:r>
      <w:r>
        <w:rPr>
          <w:rFonts w:ascii="仿宋_GB2312" w:eastAsia="仿宋_GB2312" w:hint="eastAsia"/>
          <w:sz w:val="32"/>
          <w:szCs w:val="32"/>
        </w:rPr>
        <w:t>万元、专用材料费</w:t>
      </w:r>
      <w:r>
        <w:rPr>
          <w:rFonts w:ascii="仿宋_GB2312" w:eastAsia="仿宋_GB2312"/>
          <w:sz w:val="32"/>
          <w:szCs w:val="32"/>
        </w:rPr>
        <w:t>9.71</w:t>
      </w:r>
      <w:r>
        <w:rPr>
          <w:rFonts w:ascii="仿宋_GB2312" w:eastAsia="仿宋_GB2312" w:hint="eastAsia"/>
          <w:sz w:val="32"/>
          <w:szCs w:val="32"/>
        </w:rPr>
        <w:t>万元、工会经费</w:t>
      </w:r>
      <w:r>
        <w:rPr>
          <w:rFonts w:ascii="仿宋_GB2312" w:eastAsia="仿宋_GB2312"/>
          <w:sz w:val="32"/>
          <w:szCs w:val="32"/>
        </w:rPr>
        <w:t>7.35</w:t>
      </w:r>
      <w:r>
        <w:rPr>
          <w:rFonts w:ascii="仿宋_GB2312" w:eastAsia="仿宋_GB2312" w:hint="eastAsia"/>
          <w:sz w:val="32"/>
          <w:szCs w:val="32"/>
        </w:rPr>
        <w:t>万元、福利费</w:t>
      </w:r>
      <w:r>
        <w:rPr>
          <w:rFonts w:ascii="仿宋_GB2312" w:eastAsia="仿宋_GB2312"/>
          <w:sz w:val="32"/>
          <w:szCs w:val="32"/>
        </w:rPr>
        <w:t>16.88</w:t>
      </w:r>
      <w:r>
        <w:rPr>
          <w:rFonts w:ascii="仿宋_GB2312" w:eastAsia="仿宋_GB2312" w:hint="eastAsia"/>
          <w:sz w:val="32"/>
          <w:szCs w:val="32"/>
        </w:rPr>
        <w:t>万元、公务用车运行</w:t>
      </w:r>
      <w:r>
        <w:rPr>
          <w:rFonts w:ascii="仿宋_GB2312" w:eastAsia="仿宋_GB2312"/>
          <w:sz w:val="32"/>
          <w:szCs w:val="32"/>
        </w:rPr>
        <w:t>2.36</w:t>
      </w:r>
      <w:r>
        <w:rPr>
          <w:rFonts w:ascii="仿宋_GB2312" w:eastAsia="仿宋_GB2312" w:hint="eastAsia"/>
          <w:sz w:val="32"/>
          <w:szCs w:val="32"/>
        </w:rPr>
        <w:t>万元、其他商品和服务支出</w:t>
      </w:r>
      <w:r>
        <w:rPr>
          <w:rFonts w:ascii="仿宋_GB2312" w:eastAsia="仿宋_GB2312"/>
          <w:sz w:val="32"/>
          <w:szCs w:val="32"/>
        </w:rPr>
        <w:t>11.28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bookmarkStart w:id="14" w:name="_Hlk1047779"/>
      <w:r>
        <w:rPr>
          <w:rFonts w:ascii="黑体" w:eastAsia="黑体" w:hAnsi="宋体" w:cs="宋体" w:hint="eastAsia"/>
          <w:sz w:val="32"/>
          <w:szCs w:val="32"/>
        </w:rPr>
        <w:t>七、关于乌鲁木齐市第七十七中学201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年一般公共预算项目支出情况说明</w:t>
      </w:r>
    </w:p>
    <w:bookmarkEnd w:id="14"/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1、项目</w:t>
      </w:r>
      <w:r>
        <w:rPr>
          <w:rFonts w:ascii="仿宋_GB2312" w:eastAsia="仿宋_GB2312" w:hAnsi="宋体" w:cs="宋体"/>
          <w:sz w:val="32"/>
          <w:szCs w:val="32"/>
        </w:rPr>
        <w:t>名称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年城乡义务教育保障机制资金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【2018】248号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sz w:val="32"/>
          <w:szCs w:val="32"/>
        </w:rPr>
        <w:t>122.11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sz w:val="32"/>
          <w:szCs w:val="32"/>
        </w:rPr>
        <w:t>：乌鲁木齐市第七十七中学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sz w:val="32"/>
          <w:szCs w:val="32"/>
        </w:rPr>
        <w:t>122.11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2、项目</w:t>
      </w:r>
      <w:r>
        <w:rPr>
          <w:rFonts w:ascii="仿宋_GB2312" w:eastAsia="仿宋_GB2312" w:hAnsi="宋体" w:cs="宋体"/>
          <w:sz w:val="32"/>
          <w:szCs w:val="32"/>
        </w:rPr>
        <w:t>名称</w:t>
      </w:r>
      <w:r>
        <w:rPr>
          <w:rFonts w:ascii="仿宋_GB2312" w:eastAsia="仿宋_GB2312" w:hAnsi="宋体" w:cs="宋体" w:hint="eastAsia"/>
          <w:sz w:val="32"/>
          <w:szCs w:val="32"/>
        </w:rPr>
        <w:t>：小学班主任费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bookmarkStart w:id="15" w:name="_Hlk1047832"/>
      <w:r>
        <w:rPr>
          <w:rFonts w:ascii="仿宋_GB2312" w:eastAsia="仿宋_GB2312" w:hAnsi="宋体" w:cs="宋体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sz w:val="32"/>
          <w:szCs w:val="32"/>
        </w:rPr>
        <w:t>：12.59万元</w:t>
      </w:r>
    </w:p>
    <w:bookmarkEnd w:id="15"/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sz w:val="32"/>
          <w:szCs w:val="32"/>
        </w:rPr>
        <w:t>：乌鲁木齐市第七十七中学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bookmarkStart w:id="16" w:name="_Hlk1047859"/>
      <w:r>
        <w:rPr>
          <w:rFonts w:ascii="仿宋_GB2312" w:eastAsia="仿宋_GB2312" w:hAnsi="宋体" w:cs="宋体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sz w:val="32"/>
          <w:szCs w:val="32"/>
        </w:rPr>
        <w:t>：12.59万元</w:t>
      </w:r>
    </w:p>
    <w:bookmarkEnd w:id="16"/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资金来源</w:t>
      </w:r>
      <w:r>
        <w:rPr>
          <w:rFonts w:ascii="仿宋_GB2312" w:eastAsia="仿宋_GB2312" w:hAnsi="宋体" w:cs="宋体" w:hint="eastAsia"/>
          <w:sz w:val="32"/>
          <w:szCs w:val="32"/>
        </w:rPr>
        <w:t>：财政拨款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补贴人数</w:t>
      </w:r>
      <w:r>
        <w:rPr>
          <w:rFonts w:ascii="仿宋_GB2312" w:eastAsia="仿宋_GB2312" w:hAnsi="宋体" w:cs="宋体" w:hint="eastAsia"/>
          <w:sz w:val="32"/>
          <w:szCs w:val="32"/>
        </w:rPr>
        <w:t>：26人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补贴标准</w:t>
      </w:r>
      <w:r>
        <w:rPr>
          <w:rFonts w:ascii="仿宋_GB2312" w:eastAsia="仿宋_GB2312" w:hAnsi="宋体" w:cs="宋体" w:hint="eastAsia"/>
          <w:sz w:val="32"/>
          <w:szCs w:val="32"/>
        </w:rPr>
        <w:t>：小学482元/人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补贴范围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补贴方式</w:t>
      </w:r>
      <w:r>
        <w:rPr>
          <w:rFonts w:ascii="仿宋_GB2312" w:eastAsia="仿宋_GB2312" w:hAnsi="宋体" w:cs="宋体" w:hint="eastAsia"/>
          <w:sz w:val="32"/>
          <w:szCs w:val="32"/>
        </w:rPr>
        <w:t>：直接支付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发放程序：依照文件标准按月审批发放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受益人群和社会效益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年在岗在编班主任，提高积极性。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3、项目</w:t>
      </w:r>
      <w:r>
        <w:rPr>
          <w:rFonts w:ascii="仿宋_GB2312" w:eastAsia="仿宋_GB2312" w:hAnsi="宋体" w:cs="宋体"/>
          <w:sz w:val="32"/>
          <w:szCs w:val="32"/>
        </w:rPr>
        <w:t>名称</w:t>
      </w:r>
      <w:r>
        <w:rPr>
          <w:rFonts w:ascii="仿宋_GB2312" w:eastAsia="仿宋_GB2312" w:hAnsi="宋体" w:cs="宋体" w:hint="eastAsia"/>
          <w:sz w:val="32"/>
          <w:szCs w:val="32"/>
        </w:rPr>
        <w:t>：初中班主任费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sz w:val="32"/>
          <w:szCs w:val="32"/>
        </w:rPr>
        <w:t>：5.9万元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sz w:val="32"/>
          <w:szCs w:val="32"/>
        </w:rPr>
        <w:t>：乌鲁木齐市第七十七中学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sz w:val="32"/>
          <w:szCs w:val="32"/>
        </w:rPr>
        <w:t>：5.9万元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lastRenderedPageBreak/>
        <w:t>资金执行时间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资金来源</w:t>
      </w:r>
      <w:r>
        <w:rPr>
          <w:rFonts w:ascii="仿宋_GB2312" w:eastAsia="仿宋_GB2312" w:hAnsi="宋体" w:cs="宋体" w:hint="eastAsia"/>
          <w:sz w:val="32"/>
          <w:szCs w:val="32"/>
        </w:rPr>
        <w:t>：财政拨款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补贴人数</w:t>
      </w:r>
      <w:r>
        <w:rPr>
          <w:rFonts w:ascii="仿宋_GB2312" w:eastAsia="仿宋_GB2312" w:hAnsi="宋体" w:cs="宋体" w:hint="eastAsia"/>
          <w:sz w:val="32"/>
          <w:szCs w:val="32"/>
        </w:rPr>
        <w:t>：11人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补贴标准</w:t>
      </w:r>
      <w:r>
        <w:rPr>
          <w:rFonts w:ascii="仿宋_GB2312" w:eastAsia="仿宋_GB2312" w:hAnsi="宋体" w:cs="宋体" w:hint="eastAsia"/>
          <w:sz w:val="32"/>
          <w:szCs w:val="32"/>
        </w:rPr>
        <w:t>：中学534元/人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补贴范围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补贴方式</w:t>
      </w:r>
      <w:r>
        <w:rPr>
          <w:rFonts w:ascii="仿宋_GB2312" w:eastAsia="仿宋_GB2312" w:hAnsi="宋体" w:cs="宋体" w:hint="eastAsia"/>
          <w:sz w:val="32"/>
          <w:szCs w:val="32"/>
        </w:rPr>
        <w:t>：直接支付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发放程序：依照文件标准按月审批发放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受益人群和社会效益</w:t>
      </w:r>
      <w:r>
        <w:rPr>
          <w:rFonts w:ascii="仿宋_GB2312" w:eastAsia="仿宋_GB2312" w:hAnsi="宋体" w:cs="宋体" w:hint="eastAsia"/>
          <w:sz w:val="32"/>
          <w:szCs w:val="32"/>
        </w:rPr>
        <w:t>：201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年在岗在编班主任，提高积极性。</w:t>
      </w:r>
    </w:p>
    <w:p w:rsidR="000E4496" w:rsidRDefault="00C246AB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bookmarkStart w:id="17" w:name="_Hlk1047958"/>
      <w:r>
        <w:rPr>
          <w:rFonts w:ascii="黑体" w:eastAsia="黑体" w:hAnsi="宋体" w:cs="宋体" w:hint="eastAsia"/>
          <w:sz w:val="32"/>
          <w:szCs w:val="32"/>
        </w:rPr>
        <w:t>八、关于乌鲁木齐市第七十七中学201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年一般公共预算“三公”经费预算情况说明</w:t>
      </w:r>
    </w:p>
    <w:bookmarkEnd w:id="17"/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bookmarkStart w:id="18" w:name="_Hlk1047984"/>
      <w:bookmarkStart w:id="19" w:name="_Hlk1048394"/>
      <w:r>
        <w:rPr>
          <w:rFonts w:ascii="仿宋_GB2312" w:eastAsia="仿宋_GB2312" w:hAnsi="宋体" w:cs="宋体" w:hint="eastAsia"/>
          <w:sz w:val="32"/>
          <w:szCs w:val="32"/>
        </w:rPr>
        <w:t>“三公”经费财政拨款预算数为</w:t>
      </w:r>
      <w:r>
        <w:rPr>
          <w:rFonts w:ascii="仿宋_GB2312" w:eastAsia="仿宋_GB2312" w:hAnsi="宋体" w:cs="宋体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End w:id="18"/>
      <w:r>
        <w:rPr>
          <w:rFonts w:ascii="仿宋_GB2312" w:eastAsia="仿宋_GB2312" w:hAnsi="宋体" w:cs="宋体" w:hint="eastAsia"/>
          <w:sz w:val="32"/>
          <w:szCs w:val="32"/>
        </w:rPr>
        <w:t>其中：</w:t>
      </w:r>
      <w:bookmarkEnd w:id="19"/>
      <w:r>
        <w:rPr>
          <w:rFonts w:ascii="仿宋_GB2312" w:eastAsia="仿宋_GB2312" w:hAnsi="宋体" w:cs="宋体" w:hint="eastAsia"/>
          <w:sz w:val="32"/>
          <w:szCs w:val="32"/>
        </w:rPr>
        <w:t>因公出国（境）费0万元，公务用车购置0万元，</w:t>
      </w:r>
      <w:bookmarkStart w:id="20" w:name="_Hlk1048405"/>
      <w:bookmarkStart w:id="21" w:name="_Hlk1048038"/>
      <w:r>
        <w:rPr>
          <w:rFonts w:ascii="仿宋_GB2312" w:eastAsia="仿宋_GB2312" w:hAnsi="宋体" w:cs="宋体" w:hint="eastAsia"/>
          <w:sz w:val="32"/>
          <w:szCs w:val="32"/>
        </w:rPr>
        <w:t>公务用车运行费</w:t>
      </w:r>
      <w:r>
        <w:rPr>
          <w:rFonts w:ascii="仿宋_GB2312" w:eastAsia="仿宋_GB2312" w:hAnsi="宋体" w:cs="宋体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  <w:bookmarkEnd w:id="20"/>
      <w:r>
        <w:rPr>
          <w:rFonts w:ascii="仿宋_GB2312" w:eastAsia="仿宋_GB2312" w:hAnsi="宋体" w:cs="宋体" w:hint="eastAsia"/>
          <w:sz w:val="32"/>
          <w:szCs w:val="32"/>
        </w:rPr>
        <w:t>，</w:t>
      </w:r>
      <w:bookmarkEnd w:id="21"/>
      <w:r>
        <w:rPr>
          <w:rFonts w:ascii="仿宋_GB2312" w:eastAsia="仿宋_GB2312" w:hAnsi="宋体" w:cs="宋体" w:hint="eastAsia"/>
          <w:sz w:val="32"/>
          <w:szCs w:val="32"/>
        </w:rPr>
        <w:t>公务接待费0万元。</w:t>
      </w:r>
    </w:p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bookmarkStart w:id="22" w:name="_Hlk1048159"/>
      <w:r>
        <w:rPr>
          <w:rFonts w:ascii="仿宋_GB2312" w:eastAsia="仿宋_GB2312" w:hAnsi="宋体" w:cs="宋体" w:hint="eastAsia"/>
          <w:sz w:val="32"/>
          <w:szCs w:val="32"/>
        </w:rPr>
        <w:t>“三公”经费财政拨款预算</w:t>
      </w:r>
      <w:bookmarkStart w:id="23" w:name="_Hlk1048417"/>
      <w:r>
        <w:rPr>
          <w:rFonts w:ascii="仿宋_GB2312" w:eastAsia="仿宋_GB2312" w:hAnsi="宋体" w:cs="宋体" w:hint="eastAsia"/>
          <w:sz w:val="32"/>
          <w:szCs w:val="32"/>
        </w:rPr>
        <w:t>比上年增加</w:t>
      </w:r>
      <w:r>
        <w:rPr>
          <w:rFonts w:ascii="仿宋_GB2312" w:eastAsia="仿宋_GB2312" w:hAnsi="宋体" w:cs="宋体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End w:id="22"/>
      <w:r>
        <w:rPr>
          <w:rFonts w:ascii="仿宋_GB2312" w:eastAsia="仿宋_GB2312" w:hAnsi="宋体" w:cs="宋体" w:hint="eastAsia"/>
          <w:sz w:val="32"/>
          <w:szCs w:val="32"/>
        </w:rPr>
        <w:t>其中：</w:t>
      </w:r>
      <w:bookmarkEnd w:id="23"/>
      <w:r>
        <w:rPr>
          <w:rFonts w:ascii="仿宋_GB2312" w:eastAsia="仿宋_GB2312" w:hAnsi="宋体" w:cs="宋体" w:hint="eastAsia"/>
          <w:sz w:val="32"/>
          <w:szCs w:val="32"/>
        </w:rPr>
        <w:t>因公出国（境）费增加0万元，主要原因是与上年一致，未安排预算；公务用车购置费增加0万元，主要原因是与上年一致，未安排预算；</w:t>
      </w:r>
      <w:bookmarkStart w:id="24" w:name="_Hlk1048223"/>
      <w:r>
        <w:rPr>
          <w:rFonts w:ascii="仿宋_GB2312" w:eastAsia="仿宋_GB2312" w:hAnsi="宋体" w:cs="宋体" w:hint="eastAsia"/>
          <w:sz w:val="32"/>
          <w:szCs w:val="32"/>
        </w:rPr>
        <w:t>公务用车运行费增加2</w:t>
      </w:r>
      <w:r>
        <w:rPr>
          <w:rFonts w:ascii="仿宋_GB2312" w:eastAsia="仿宋_GB2312" w:hAnsi="宋体" w:cs="宋体"/>
          <w:sz w:val="32"/>
          <w:szCs w:val="32"/>
        </w:rPr>
        <w:t>.36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</w:t>
      </w:r>
      <w:bookmarkEnd w:id="24"/>
      <w:r>
        <w:rPr>
          <w:rFonts w:ascii="仿宋_GB2312" w:eastAsia="仿宋_GB2312" w:hAnsi="宋体" w:cs="宋体" w:hint="eastAsia"/>
          <w:sz w:val="32"/>
          <w:szCs w:val="32"/>
        </w:rPr>
        <w:t>车辆费用上涨；公务接待费增加0万元，主要原因是与上年一致，未安排预算。</w:t>
      </w:r>
    </w:p>
    <w:p w:rsidR="000E4496" w:rsidRDefault="00C246AB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九、关于乌鲁木齐市第七十七中学201</w:t>
      </w:r>
      <w:r>
        <w:rPr>
          <w:rFonts w:ascii="黑体" w:eastAsia="黑体" w:hAnsi="宋体" w:cs="宋体"/>
          <w:sz w:val="32"/>
          <w:szCs w:val="32"/>
        </w:rPr>
        <w:t>9</w:t>
      </w:r>
      <w:r>
        <w:rPr>
          <w:rFonts w:ascii="黑体" w:eastAsia="黑体" w:hAnsi="宋体" w:cs="宋体" w:hint="eastAsia"/>
          <w:sz w:val="32"/>
          <w:szCs w:val="32"/>
        </w:rPr>
        <w:t>年政府性基金预算拨款情况说明</w:t>
      </w:r>
    </w:p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年没有政府性基金预算拨款安排的支出，政府性基金预算支出情况表为空表。</w:t>
      </w:r>
    </w:p>
    <w:p w:rsidR="000E4496" w:rsidRDefault="00C246AB">
      <w:pPr>
        <w:spacing w:line="58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十、其他重要事项的情况说明</w:t>
      </w:r>
    </w:p>
    <w:p w:rsidR="000E4496" w:rsidRDefault="00C246A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（一）机关运行经费情况 </w:t>
      </w:r>
    </w:p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年，乌鲁木齐市第七十七中学及下属 0家行政单位、0家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事业单位和 0家事业单位的机关运行经费财政拨款预算1</w:t>
      </w:r>
      <w:r>
        <w:rPr>
          <w:rFonts w:ascii="仿宋_GB2312" w:eastAsia="仿宋_GB2312" w:hAnsi="宋体" w:cs="宋体"/>
          <w:sz w:val="32"/>
          <w:szCs w:val="32"/>
        </w:rPr>
        <w:t>04.85</w:t>
      </w:r>
      <w:r>
        <w:rPr>
          <w:rFonts w:ascii="仿宋_GB2312" w:eastAsia="仿宋_GB2312" w:hAnsi="宋体" w:cs="宋体" w:hint="eastAsia"/>
          <w:sz w:val="32"/>
          <w:szCs w:val="32"/>
        </w:rPr>
        <w:t>万元，比上年预算增加7</w:t>
      </w:r>
      <w:r>
        <w:rPr>
          <w:rFonts w:ascii="仿宋_GB2312" w:eastAsia="仿宋_GB2312" w:hAnsi="宋体" w:cs="宋体"/>
          <w:sz w:val="32"/>
          <w:szCs w:val="32"/>
        </w:rPr>
        <w:t>.14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/>
          <w:sz w:val="32"/>
          <w:szCs w:val="32"/>
        </w:rPr>
        <w:t>7.31</w:t>
      </w:r>
      <w:r>
        <w:rPr>
          <w:rFonts w:ascii="仿宋_GB2312" w:eastAsia="仿宋_GB2312" w:hAnsi="宋体" w:cs="宋体" w:hint="eastAsia"/>
          <w:sz w:val="32"/>
          <w:szCs w:val="32"/>
        </w:rPr>
        <w:t>%，主要是日常开支增加。</w:t>
      </w:r>
    </w:p>
    <w:p w:rsidR="000E4496" w:rsidRDefault="00C246A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（二）政府采购情况</w:t>
      </w:r>
    </w:p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年乌鲁木齐市第七十七中学政府采购预算0万元，其中：政府采购货物预算0万元，政府采购工程预算0万元，政府采购服务预算0万元。</w:t>
      </w:r>
    </w:p>
    <w:p w:rsidR="000E4496" w:rsidRDefault="00C246AB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年度本部门面向中小企业预留政府采购项目预算金额0万元，其中：面向小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预留政府采购项目预算金额0万元。</w:t>
      </w:r>
    </w:p>
    <w:p w:rsidR="000E4496" w:rsidRDefault="00C246A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bookmarkStart w:id="25" w:name="_Hlk1048635"/>
      <w:r>
        <w:rPr>
          <w:rFonts w:ascii="楷体_GB2312" w:eastAsia="楷体_GB2312" w:hAnsi="宋体" w:cs="宋体" w:hint="eastAsia"/>
          <w:b/>
          <w:sz w:val="32"/>
          <w:szCs w:val="32"/>
        </w:rPr>
        <w:t>（三）国有资产占用使用情况</w:t>
      </w:r>
    </w:p>
    <w:bookmarkEnd w:id="25"/>
    <w:p w:rsidR="000E4496" w:rsidRDefault="00C246AB">
      <w:pPr>
        <w:spacing w:line="580" w:lineRule="exact"/>
        <w:ind w:firstLine="64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截至201</w:t>
      </w:r>
      <w:r>
        <w:rPr>
          <w:rFonts w:ascii="仿宋_GB2312" w:eastAsia="仿宋_GB2312" w:hAnsi="宋体" w:cs="宋体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年底，乌鲁木齐市第七十七中学占用使用国有资产总体情况为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1.房屋2854.25平方米，价值98.55万元。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bookmarkStart w:id="26" w:name="_Hlk1048656"/>
      <w:r>
        <w:rPr>
          <w:rFonts w:ascii="仿宋_GB2312" w:eastAsia="仿宋_GB2312" w:hAnsi="宋体" w:cs="宋体" w:hint="eastAsia"/>
          <w:sz w:val="32"/>
          <w:szCs w:val="32"/>
        </w:rPr>
        <w:t>车辆1辆</w:t>
      </w:r>
      <w:bookmarkEnd w:id="26"/>
      <w:r>
        <w:rPr>
          <w:rFonts w:ascii="仿宋_GB2312" w:eastAsia="仿宋_GB2312" w:hAnsi="宋体" w:cs="宋体" w:hint="eastAsia"/>
          <w:sz w:val="32"/>
          <w:szCs w:val="32"/>
        </w:rPr>
        <w:t>，价值12.59万元；其中：一般公务用车1辆，价值12.59万元；执法执勤用车辆0辆，价值0万元；其他车辆0辆，价值0万元。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3.办公家具价值76.94万元。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4.其他资产价值418.8万元。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单位价值50万元以上大型设备0台（套），单位价值100万元以上大型设备0台（套）。</w:t>
      </w:r>
    </w:p>
    <w:p w:rsidR="000E4496" w:rsidRDefault="00C246AB">
      <w:pPr>
        <w:spacing w:after="0"/>
        <w:ind w:firstLine="64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年部门预算未安排购置车辆经费，安排购置50万元以上大型设备0台（套），单位价值100万元以上大型设备0台（套）。</w:t>
      </w:r>
    </w:p>
    <w:p w:rsidR="000E4496" w:rsidRDefault="00C246AB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bookmarkStart w:id="27" w:name="_Hlk1048819"/>
      <w:r>
        <w:rPr>
          <w:rFonts w:ascii="楷体_GB2312" w:eastAsia="楷体_GB2312" w:hAnsi="宋体" w:cs="宋体" w:hint="eastAsia"/>
          <w:b/>
          <w:sz w:val="32"/>
          <w:szCs w:val="32"/>
        </w:rPr>
        <w:t>（四）预算绩效情况</w:t>
      </w:r>
    </w:p>
    <w:bookmarkEnd w:id="27"/>
    <w:p w:rsidR="000E4496" w:rsidRDefault="00C246AB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年度，本年度实行绩效管理的项目3个，</w:t>
      </w:r>
      <w:bookmarkStart w:id="28" w:name="_Hlk1048846"/>
      <w:r>
        <w:rPr>
          <w:rFonts w:ascii="仿宋" w:eastAsia="仿宋" w:hAnsi="仿宋" w:cs="仿宋" w:hint="eastAsia"/>
          <w:color w:val="000000"/>
          <w:sz w:val="32"/>
          <w:szCs w:val="32"/>
        </w:rPr>
        <w:t>涉及预算金额</w:t>
      </w:r>
      <w:r>
        <w:rPr>
          <w:rFonts w:ascii="仿宋_GB2312" w:eastAsia="仿宋_GB2312" w:hAnsi="宋体" w:cs="宋体"/>
          <w:sz w:val="32"/>
          <w:szCs w:val="32"/>
        </w:rPr>
        <w:t>140.6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bookmarkEnd w:id="28"/>
      <w:r>
        <w:rPr>
          <w:rFonts w:ascii="仿宋" w:eastAsia="仿宋" w:hAnsi="仿宋" w:cs="仿宋" w:hint="eastAsia"/>
          <w:color w:val="000000"/>
          <w:sz w:val="32"/>
          <w:szCs w:val="32"/>
        </w:rPr>
        <w:t>。具体情况见下表：</w:t>
      </w:r>
    </w:p>
    <w:p w:rsidR="000E4496" w:rsidRDefault="000E4496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  <w:sectPr w:rsidR="000E4496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435" w:charSpace="-1675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0E449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C246A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目  标  表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乌鲁木齐市第七十七中学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年城乡义务教育保障机制资金</w:t>
            </w:r>
          </w:p>
        </w:tc>
      </w:tr>
      <w:tr w:rsidR="000E449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122.11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122.11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公用经费基准定额为普通小学每生每年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元，普通初中每生每年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0E4496">
        <w:trPr>
          <w:trHeight w:val="504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元，普通初中每生每年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元，合计</w:t>
            </w:r>
            <w:r>
              <w:rPr>
                <w:rFonts w:ascii="宋体" w:hAnsi="宋体" w:cs="宋体" w:hint="eastAsia"/>
                <w:sz w:val="18"/>
                <w:szCs w:val="18"/>
              </w:rPr>
              <w:t>122.11</w:t>
            </w:r>
            <w:r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1735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公用经费享受比例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减轻学生家庭负担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学生家庭不需向学校交一分钱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学生、家长满意率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jc w:val="both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0E4496" w:rsidRDefault="000E4496">
            <w:pPr>
              <w:jc w:val="both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0E4496" w:rsidRDefault="00C246A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目  标  表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乌鲁木齐市第七十七中学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小学班主任费</w:t>
            </w:r>
          </w:p>
        </w:tc>
      </w:tr>
      <w:tr w:rsidR="000E449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12.59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12.59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保障班主任的待遇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0E4496">
        <w:trPr>
          <w:trHeight w:val="504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班主任费标准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人，合计</w:t>
            </w:r>
            <w:r>
              <w:rPr>
                <w:rFonts w:ascii="宋体" w:hAnsi="宋体" w:cs="宋体" w:hint="eastAsia"/>
                <w:sz w:val="18"/>
                <w:szCs w:val="18"/>
              </w:rPr>
              <w:t>12.59</w:t>
            </w:r>
            <w:r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班级及校园卫生清扫组织及管理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0E4496" w:rsidRDefault="000E4496">
      <w:pPr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0E449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C246AB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目  标  表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496" w:rsidRDefault="000E4496">
            <w:pPr>
              <w:rPr>
                <w:rFonts w:ascii="宋体" w:hAnsi="宋体" w:cs="宋体"/>
                <w:color w:val="000000"/>
              </w:rPr>
            </w:pP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乌鲁木齐市第七十七中学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初中班主任费</w:t>
            </w:r>
          </w:p>
        </w:tc>
      </w:tr>
      <w:tr w:rsidR="000E449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保障班主任的待遇</w:t>
            </w:r>
          </w:p>
        </w:tc>
      </w:tr>
      <w:tr w:rsidR="000E449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0E4496">
        <w:trPr>
          <w:trHeight w:val="504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班主任费标准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中学</w:t>
            </w:r>
            <w:r>
              <w:rPr>
                <w:rFonts w:ascii="宋体" w:hAnsi="宋体" w:cs="宋体" w:hint="eastAsia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人，合计</w:t>
            </w:r>
            <w:r>
              <w:rPr>
                <w:rFonts w:ascii="宋体" w:hAnsi="宋体" w:cs="宋体" w:hint="eastAsia"/>
                <w:sz w:val="18"/>
                <w:szCs w:val="18"/>
              </w:rPr>
              <w:t>5.9</w:t>
            </w:r>
            <w:r>
              <w:rPr>
                <w:rFonts w:ascii="宋体" w:hAnsi="宋体" w:cs="宋体" w:hint="eastAsia"/>
                <w:sz w:val="18"/>
                <w:szCs w:val="18"/>
              </w:rPr>
              <w:t>万元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班级及校园卫生清扫组织及管理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449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0E449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6" w:rsidRDefault="000E449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96" w:rsidRDefault="00C246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0E4496" w:rsidRDefault="000E4496">
      <w:pPr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E4496" w:rsidRDefault="000E4496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  <w:sectPr w:rsidR="000E4496">
          <w:pgSz w:w="16838" w:h="11906" w:orient="landscape"/>
          <w:pgMar w:top="1080" w:right="1440" w:bottom="1080" w:left="1440" w:header="851" w:footer="992" w:gutter="0"/>
          <w:cols w:space="425"/>
          <w:docGrid w:type="lines" w:linePitch="435" w:charSpace="-1675"/>
        </w:sectPr>
      </w:pPr>
    </w:p>
    <w:p w:rsidR="000E4496" w:rsidRDefault="00C246AB">
      <w:pPr>
        <w:spacing w:line="560" w:lineRule="exact"/>
        <w:ind w:firstLineChars="100" w:firstLine="321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（五）其他需说明的事项：</w:t>
      </w:r>
    </w:p>
    <w:p w:rsidR="000E4496" w:rsidRDefault="00C246AB">
      <w:pPr>
        <w:spacing w:line="560" w:lineRule="exact"/>
        <w:ind w:firstLineChars="100" w:firstLine="321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无</w:t>
      </w:r>
    </w:p>
    <w:p w:rsidR="000E4496" w:rsidRDefault="000E4496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0E4496" w:rsidRDefault="000E4496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0E4496" w:rsidRDefault="00C246AB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  名词解释</w:t>
      </w:r>
    </w:p>
    <w:p w:rsidR="000E4496" w:rsidRDefault="00C246AB">
      <w:pPr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名词解释：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指由一般公共预算、政府性基金预算安排的财政拨款数。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包括公共财政拨款（补助）资金、专项收入。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包括专户管理行政事业性收费（主要是教育收费）、其他非税收入。 </w:t>
      </w:r>
    </w:p>
    <w:p w:rsidR="000E4496" w:rsidRDefault="00C246AB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包括事业收入、经营收入、其他收入等。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部门支出预算的组成部分，是市本级部门为完成其特定的行政任务或事业发展目标，在基本支出预算之外编制的年度项目支出计划。</w:t>
      </w:r>
    </w:p>
    <w:p w:rsidR="000E4496" w:rsidRDefault="00C246AB">
      <w:pPr>
        <w:spacing w:line="550" w:lineRule="exact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指市本级部门用一般公共预算财政拨款安排的因公出国（境）费、公务用车购置及运行费和公务接待费。其中，因公出国（境）费指单位公务出国（境）的住宿费、旅费、伙食补助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0E4496" w:rsidRDefault="00C246AB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0E4496" w:rsidRDefault="000E449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0E4496" w:rsidRDefault="00C246AB">
      <w:pPr>
        <w:spacing w:line="560" w:lineRule="exact"/>
        <w:ind w:firstLineChars="1450" w:firstLine="4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乌鲁木齐市第七十七中学</w:t>
      </w:r>
    </w:p>
    <w:p w:rsidR="000E4496" w:rsidRDefault="00C246AB">
      <w:pPr>
        <w:spacing w:line="560" w:lineRule="exact"/>
        <w:ind w:firstLineChars="1600" w:firstLine="5120"/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sz w:val="32"/>
          <w:szCs w:val="32"/>
        </w:rPr>
        <w:t>9年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月28日</w:t>
      </w:r>
    </w:p>
    <w:sectPr w:rsidR="000E4496">
      <w:pgSz w:w="11906" w:h="16838"/>
      <w:pgMar w:top="1440" w:right="1080" w:bottom="1440" w:left="1080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2C" w:rsidRDefault="00DB652C">
      <w:pPr>
        <w:spacing w:after="0"/>
      </w:pPr>
      <w:r>
        <w:separator/>
      </w:r>
    </w:p>
  </w:endnote>
  <w:endnote w:type="continuationSeparator" w:id="0">
    <w:p w:rsidR="00DB652C" w:rsidRDefault="00DB6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96" w:rsidRDefault="00C246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0E4496" w:rsidRDefault="000E449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96" w:rsidRDefault="00C246AB">
    <w:pPr>
      <w:pStyle w:val="a6"/>
      <w:framePr w:w="827" w:wrap="around" w:vAnchor="text" w:hAnchor="margin" w:xAlign="outside" w:y="1"/>
      <w:rPr>
        <w:rStyle w:val="aa"/>
      </w:rPr>
    </w:pPr>
    <w:r>
      <w:rPr>
        <w:rStyle w:val="aa"/>
        <w:rFonts w:hint="eastAsia"/>
      </w:rPr>
      <w:t>—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4D1CD6">
      <w:rPr>
        <w:rStyle w:val="aa"/>
        <w:noProof/>
        <w:sz w:val="28"/>
        <w:szCs w:val="28"/>
      </w:rPr>
      <w:t>3</w:t>
    </w:r>
    <w:r>
      <w:rPr>
        <w:rStyle w:val="aa"/>
        <w:sz w:val="28"/>
        <w:szCs w:val="28"/>
      </w:rPr>
      <w:fldChar w:fldCharType="end"/>
    </w:r>
    <w:r>
      <w:rPr>
        <w:rStyle w:val="aa"/>
        <w:rFonts w:hint="eastAsia"/>
      </w:rPr>
      <w:t>—</w:t>
    </w:r>
  </w:p>
  <w:p w:rsidR="000E4496" w:rsidRDefault="000E449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2C" w:rsidRDefault="00DB652C">
      <w:pPr>
        <w:spacing w:after="0"/>
      </w:pPr>
      <w:r>
        <w:separator/>
      </w:r>
    </w:p>
  </w:footnote>
  <w:footnote w:type="continuationSeparator" w:id="0">
    <w:p w:rsidR="00DB652C" w:rsidRDefault="00DB65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02DA"/>
    <w:rsid w:val="000255EC"/>
    <w:rsid w:val="00034D7B"/>
    <w:rsid w:val="00060723"/>
    <w:rsid w:val="000627B5"/>
    <w:rsid w:val="00075D7A"/>
    <w:rsid w:val="00082A8C"/>
    <w:rsid w:val="00095CB3"/>
    <w:rsid w:val="000A4632"/>
    <w:rsid w:val="000B1992"/>
    <w:rsid w:val="000C6679"/>
    <w:rsid w:val="000C71FF"/>
    <w:rsid w:val="000D5B82"/>
    <w:rsid w:val="000E3BC3"/>
    <w:rsid w:val="000E4496"/>
    <w:rsid w:val="00103ABC"/>
    <w:rsid w:val="0013009C"/>
    <w:rsid w:val="0014489C"/>
    <w:rsid w:val="001669FA"/>
    <w:rsid w:val="001852BD"/>
    <w:rsid w:val="001D1F11"/>
    <w:rsid w:val="00206BDF"/>
    <w:rsid w:val="0023189C"/>
    <w:rsid w:val="002332C0"/>
    <w:rsid w:val="00266AFF"/>
    <w:rsid w:val="0027712A"/>
    <w:rsid w:val="0028003C"/>
    <w:rsid w:val="002D4354"/>
    <w:rsid w:val="002E3BCC"/>
    <w:rsid w:val="003115A5"/>
    <w:rsid w:val="00323B43"/>
    <w:rsid w:val="00332597"/>
    <w:rsid w:val="00335999"/>
    <w:rsid w:val="0035005F"/>
    <w:rsid w:val="003A43D5"/>
    <w:rsid w:val="003B579C"/>
    <w:rsid w:val="003D37D8"/>
    <w:rsid w:val="003E4C74"/>
    <w:rsid w:val="003F2F37"/>
    <w:rsid w:val="00405B4F"/>
    <w:rsid w:val="00411A2C"/>
    <w:rsid w:val="00426133"/>
    <w:rsid w:val="00434D5B"/>
    <w:rsid w:val="004358AB"/>
    <w:rsid w:val="00451936"/>
    <w:rsid w:val="004D1737"/>
    <w:rsid w:val="004D1A1B"/>
    <w:rsid w:val="004D1CD6"/>
    <w:rsid w:val="004D6178"/>
    <w:rsid w:val="004F1969"/>
    <w:rsid w:val="00505400"/>
    <w:rsid w:val="00505560"/>
    <w:rsid w:val="0052777B"/>
    <w:rsid w:val="0055441F"/>
    <w:rsid w:val="00555069"/>
    <w:rsid w:val="00562051"/>
    <w:rsid w:val="005711C6"/>
    <w:rsid w:val="00571490"/>
    <w:rsid w:val="00580C80"/>
    <w:rsid w:val="00593F25"/>
    <w:rsid w:val="005A5C8C"/>
    <w:rsid w:val="006273EC"/>
    <w:rsid w:val="006428C0"/>
    <w:rsid w:val="006771DF"/>
    <w:rsid w:val="006C5511"/>
    <w:rsid w:val="0070130C"/>
    <w:rsid w:val="00735F31"/>
    <w:rsid w:val="0074367A"/>
    <w:rsid w:val="00777AB9"/>
    <w:rsid w:val="0078380C"/>
    <w:rsid w:val="007864D7"/>
    <w:rsid w:val="007C0AA6"/>
    <w:rsid w:val="007E2CBF"/>
    <w:rsid w:val="0080575E"/>
    <w:rsid w:val="00813689"/>
    <w:rsid w:val="008829B7"/>
    <w:rsid w:val="008B3B94"/>
    <w:rsid w:val="008B7726"/>
    <w:rsid w:val="008E6113"/>
    <w:rsid w:val="00910888"/>
    <w:rsid w:val="00912724"/>
    <w:rsid w:val="00916C7B"/>
    <w:rsid w:val="00943E8A"/>
    <w:rsid w:val="0095670F"/>
    <w:rsid w:val="009614B3"/>
    <w:rsid w:val="009877DF"/>
    <w:rsid w:val="00993BE1"/>
    <w:rsid w:val="009D639F"/>
    <w:rsid w:val="009F2DB9"/>
    <w:rsid w:val="009F45F8"/>
    <w:rsid w:val="00A07D1C"/>
    <w:rsid w:val="00A43EB9"/>
    <w:rsid w:val="00A84E25"/>
    <w:rsid w:val="00AB26E5"/>
    <w:rsid w:val="00AD505A"/>
    <w:rsid w:val="00B00CF3"/>
    <w:rsid w:val="00B11E8E"/>
    <w:rsid w:val="00B159AB"/>
    <w:rsid w:val="00B46020"/>
    <w:rsid w:val="00B56BA2"/>
    <w:rsid w:val="00B718A2"/>
    <w:rsid w:val="00B7485D"/>
    <w:rsid w:val="00B82804"/>
    <w:rsid w:val="00B9314E"/>
    <w:rsid w:val="00B94558"/>
    <w:rsid w:val="00BB52AB"/>
    <w:rsid w:val="00BD615B"/>
    <w:rsid w:val="00BE47DD"/>
    <w:rsid w:val="00BE5CC5"/>
    <w:rsid w:val="00BF3252"/>
    <w:rsid w:val="00C246AB"/>
    <w:rsid w:val="00C51F75"/>
    <w:rsid w:val="00C57C36"/>
    <w:rsid w:val="00C90A60"/>
    <w:rsid w:val="00CA77E2"/>
    <w:rsid w:val="00CB6080"/>
    <w:rsid w:val="00CC3DBE"/>
    <w:rsid w:val="00CF3AC0"/>
    <w:rsid w:val="00D247AF"/>
    <w:rsid w:val="00D31D50"/>
    <w:rsid w:val="00D323BF"/>
    <w:rsid w:val="00D45E2C"/>
    <w:rsid w:val="00D71284"/>
    <w:rsid w:val="00D77AA4"/>
    <w:rsid w:val="00D86A2F"/>
    <w:rsid w:val="00D9465A"/>
    <w:rsid w:val="00DB652C"/>
    <w:rsid w:val="00DC142C"/>
    <w:rsid w:val="00DC4D23"/>
    <w:rsid w:val="00DD78CB"/>
    <w:rsid w:val="00E5133A"/>
    <w:rsid w:val="00E6470D"/>
    <w:rsid w:val="00E85E57"/>
    <w:rsid w:val="00EB62B0"/>
    <w:rsid w:val="00EC0B63"/>
    <w:rsid w:val="00ED6973"/>
    <w:rsid w:val="00F15927"/>
    <w:rsid w:val="00F33637"/>
    <w:rsid w:val="00F36F38"/>
    <w:rsid w:val="00F41FDF"/>
    <w:rsid w:val="00F51088"/>
    <w:rsid w:val="00F57CCC"/>
    <w:rsid w:val="00F87062"/>
    <w:rsid w:val="00FA029F"/>
    <w:rsid w:val="00FC081B"/>
    <w:rsid w:val="00FD5629"/>
    <w:rsid w:val="013C034B"/>
    <w:rsid w:val="01872FE4"/>
    <w:rsid w:val="020B4ABE"/>
    <w:rsid w:val="02CD4795"/>
    <w:rsid w:val="042B426B"/>
    <w:rsid w:val="04B262FE"/>
    <w:rsid w:val="04C64451"/>
    <w:rsid w:val="05A20502"/>
    <w:rsid w:val="085318AF"/>
    <w:rsid w:val="08A618B6"/>
    <w:rsid w:val="0A137D68"/>
    <w:rsid w:val="0BF937B2"/>
    <w:rsid w:val="11785740"/>
    <w:rsid w:val="12790399"/>
    <w:rsid w:val="14E4151D"/>
    <w:rsid w:val="16E97C41"/>
    <w:rsid w:val="1A4B05AD"/>
    <w:rsid w:val="1D5C539B"/>
    <w:rsid w:val="1DF13735"/>
    <w:rsid w:val="1E9357B5"/>
    <w:rsid w:val="1EDF636A"/>
    <w:rsid w:val="1EE74A2E"/>
    <w:rsid w:val="23171148"/>
    <w:rsid w:val="233B4DB8"/>
    <w:rsid w:val="23B904FA"/>
    <w:rsid w:val="24DC4603"/>
    <w:rsid w:val="257A3DC3"/>
    <w:rsid w:val="264D1C2C"/>
    <w:rsid w:val="2B7F1711"/>
    <w:rsid w:val="2E9359EA"/>
    <w:rsid w:val="2EFF0A73"/>
    <w:rsid w:val="30550CC4"/>
    <w:rsid w:val="30F411BC"/>
    <w:rsid w:val="332C52D4"/>
    <w:rsid w:val="352F3C0B"/>
    <w:rsid w:val="36690211"/>
    <w:rsid w:val="36811964"/>
    <w:rsid w:val="37467E3D"/>
    <w:rsid w:val="37BD5DEE"/>
    <w:rsid w:val="37ED254F"/>
    <w:rsid w:val="37FE626B"/>
    <w:rsid w:val="387B4FAB"/>
    <w:rsid w:val="3A456E29"/>
    <w:rsid w:val="3ACA5DAC"/>
    <w:rsid w:val="3B2076A4"/>
    <w:rsid w:val="3DEE0C8E"/>
    <w:rsid w:val="3E8D597D"/>
    <w:rsid w:val="3F4D7CC3"/>
    <w:rsid w:val="400057B3"/>
    <w:rsid w:val="44772795"/>
    <w:rsid w:val="46C05B72"/>
    <w:rsid w:val="46C23C18"/>
    <w:rsid w:val="46E8564F"/>
    <w:rsid w:val="472D58C6"/>
    <w:rsid w:val="4A5D6E6B"/>
    <w:rsid w:val="4BD33646"/>
    <w:rsid w:val="4C353CA2"/>
    <w:rsid w:val="4D0B0679"/>
    <w:rsid w:val="4D1B2400"/>
    <w:rsid w:val="4FF3044C"/>
    <w:rsid w:val="5154759D"/>
    <w:rsid w:val="52373EC2"/>
    <w:rsid w:val="531553D2"/>
    <w:rsid w:val="536A5323"/>
    <w:rsid w:val="547D1957"/>
    <w:rsid w:val="569D5CC7"/>
    <w:rsid w:val="582B06C8"/>
    <w:rsid w:val="590B686C"/>
    <w:rsid w:val="59401E19"/>
    <w:rsid w:val="5B672D92"/>
    <w:rsid w:val="5C3A67F6"/>
    <w:rsid w:val="5CFA1895"/>
    <w:rsid w:val="5D0B62BC"/>
    <w:rsid w:val="5EFA2626"/>
    <w:rsid w:val="5F1100F5"/>
    <w:rsid w:val="61D32478"/>
    <w:rsid w:val="61D63B43"/>
    <w:rsid w:val="62EE043E"/>
    <w:rsid w:val="6453370B"/>
    <w:rsid w:val="66EB3514"/>
    <w:rsid w:val="67B01783"/>
    <w:rsid w:val="68C81888"/>
    <w:rsid w:val="69130C2B"/>
    <w:rsid w:val="6BC50D6C"/>
    <w:rsid w:val="6C697FF6"/>
    <w:rsid w:val="6D830309"/>
    <w:rsid w:val="6E0D5CD1"/>
    <w:rsid w:val="700D2439"/>
    <w:rsid w:val="73935BE9"/>
    <w:rsid w:val="73DD142C"/>
    <w:rsid w:val="73F5315E"/>
    <w:rsid w:val="759D48FA"/>
    <w:rsid w:val="788C6D4C"/>
    <w:rsid w:val="79B471AE"/>
    <w:rsid w:val="7B5073B0"/>
    <w:rsid w:val="7B6D0BB5"/>
    <w:rsid w:val="7F19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Balloon Text"/>
    <w:basedOn w:val="a"/>
    <w:link w:val="Char1"/>
    <w:semiHidden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widowControl w:val="0"/>
      <w:pBdr>
        <w:top w:val="single" w:sz="12" w:space="1" w:color="auto"/>
        <w:bottom w:val="single" w:sz="12" w:space="1" w:color="auto"/>
      </w:pBdr>
      <w:adjustRightInd/>
      <w:snapToGrid/>
      <w:spacing w:after="0" w:line="600" w:lineRule="exact"/>
      <w:ind w:left="1280" w:hangingChars="400" w:hanging="128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qFormat/>
    <w:rPr>
      <w:rFonts w:cs="Times New Roman"/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qFormat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ahoma" w:hAnsi="Tahoma"/>
      <w:sz w:val="18"/>
      <w:szCs w:val="18"/>
    </w:rPr>
  </w:style>
  <w:style w:type="paragraph" w:customStyle="1" w:styleId="f1">
    <w:name w:val="f1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Helvetica" w:eastAsia="宋体" w:hAnsi="Helvetica" w:cs="Helvetica"/>
      <w:b/>
      <w:bCs/>
      <w:color w:val="FF8080"/>
      <w:spacing w:val="160"/>
      <w:sz w:val="80"/>
      <w:szCs w:val="80"/>
    </w:rPr>
  </w:style>
  <w:style w:type="character" w:customStyle="1" w:styleId="Char1">
    <w:name w:val="批注框文本 Char"/>
    <w:basedOn w:val="a0"/>
    <w:link w:val="a5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d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">
    <w:name w:val="普通(网站)1"/>
    <w:basedOn w:val="a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table" w:customStyle="1" w:styleId="10">
    <w:name w:val="网格型1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paragraph" w:customStyle="1" w:styleId="30">
    <w:name w:val="普通(网站)3"/>
    <w:basedOn w:val="a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ahoma" w:eastAsia="微软雅黑" w:hAnsi="Tahoma" w:cstheme="minorBidi"/>
      <w:sz w:val="2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ahoma" w:eastAsia="微软雅黑" w:hAnsi="Tahoma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15E2B-2258-4EF5-AA98-828D2EE8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2013</Words>
  <Characters>11479</Characters>
  <Application>Microsoft Office Word</Application>
  <DocSecurity>0</DocSecurity>
  <Lines>95</Lines>
  <Paragraphs>26</Paragraphs>
  <ScaleCrop>false</ScaleCrop>
  <Company>china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</cp:lastModifiedBy>
  <cp:revision>60</cp:revision>
  <cp:lastPrinted>2018-12-23T06:10:00Z</cp:lastPrinted>
  <dcterms:created xsi:type="dcterms:W3CDTF">2008-09-11T17:20:00Z</dcterms:created>
  <dcterms:modified xsi:type="dcterms:W3CDTF">2019-08-14T05:28:00Z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