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2C" w:rsidRDefault="00CB0A6C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乌鲁木齐市第113中学</w:t>
      </w:r>
    </w:p>
    <w:p w:rsidR="00DD762C" w:rsidRDefault="00CB0A6C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</w:p>
    <w:p w:rsidR="00DD762C" w:rsidRDefault="00CB0A6C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DD762C" w:rsidRDefault="00DD762C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乌鲁木齐市第113中学概况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>
        <w:rPr>
          <w:rFonts w:ascii="仿宋" w:eastAsia="仿宋" w:hAnsi="仿宋" w:cs="仿宋" w:hint="eastAsia"/>
          <w:bCs/>
          <w:sz w:val="32"/>
          <w:szCs w:val="32"/>
        </w:rPr>
        <w:t>113中学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2019年收支预算情况的总体说明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>
        <w:rPr>
          <w:rFonts w:ascii="仿宋" w:eastAsia="仿宋" w:hAnsi="仿宋" w:cs="仿宋" w:hint="eastAsia"/>
          <w:bCs/>
          <w:sz w:val="32"/>
          <w:szCs w:val="32"/>
        </w:rPr>
        <w:t>113中学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2019年收入预算情况说明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>
        <w:rPr>
          <w:rFonts w:ascii="仿宋" w:eastAsia="仿宋" w:hAnsi="仿宋" w:cs="仿宋" w:hint="eastAsia"/>
          <w:bCs/>
          <w:sz w:val="32"/>
          <w:szCs w:val="32"/>
        </w:rPr>
        <w:t>113中学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2019年支出预算情况说明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" w:eastAsia="仿宋" w:hAnsi="仿宋" w:cs="仿宋" w:hint="eastAsia"/>
          <w:bCs/>
          <w:sz w:val="32"/>
          <w:szCs w:val="32"/>
        </w:rPr>
        <w:t>113中学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>
        <w:rPr>
          <w:rFonts w:ascii="仿宋" w:eastAsia="仿宋" w:hAnsi="仿宋" w:cs="仿宋" w:hint="eastAsia"/>
          <w:bCs/>
          <w:sz w:val="32"/>
          <w:szCs w:val="32"/>
        </w:rPr>
        <w:t>113中学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2019年一般公共预算当年拨款情况说明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>
        <w:rPr>
          <w:rFonts w:ascii="仿宋" w:eastAsia="仿宋" w:hAnsi="仿宋" w:cs="仿宋" w:hint="eastAsia"/>
          <w:bCs/>
          <w:sz w:val="32"/>
          <w:szCs w:val="32"/>
        </w:rPr>
        <w:t>113中学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2019年一般公共预算基本支出情况说明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>
        <w:rPr>
          <w:rFonts w:ascii="仿宋" w:eastAsia="仿宋" w:hAnsi="仿宋" w:cs="仿宋" w:hint="eastAsia"/>
          <w:bCs/>
          <w:sz w:val="32"/>
          <w:szCs w:val="32"/>
        </w:rPr>
        <w:t>113中学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2019年项目支出情况说明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八、关于</w:t>
      </w:r>
      <w:r>
        <w:rPr>
          <w:rFonts w:ascii="仿宋" w:eastAsia="仿宋" w:hAnsi="仿宋" w:cs="仿宋" w:hint="eastAsia"/>
          <w:bCs/>
          <w:sz w:val="32"/>
          <w:szCs w:val="32"/>
        </w:rPr>
        <w:t>113中学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2019年一般公共预算“三公”经费预算情况说明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" w:eastAsia="仿宋" w:hAnsi="仿宋" w:cs="仿宋" w:hint="eastAsia"/>
          <w:bCs/>
          <w:sz w:val="32"/>
          <w:szCs w:val="32"/>
        </w:rPr>
        <w:t>113中学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2019年政府性基金预算拨款情况说明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DD762C" w:rsidRDefault="00CB0A6C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DD762C" w:rsidRDefault="00DD762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D762C" w:rsidRDefault="00DD762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D762C" w:rsidRDefault="00DD762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D762C" w:rsidRDefault="00DD762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D762C" w:rsidRDefault="00CB0A6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第一部分  </w:t>
      </w:r>
      <w:r>
        <w:rPr>
          <w:rFonts w:ascii="黑体" w:eastAsia="黑体" w:hAnsi="黑体" w:hint="eastAsia"/>
          <w:sz w:val="32"/>
          <w:szCs w:val="32"/>
        </w:rPr>
        <w:t xml:space="preserve">  乌鲁木齐市第113中学</w:t>
      </w:r>
      <w:r>
        <w:rPr>
          <w:rFonts w:ascii="黑体" w:eastAsia="黑体" w:hAnsi="黑体" w:hint="eastAsia"/>
          <w:kern w:val="0"/>
          <w:sz w:val="32"/>
          <w:szCs w:val="32"/>
        </w:rPr>
        <w:t>概况</w:t>
      </w:r>
    </w:p>
    <w:p w:rsidR="00DD762C" w:rsidRDefault="00DD762C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DD762C" w:rsidRDefault="00CB0A6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DD762C" w:rsidRDefault="00CB0A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1、实施小学、初中教育</w:t>
      </w:r>
    </w:p>
    <w:p w:rsidR="00DD762C" w:rsidRDefault="00CB0A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2、促进基础教育发展</w:t>
      </w:r>
    </w:p>
    <w:p w:rsidR="00DD762C" w:rsidRDefault="00CB0A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3、初中学历教育（相关社会服务）</w:t>
      </w:r>
    </w:p>
    <w:p w:rsidR="00DD762C" w:rsidRDefault="00CB0A6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DD762C" w:rsidRDefault="00CB0A6C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乌鲁木齐市第113中学无下属预算单位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黑体" w:cs="宋体" w:hint="eastAsia"/>
          <w:bCs/>
          <w:sz w:val="32"/>
          <w:szCs w:val="32"/>
        </w:rPr>
        <w:t>下设8个处室，分别是：</w:t>
      </w:r>
      <w:r>
        <w:rPr>
          <w:rFonts w:ascii="仿宋_GB2312" w:eastAsia="仿宋_GB2312" w:hAnsi="宋体" w:cs="宋体" w:hint="eastAsia"/>
          <w:sz w:val="32"/>
          <w:szCs w:val="32"/>
        </w:rPr>
        <w:t>总务、财务、安保、教务、德育、人事、党办、工会.</w:t>
      </w:r>
    </w:p>
    <w:p w:rsidR="00DD762C" w:rsidRDefault="00CB0A6C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单位编制数90人，实有人数102人，其中：在职86人，增加1人； 退休16人，增加或减少0人；离休0人，增加或减少0人。</w:t>
      </w:r>
    </w:p>
    <w:p w:rsidR="00DD762C" w:rsidRDefault="00DD762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762C" w:rsidRDefault="00DD762C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D762C" w:rsidRDefault="00DD762C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D762C" w:rsidRDefault="00DD762C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D762C" w:rsidRDefault="00DD762C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D762C" w:rsidRDefault="00CB0A6C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p w:rsidR="00DD762C" w:rsidRDefault="00CB0A6C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tbl>
      <w:tblPr>
        <w:tblW w:w="7740" w:type="dxa"/>
        <w:tblInd w:w="108" w:type="dxa"/>
        <w:tblLook w:val="04A0" w:firstRow="1" w:lastRow="0" w:firstColumn="1" w:lastColumn="0" w:noHBand="0" w:noVBand="1"/>
      </w:tblPr>
      <w:tblGrid>
        <w:gridCol w:w="2480"/>
        <w:gridCol w:w="1120"/>
        <w:gridCol w:w="2860"/>
        <w:gridCol w:w="1280"/>
      </w:tblGrid>
      <w:tr w:rsidR="002E76D3" w:rsidRPr="002E76D3" w:rsidTr="002E76D3">
        <w:trPr>
          <w:trHeight w:val="345"/>
        </w:trPr>
        <w:tc>
          <w:tcPr>
            <w:tcW w:w="7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2E76D3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2E76D3" w:rsidRPr="002E76D3" w:rsidTr="002E76D3">
        <w:trPr>
          <w:trHeight w:val="345"/>
        </w:trPr>
        <w:tc>
          <w:tcPr>
            <w:tcW w:w="7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2E76D3" w:rsidRPr="002E76D3" w:rsidTr="002E76D3">
        <w:trPr>
          <w:trHeight w:val="345"/>
        </w:trPr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编制部门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中学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2E76D3" w:rsidRPr="002E76D3" w:rsidTr="002E76D3">
        <w:trPr>
          <w:trHeight w:val="345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</w:p>
        </w:tc>
      </w:tr>
      <w:tr w:rsidR="002E76D3" w:rsidRPr="002E76D3" w:rsidTr="002E76D3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1,353.43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121.64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</w:tr>
    </w:tbl>
    <w:p w:rsidR="00DD762C" w:rsidRDefault="00CB0A6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D762C" w:rsidRDefault="00DD762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D762C" w:rsidRDefault="00CB0A6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570"/>
        <w:gridCol w:w="453"/>
        <w:gridCol w:w="439"/>
        <w:gridCol w:w="1587"/>
        <w:gridCol w:w="995"/>
        <w:gridCol w:w="1025"/>
        <w:gridCol w:w="416"/>
        <w:gridCol w:w="483"/>
        <w:gridCol w:w="416"/>
        <w:gridCol w:w="473"/>
        <w:gridCol w:w="416"/>
        <w:gridCol w:w="416"/>
        <w:gridCol w:w="816"/>
      </w:tblGrid>
      <w:tr w:rsidR="002E76D3" w:rsidRPr="002E76D3" w:rsidTr="002E76D3">
        <w:trPr>
          <w:trHeight w:val="645"/>
        </w:trPr>
        <w:tc>
          <w:tcPr>
            <w:tcW w:w="6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 w:rsidRPr="002E76D3"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45"/>
        </w:trPr>
        <w:tc>
          <w:tcPr>
            <w:tcW w:w="6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中学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2E76D3" w:rsidRPr="002E76D3" w:rsidTr="002E76D3">
        <w:trPr>
          <w:trHeight w:val="345"/>
        </w:trPr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教育收费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财政专户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财政拨款结转结余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2E76D3" w:rsidRPr="002E76D3" w:rsidTr="002E76D3">
        <w:trPr>
          <w:trHeight w:val="175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E76D3" w:rsidRPr="002E76D3" w:rsidTr="002E76D3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688.10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688.10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627.31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627.31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627.31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627.31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627.31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627.31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中学（小学）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786.97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786.97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60.85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60.85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60.85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60.85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726.12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726.12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726.12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726.12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726.12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726.12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D762C" w:rsidRDefault="00CB0A6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D762C" w:rsidRDefault="00CB0A6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DD762C" w:rsidRDefault="00CB0A6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DD762C" w:rsidRDefault="00CB0A6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编制部门：乌鲁木齐市第113中学                                单位：万元</w:t>
      </w:r>
    </w:p>
    <w:tbl>
      <w:tblPr>
        <w:tblW w:w="92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1"/>
        <w:gridCol w:w="444"/>
        <w:gridCol w:w="196"/>
        <w:gridCol w:w="239"/>
        <w:gridCol w:w="2365"/>
        <w:gridCol w:w="40"/>
        <w:gridCol w:w="1815"/>
        <w:gridCol w:w="40"/>
        <w:gridCol w:w="1816"/>
        <w:gridCol w:w="40"/>
        <w:gridCol w:w="1673"/>
        <w:gridCol w:w="40"/>
      </w:tblGrid>
      <w:tr w:rsidR="00DD762C">
        <w:trPr>
          <w:gridAfter w:val="1"/>
          <w:wAfter w:w="40" w:type="dxa"/>
          <w:trHeight w:val="345"/>
        </w:trPr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DD762C">
        <w:trPr>
          <w:gridAfter w:val="1"/>
          <w:wAfter w:w="40" w:type="dxa"/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DD762C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1475.07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1312.61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162.46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乌鲁木齐市第113中学（小学）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786.97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687.94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99.03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教育支出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726.12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627.09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99.03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205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02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100" w:firstLine="221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普通教育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726.12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627.09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99.03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205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02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02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200" w:firstLine="442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小学教育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726.12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627.09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99.03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208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社会保障和就业支出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60.85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60.85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208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行政事业单位离退休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60.85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60.85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208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机关事业单位基本养老保险缴费支出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60.85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60.85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乌鲁木齐市第113中学（初中）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688.10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624.67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63.43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205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教育支出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627.31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563.88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63.43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100" w:firstLine="221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普通教育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627.31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563.88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63.43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200" w:firstLine="442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初中教育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627.31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563.88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63.43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60.79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60.79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60.79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60.79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60.79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60.79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62C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1475.07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1312.61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162.42</w:t>
            </w:r>
          </w:p>
        </w:tc>
      </w:tr>
    </w:tbl>
    <w:p w:rsidR="00DD762C" w:rsidRDefault="00CB0A6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D762C" w:rsidRDefault="00DD762C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D762C" w:rsidRDefault="00CB0A6C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1880"/>
        <w:gridCol w:w="1060"/>
        <w:gridCol w:w="2740"/>
        <w:gridCol w:w="1060"/>
        <w:gridCol w:w="1000"/>
        <w:gridCol w:w="1180"/>
      </w:tblGrid>
      <w:tr w:rsidR="002E76D3" w:rsidRPr="002E76D3" w:rsidTr="002E76D3">
        <w:trPr>
          <w:trHeight w:val="345"/>
        </w:trPr>
        <w:tc>
          <w:tcPr>
            <w:tcW w:w="8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2E76D3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2E76D3" w:rsidRPr="002E76D3" w:rsidTr="002E76D3">
        <w:trPr>
          <w:trHeight w:val="345"/>
        </w:trPr>
        <w:tc>
          <w:tcPr>
            <w:tcW w:w="8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2E76D3" w:rsidRPr="002E76D3" w:rsidTr="002E76D3">
        <w:trPr>
          <w:trHeight w:val="345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中学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2E76D3" w:rsidRPr="002E76D3" w:rsidTr="002E76D3">
        <w:trPr>
          <w:trHeight w:val="34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2E76D3" w:rsidRPr="002E76D3" w:rsidTr="002E76D3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1,353.43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1,353.43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121.64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121.64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E76D3" w:rsidRPr="002E76D3" w:rsidTr="002E76D3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>1,475.07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6D3" w:rsidRPr="002E76D3" w:rsidRDefault="002E76D3" w:rsidP="002E76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76D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D762C" w:rsidRDefault="00CB0A6C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D762C" w:rsidRDefault="00DD762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D762C" w:rsidRDefault="00CB0A6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420"/>
        <w:gridCol w:w="435"/>
        <w:gridCol w:w="2285"/>
        <w:gridCol w:w="660"/>
        <w:gridCol w:w="1024"/>
        <w:gridCol w:w="216"/>
        <w:gridCol w:w="1626"/>
        <w:gridCol w:w="1701"/>
      </w:tblGrid>
      <w:tr w:rsidR="00DD762C">
        <w:trPr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DD762C">
        <w:trPr>
          <w:trHeight w:val="28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编制部门：乌鲁木齐市第113中学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DD762C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DD762C">
        <w:trPr>
          <w:trHeight w:val="465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DD762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1475.07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1312.61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162.46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乌鲁木齐市第113中学（小学）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  786.97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687.94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99.03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教育支出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726.12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627.09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99.03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205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普通教育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726.12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99.03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205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200"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小学教育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726.12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99.03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208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社会保障和就业支出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60.85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60.85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208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05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行政事业单位离退休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60.85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60.85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208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05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05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机关事业单位基本养老保险缴费支出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60.85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60.85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乌鲁木齐市第113中学（初中）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688.10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624.67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63.43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205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教育支出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627.31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563.88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63.43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普通教育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627.31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563.88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63.43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200"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627.31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563.88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63.43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1475.07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162.46</w:t>
            </w:r>
          </w:p>
        </w:tc>
      </w:tr>
    </w:tbl>
    <w:p w:rsidR="00DD762C" w:rsidRDefault="00CB0A6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D762C" w:rsidRDefault="00DD762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D762C" w:rsidRDefault="00DD762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D762C" w:rsidRDefault="00CB0A6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8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0"/>
        <w:gridCol w:w="750"/>
        <w:gridCol w:w="2760"/>
        <w:gridCol w:w="236"/>
        <w:gridCol w:w="964"/>
        <w:gridCol w:w="441"/>
        <w:gridCol w:w="954"/>
        <w:gridCol w:w="1073"/>
        <w:gridCol w:w="352"/>
      </w:tblGrid>
      <w:tr w:rsidR="00DD762C">
        <w:trPr>
          <w:trHeight w:val="37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DD762C">
        <w:trPr>
          <w:gridAfter w:val="1"/>
          <w:wAfter w:w="352" w:type="dxa"/>
          <w:trHeight w:val="40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编制部门：乌鲁木齐市第113中学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DD762C">
        <w:trPr>
          <w:trHeight w:val="39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DD762C">
        <w:trPr>
          <w:trHeight w:val="495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DD762C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1312.61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1200.41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112.2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136001001-乌鲁木齐市第113中学（小学）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687.94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629.41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58.53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605.25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605.25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140.04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140.04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43.76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43.76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奖金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82.80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82.80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绩效工资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170.41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170.41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60.85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60.85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职工基本医疗保险缴费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39.87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39.87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公务员医疗补助缴费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其他社会保障缴费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6.69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6.69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51.97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51.97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58.53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58.53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5.96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5.96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4.17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4.17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4.76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4.76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邮电费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1.49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取暖费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11.27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11.27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2.23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2.23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维修(护)费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3.28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3.28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专用材料费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4.47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4.47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工会经费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3.60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3.60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福利费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8.28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8.28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4.46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4.46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24.16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24.16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退休费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24.16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24.16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136001002-乌鲁木齐市第113中学（初中）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624.67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571.00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53.67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571.00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571.00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146.90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146.90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41.11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41.11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奖金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绩效工资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160.15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160.15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60.79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60.79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职工基本医疗保险缴费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27.36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27.36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公务员医疗补助缴费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6.08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6.08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其他社会保障缴费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6.69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6.69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49.92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49.92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53.67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53.67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2.27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2.27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1.59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1.59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1.82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1.82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邮电费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0.56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0.56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取暖费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18.09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18.09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0.85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0.85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维修(护)费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1.25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1.25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专用材料费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6.82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6.82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工会经费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3.69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3.69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福利费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8.50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8.50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公务用车运行维护费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2.36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2.36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302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1.31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DD762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2C" w:rsidRDefault="00CB0A6C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1.31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62C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1312.61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1200.41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112.2</w:t>
            </w:r>
          </w:p>
        </w:tc>
      </w:tr>
    </w:tbl>
    <w:p w:rsidR="00DD762C" w:rsidRDefault="00CB0A6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D762C" w:rsidRDefault="00CB0A6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5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546"/>
        <w:gridCol w:w="421"/>
        <w:gridCol w:w="525"/>
        <w:gridCol w:w="1680"/>
        <w:gridCol w:w="810"/>
        <w:gridCol w:w="368"/>
        <w:gridCol w:w="532"/>
        <w:gridCol w:w="465"/>
        <w:gridCol w:w="840"/>
        <w:gridCol w:w="750"/>
        <w:gridCol w:w="405"/>
        <w:gridCol w:w="420"/>
        <w:gridCol w:w="330"/>
        <w:gridCol w:w="405"/>
        <w:gridCol w:w="390"/>
        <w:gridCol w:w="360"/>
        <w:gridCol w:w="292"/>
      </w:tblGrid>
      <w:tr w:rsidR="00DD762C">
        <w:trPr>
          <w:gridBefore w:val="1"/>
          <w:wBefore w:w="8" w:type="dxa"/>
          <w:trHeight w:val="375"/>
        </w:trPr>
        <w:tc>
          <w:tcPr>
            <w:tcW w:w="95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DD762C">
        <w:trPr>
          <w:gridBefore w:val="1"/>
          <w:wBefore w:w="8" w:type="dxa"/>
          <w:trHeight w:val="405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编制部门：乌鲁木齐市第113中学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500" w:type="dxa"/>
            <w:gridSpan w:val="4"/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D762C" w:rsidRDefault="00CB0A6C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用支出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资本性支出（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基本建设）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资本性支出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基本建设）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对企业补助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金补助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其他支出</w:t>
            </w: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:rsidR="00DD762C" w:rsidRDefault="00DD762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4" w:type="dxa"/>
            <w:gridSpan w:val="2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总计:</w:t>
            </w:r>
          </w:p>
        </w:tc>
        <w:tc>
          <w:tcPr>
            <w:tcW w:w="421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162.46</w:t>
            </w:r>
          </w:p>
        </w:tc>
        <w:tc>
          <w:tcPr>
            <w:tcW w:w="465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142.45</w:t>
            </w:r>
          </w:p>
        </w:tc>
        <w:tc>
          <w:tcPr>
            <w:tcW w:w="75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20.01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2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4" w:type="dxa"/>
            <w:gridSpan w:val="2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乌鲁木齐市第113中学（小学）</w:t>
            </w:r>
          </w:p>
        </w:tc>
        <w:tc>
          <w:tcPr>
            <w:tcW w:w="810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99.03</w:t>
            </w:r>
          </w:p>
        </w:tc>
        <w:tc>
          <w:tcPr>
            <w:tcW w:w="465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85.47</w:t>
            </w:r>
          </w:p>
        </w:tc>
        <w:tc>
          <w:tcPr>
            <w:tcW w:w="75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13.56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2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4" w:type="dxa"/>
            <w:gridSpan w:val="2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421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525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81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班主任费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13.56</w:t>
            </w:r>
          </w:p>
        </w:tc>
        <w:tc>
          <w:tcPr>
            <w:tcW w:w="465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13.56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2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4" w:type="dxa"/>
            <w:gridSpan w:val="2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421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525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68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81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       义务教育保障机制资金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85.47</w:t>
            </w:r>
          </w:p>
        </w:tc>
        <w:tc>
          <w:tcPr>
            <w:tcW w:w="465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85.47</w:t>
            </w:r>
          </w:p>
        </w:tc>
        <w:tc>
          <w:tcPr>
            <w:tcW w:w="750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2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4" w:type="dxa"/>
            <w:gridSpan w:val="2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乌鲁木齐市第113中学（初中）</w:t>
            </w:r>
          </w:p>
        </w:tc>
        <w:tc>
          <w:tcPr>
            <w:tcW w:w="810" w:type="dxa"/>
            <w:shd w:val="clear" w:color="auto" w:fill="auto"/>
          </w:tcPr>
          <w:p w:rsidR="00DD762C" w:rsidRDefault="00DD762C">
            <w:pPr>
              <w:jc w:val="left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63.43</w:t>
            </w:r>
          </w:p>
        </w:tc>
        <w:tc>
          <w:tcPr>
            <w:tcW w:w="465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56.98</w:t>
            </w:r>
          </w:p>
        </w:tc>
        <w:tc>
          <w:tcPr>
            <w:tcW w:w="75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6.45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2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4" w:type="dxa"/>
            <w:gridSpan w:val="2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421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525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初中教育</w:t>
            </w:r>
          </w:p>
        </w:tc>
        <w:tc>
          <w:tcPr>
            <w:tcW w:w="81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班主任费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6.45</w:t>
            </w:r>
          </w:p>
        </w:tc>
        <w:tc>
          <w:tcPr>
            <w:tcW w:w="465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6.45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2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4" w:type="dxa"/>
            <w:gridSpan w:val="2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421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525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168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初中教育</w:t>
            </w:r>
          </w:p>
        </w:tc>
        <w:tc>
          <w:tcPr>
            <w:tcW w:w="810" w:type="dxa"/>
            <w:shd w:val="clear" w:color="auto" w:fill="auto"/>
          </w:tcPr>
          <w:p w:rsidR="00DD762C" w:rsidRDefault="00CB0A6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义务教育保障机制资金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56.98</w:t>
            </w:r>
          </w:p>
        </w:tc>
        <w:tc>
          <w:tcPr>
            <w:tcW w:w="465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DD762C" w:rsidRDefault="00CB0A6C">
            <w:pPr>
              <w:widowControl/>
              <w:jc w:val="right"/>
              <w:textAlignment w:val="top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56.98</w:t>
            </w:r>
          </w:p>
        </w:tc>
        <w:tc>
          <w:tcPr>
            <w:tcW w:w="750" w:type="dxa"/>
            <w:shd w:val="clear" w:color="auto" w:fill="auto"/>
          </w:tcPr>
          <w:p w:rsidR="00DD762C" w:rsidRDefault="00DD762C">
            <w:pPr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2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4" w:type="dxa"/>
            <w:gridSpan w:val="2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162.46</w:t>
            </w:r>
          </w:p>
        </w:tc>
        <w:tc>
          <w:tcPr>
            <w:tcW w:w="465" w:type="dxa"/>
            <w:shd w:val="clear" w:color="auto" w:fill="auto"/>
          </w:tcPr>
          <w:p w:rsidR="00DD762C" w:rsidRDefault="00DD762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DD762C" w:rsidRDefault="00CB0A6C">
            <w:pPr>
              <w:widowControl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142.45</w:t>
            </w:r>
          </w:p>
        </w:tc>
        <w:tc>
          <w:tcPr>
            <w:tcW w:w="750" w:type="dxa"/>
            <w:shd w:val="clear" w:color="auto" w:fill="auto"/>
          </w:tcPr>
          <w:p w:rsidR="00DD762C" w:rsidRDefault="00CB0A6C">
            <w:pPr>
              <w:widowControl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20.01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2" w:type="dxa"/>
            <w:shd w:val="clear" w:color="auto" w:fill="auto"/>
          </w:tcPr>
          <w:p w:rsidR="00DD762C" w:rsidRDefault="00CB0A6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DD762C" w:rsidRDefault="00CB0A6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D762C" w:rsidRDefault="00CB0A6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DD762C" w:rsidRDefault="00CB0A6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DD762C" w:rsidRDefault="00CB0A6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编制单位：乌鲁木齐市第113中学                               单位：万元                    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DD762C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DD762C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D762C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762C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762C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D762C" w:rsidRDefault="00CB0A6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D762C" w:rsidRDefault="00DD762C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DD762C" w:rsidRDefault="00DD762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D762C" w:rsidRDefault="00DD762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D762C" w:rsidRDefault="00CB0A6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DD762C" w:rsidRDefault="00CB0A6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DD762C" w:rsidRDefault="00CB0A6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编制单位：乌鲁木齐市第113中学                          单位：万元                              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DD762C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DD762C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DD762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762C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D762C" w:rsidRDefault="00CB0A6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lastRenderedPageBreak/>
        <w:t>说明：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政府性基金预算未安排</w:t>
      </w:r>
    </w:p>
    <w:p w:rsidR="00DD762C" w:rsidRDefault="00DD762C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DD762C">
          <w:footerReference w:type="even" r:id="rId9"/>
          <w:pgSz w:w="11906" w:h="16838"/>
          <w:pgMar w:top="2098" w:right="1418" w:bottom="1928" w:left="1588" w:header="851" w:footer="992" w:gutter="0"/>
          <w:cols w:space="720"/>
          <w:docGrid w:linePitch="312"/>
        </w:sectPr>
      </w:pPr>
    </w:p>
    <w:p w:rsidR="00DD762C" w:rsidRDefault="00CB0A6C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关于第113中学2019年收支预算情况的总体说明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按照全口径预算的原则，乌鲁木齐市第113中学年所有收入和支出均纳入部门预算管理。收支总预算1475.07万元。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收入预算包括：一般公共预算1475.07万元、单位上年结余182.1万元（不包括国库集中支付额度结余）等。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支出预算包括：教育支出1353.43万元、社会保障和就业支出121.64万元。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二、关于乌鲁木齐市第113中学2019年收入预算情况说明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乌鲁木齐市第113中学收入预算1475.07元，其中：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一般公共预算1475.07万元，占100%，比上年增加37.86万元，主要原因是学生人数增加，公用经费相应增加；    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财政预算拨款结余结转-101.2万元，占-37.07%，比上年减少101.2万元，主要原因是新教学楼投入使用，新建楼内基础设施。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三、乌鲁木齐市第113中学2019年支出预算情况说明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乌鲁木齐市第113中学2019年支出预算1475.07元，其中：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基本支出1312.61万元，占88.99%，比上年增加34.4  万元，主要原因是学生人数增加，公用经费相应增加。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项目支出162.46万元，占11.01%，比上年增加3.46  万元，主要原因是学生人数增加。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</w:t>
      </w:r>
      <w:r>
        <w:rPr>
          <w:rFonts w:ascii="黑体" w:eastAsia="黑体" w:hAnsi="宋体" w:cs="宋体" w:hint="eastAsia"/>
          <w:kern w:val="0"/>
          <w:sz w:val="32"/>
          <w:szCs w:val="32"/>
        </w:rPr>
        <w:t>乌鲁木齐市第113中学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2019年财政拨款收支预算情况的总体说明</w:t>
      </w:r>
    </w:p>
    <w:p w:rsidR="00DD762C" w:rsidRDefault="00CB0A6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2019年财政拨款收支总预算1475.07万元。</w:t>
      </w:r>
    </w:p>
    <w:p w:rsidR="00DD762C" w:rsidRDefault="00CB0A6C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五、乌鲁木齐市第113中学2019年一般公共预算当年拨款情况说明</w:t>
      </w:r>
    </w:p>
    <w:p w:rsidR="00DD762C" w:rsidRDefault="00CB0A6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乌鲁木齐市第113中学2019年一般公共预算拨款基本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支出1312.61万元，比上年执行数增加34.4万元，增长2.69%。主要原因是学生人数增加，班级增加，公用经费相应增加。     </w:t>
      </w:r>
    </w:p>
    <w:p w:rsidR="00DD762C" w:rsidRDefault="00CB0A6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DD762C" w:rsidRDefault="00CB0A6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1.教育支出1353.43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万元，占91.75%。</w:t>
      </w:r>
    </w:p>
    <w:p w:rsidR="00DD762C" w:rsidRDefault="00CB0A6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2.社会保障和就业支出121.64万元，占8.25%。</w:t>
      </w:r>
    </w:p>
    <w:p w:rsidR="00DD762C" w:rsidRDefault="00CB0A6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DD762C" w:rsidRDefault="00CB0A6C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2019年一般公共预算拨款1475.07万元，其中：基本支出1312.61万元，项目支出162.46万元。</w:t>
      </w:r>
    </w:p>
    <w:p w:rsidR="00DD762C" w:rsidRDefault="00CB0A6C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基本支出：教育支出（类）普通教育（款）小学教育（项）627.09万元，社会保障和就业支出（类）行政事业单位离退休（款）机关事业单位基本养老保险支出（项）60.85万元。教育支出（类）普通教育（款）初中教育（项）563.88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万元，社会保障和就业支出（类）行政事业单位离退休（款）机关事业单位基本养老保险支出（项）60.79万元。</w:t>
      </w:r>
    </w:p>
    <w:p w:rsidR="00DD762C" w:rsidRDefault="00CB0A6C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项目支出（城乡义务保障机制资金）162.46万元（小学99.03万元，初中63.43万元）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六、乌鲁木齐市第113中学2019年一般公共预算基本支出情况说明</w:t>
      </w:r>
    </w:p>
    <w:p w:rsidR="00DD762C" w:rsidRDefault="00CB0A6C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2019年一般公共预算基本支出1312.61万元， 其中：</w:t>
      </w:r>
    </w:p>
    <w:p w:rsidR="00DD762C" w:rsidRDefault="00CB0A6C">
      <w:pPr>
        <w:spacing w:line="58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人员经费1200.41万元，主要包括：基本工资286.94万元、津贴补贴84.87万元、奖金154.8万元、绩效工资330.56万元、机关事业单位基本养老保险缴费121.64万元、职工基本医疗保险缴费67.23万元、公务员医疗补助缴费14.94万元、其他社会保障缴费13.38万元、住房公积金101.89万元、其他对个人和家庭的补助等24.16万元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112.2万元，主要包括：办公费8.23万元、水费5.76万元、电费6.58万元、邮电费2.05万元、取暖费29.36万元、差旅费3.08万元、维修（护）费4.53万元、培训费9.12万元、专用材料费11.29万元、工会经费7.29万元、福利费16.78万元、公务用车运行维护费2.36万元、其他商品和服务支出  5.77万元。</w:t>
      </w:r>
    </w:p>
    <w:p w:rsidR="00DD762C" w:rsidRDefault="00CB0A6C"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关于乌鲁木齐市第113中学2019年项目支出情况说明</w:t>
      </w:r>
    </w:p>
    <w:p w:rsidR="00DD762C" w:rsidRDefault="00CB0A6C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2019年一般公共预算项目支出162.46万元。（其中城乡义务保障机制资金142.45万元，班主任费20.01万元）</w:t>
      </w:r>
    </w:p>
    <w:p w:rsidR="00DD762C" w:rsidRDefault="00DD762C">
      <w:pPr>
        <w:widowControl/>
        <w:spacing w:line="58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DD762C" w:rsidRDefault="00DD762C">
      <w:pPr>
        <w:widowControl/>
        <w:spacing w:line="580" w:lineRule="exact"/>
        <w:ind w:firstLine="642"/>
        <w:jc w:val="left"/>
        <w:rPr>
          <w:rFonts w:ascii="仿宋_GB2312" w:eastAsia="仿宋_GB2312" w:hAnsi="黑体"/>
          <w:b/>
          <w:sz w:val="32"/>
          <w:szCs w:val="32"/>
        </w:rPr>
      </w:pPr>
    </w:p>
    <w:p w:rsidR="00DD762C" w:rsidRDefault="00CB0A6C">
      <w:pPr>
        <w:widowControl/>
        <w:numPr>
          <w:ilvl w:val="0"/>
          <w:numId w:val="3"/>
        </w:numPr>
        <w:spacing w:line="5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城乡义务保障机制资金</w:t>
      </w:r>
      <w:r w:rsidR="00586DA2">
        <w:rPr>
          <w:rFonts w:ascii="仿宋" w:eastAsia="仿宋" w:hAnsi="仿宋" w:cs="仿宋" w:hint="eastAsia"/>
          <w:sz w:val="32"/>
          <w:szCs w:val="32"/>
        </w:rPr>
        <w:t>（小学教育）</w:t>
      </w:r>
    </w:p>
    <w:p w:rsidR="00DD762C" w:rsidRDefault="00CB0A6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【2018】248号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586DA2" w:rsidRPr="00586DA2">
        <w:rPr>
          <w:rFonts w:ascii="仿宋_GB2312" w:eastAsia="仿宋_GB2312" w:hAnsi="宋体" w:cs="宋体"/>
          <w:kern w:val="0"/>
          <w:sz w:val="32"/>
          <w:szCs w:val="32"/>
        </w:rPr>
        <w:t>85.47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DD762C" w:rsidRDefault="00CB0A6C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乌鲁木齐市第113中学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：根据文件分批拨付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C966C0" w:rsidRDefault="00C966C0" w:rsidP="00C966C0">
      <w:pPr>
        <w:widowControl/>
        <w:numPr>
          <w:ilvl w:val="0"/>
          <w:numId w:val="3"/>
        </w:numPr>
        <w:spacing w:line="5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城乡义务保障机制资金</w:t>
      </w:r>
      <w:r w:rsidR="00586DA2">
        <w:rPr>
          <w:rFonts w:ascii="仿宋" w:eastAsia="仿宋" w:hAnsi="仿宋" w:cs="仿宋" w:hint="eastAsia"/>
          <w:sz w:val="32"/>
          <w:szCs w:val="32"/>
        </w:rPr>
        <w:t>（初中教育）</w:t>
      </w:r>
    </w:p>
    <w:p w:rsidR="00C966C0" w:rsidRDefault="00C966C0" w:rsidP="00C966C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【2018】248号</w:t>
      </w:r>
    </w:p>
    <w:p w:rsidR="00C966C0" w:rsidRDefault="00C966C0" w:rsidP="00C966C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586DA2" w:rsidRPr="00586DA2">
        <w:rPr>
          <w:rFonts w:ascii="仿宋_GB2312" w:eastAsia="仿宋_GB2312" w:hAnsi="宋体" w:cs="宋体"/>
          <w:kern w:val="0"/>
          <w:sz w:val="32"/>
          <w:szCs w:val="32"/>
        </w:rPr>
        <w:t>56.98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966C0" w:rsidRDefault="00C966C0" w:rsidP="00C966C0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乌鲁木齐市第113中学</w:t>
      </w:r>
    </w:p>
    <w:p w:rsidR="00C966C0" w:rsidRDefault="00C966C0" w:rsidP="00C966C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：根据文件分批拨付</w:t>
      </w:r>
    </w:p>
    <w:p w:rsidR="00C966C0" w:rsidRDefault="00C966C0" w:rsidP="00C966C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DD762C" w:rsidRPr="00C966C0" w:rsidRDefault="00DD762C">
      <w:pPr>
        <w:spacing w:line="580" w:lineRule="exact"/>
        <w:ind w:firstLine="642"/>
        <w:rPr>
          <w:rFonts w:ascii="仿宋_GB2312" w:eastAsia="仿宋_GB2312" w:hAnsi="黑体"/>
          <w:b/>
          <w:sz w:val="32"/>
          <w:szCs w:val="32"/>
        </w:rPr>
      </w:pPr>
    </w:p>
    <w:p w:rsidR="00DD762C" w:rsidRDefault="00586DA2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CB0A6C">
        <w:rPr>
          <w:rFonts w:ascii="仿宋_GB2312" w:eastAsia="仿宋_GB2312" w:hAnsi="黑体" w:hint="eastAsia"/>
          <w:sz w:val="32"/>
          <w:szCs w:val="32"/>
        </w:rPr>
        <w:t>、项目</w:t>
      </w:r>
      <w:r w:rsidR="00CB0A6C">
        <w:rPr>
          <w:rFonts w:ascii="仿宋_GB2312" w:eastAsia="仿宋_GB2312" w:hAnsi="黑体"/>
          <w:sz w:val="32"/>
          <w:szCs w:val="32"/>
        </w:rPr>
        <w:t>名称</w:t>
      </w:r>
      <w:r w:rsidR="00CB0A6C">
        <w:rPr>
          <w:rFonts w:ascii="仿宋_GB2312" w:eastAsia="仿宋_GB2312" w:hAnsi="黑体" w:hint="eastAsia"/>
          <w:sz w:val="32"/>
          <w:szCs w:val="32"/>
        </w:rPr>
        <w:t>：</w:t>
      </w:r>
      <w:r w:rsidR="00CB0A6C">
        <w:rPr>
          <w:rFonts w:ascii="仿宋" w:eastAsia="仿宋" w:hAnsi="仿宋" w:cs="仿宋" w:hint="eastAsia"/>
          <w:sz w:val="32"/>
          <w:szCs w:val="32"/>
        </w:rPr>
        <w:t>班主任费</w:t>
      </w:r>
      <w:r>
        <w:rPr>
          <w:rFonts w:ascii="仿宋" w:eastAsia="仿宋" w:hAnsi="仿宋" w:cs="仿宋" w:hint="eastAsia"/>
          <w:sz w:val="32"/>
          <w:szCs w:val="32"/>
        </w:rPr>
        <w:t>（小学教育）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【2017】99号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586DA2" w:rsidRPr="00586DA2">
        <w:rPr>
          <w:rFonts w:ascii="仿宋_GB2312" w:eastAsia="仿宋_GB2312" w:hAnsi="宋体" w:cs="宋体"/>
          <w:kern w:val="0"/>
          <w:sz w:val="32"/>
          <w:szCs w:val="32"/>
        </w:rPr>
        <w:t>13.56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乌鲁木齐市第113中学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586DA2" w:rsidRPr="00586DA2">
        <w:rPr>
          <w:rFonts w:ascii="仿宋_GB2312" w:eastAsia="仿宋_GB2312" w:hAnsi="宋体" w:cs="宋体"/>
          <w:kern w:val="0"/>
          <w:sz w:val="32"/>
          <w:szCs w:val="32"/>
        </w:rPr>
        <w:t>13.56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2019年01月-12月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财政拨款</w:t>
      </w:r>
    </w:p>
    <w:p w:rsidR="00586DA2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小学28人</w:t>
      </w:r>
    </w:p>
    <w:p w:rsidR="00586DA2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小学482元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小学班主任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直接发放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r>
        <w:rPr>
          <w:rFonts w:ascii="仿宋_GB2312" w:eastAsia="仿宋_GB2312" w:hAnsi="宋体" w:cs="宋体" w:hint="eastAsia"/>
          <w:sz w:val="32"/>
          <w:szCs w:val="32"/>
        </w:rPr>
        <w:t>按照文件标准，按月审批发放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0"/>
          <w:szCs w:val="30"/>
        </w:rPr>
        <w:t>班主任劳有所得，提高积极性</w:t>
      </w:r>
    </w:p>
    <w:p w:rsidR="00586DA2" w:rsidRDefault="00586DA2" w:rsidP="00586DA2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班主任费</w:t>
      </w:r>
      <w:r>
        <w:rPr>
          <w:rFonts w:ascii="仿宋" w:eastAsia="仿宋" w:hAnsi="仿宋" w:cs="仿宋" w:hint="eastAsia"/>
          <w:sz w:val="32"/>
          <w:szCs w:val="32"/>
        </w:rPr>
        <w:t>（初中教育）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【2017】99号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586DA2">
        <w:rPr>
          <w:rFonts w:ascii="仿宋_GB2312" w:eastAsia="仿宋_GB2312" w:hAnsi="宋体" w:cs="宋体"/>
          <w:kern w:val="0"/>
          <w:sz w:val="32"/>
          <w:szCs w:val="32"/>
        </w:rPr>
        <w:t>6.45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乌鲁木齐市第113中学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586DA2">
        <w:rPr>
          <w:rFonts w:ascii="仿宋_GB2312" w:eastAsia="仿宋_GB2312" w:hAnsi="宋体" w:cs="宋体"/>
          <w:kern w:val="0"/>
          <w:sz w:val="32"/>
          <w:szCs w:val="32"/>
        </w:rPr>
        <w:t>6.45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2019年01月-12月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财政拨款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中学12人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中学534元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中</w:t>
      </w:r>
      <w:r>
        <w:rPr>
          <w:rFonts w:ascii="仿宋_GB2312" w:eastAsia="仿宋_GB2312" w:hAnsi="宋体" w:cs="宋体" w:hint="eastAsia"/>
          <w:sz w:val="32"/>
          <w:szCs w:val="32"/>
        </w:rPr>
        <w:t>学班主任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直接发放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r>
        <w:rPr>
          <w:rFonts w:ascii="仿宋_GB2312" w:eastAsia="仿宋_GB2312" w:hAnsi="宋体" w:cs="宋体" w:hint="eastAsia"/>
          <w:sz w:val="32"/>
          <w:szCs w:val="32"/>
        </w:rPr>
        <w:t>按照文件标准，按月审批发放</w:t>
      </w:r>
    </w:p>
    <w:p w:rsidR="00586DA2" w:rsidRDefault="00586DA2" w:rsidP="00586D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0"/>
          <w:szCs w:val="30"/>
        </w:rPr>
        <w:t>班主任劳有所得，提高积极性</w:t>
      </w:r>
    </w:p>
    <w:p w:rsidR="00586DA2" w:rsidRPr="00586DA2" w:rsidRDefault="00586DA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762C" w:rsidRDefault="00CB0A6C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八、关于乌鲁木齐市第113中学2019年一般公共预算“三公”经费预算情况说明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乌鲁木齐市113中学2019年“三公”经费财政拨款预算数为2.36万元，其中：因公出国（境）费0万元，公务用车购置0万元，公务用车运行费2.36万元，公务接待费    0万元。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2019年“三公”经费财政拨款预算比上年增加  0万元，其中：因公出国（境）费增加0万元，主要原因是未安排预算；公务用车购置费为0，未安排预算。[或公务用车购置费增加0万元，主要原因是未安排预算]；公务用车运行费增加0万元，主要原因是按标准执行，未提高预算标准；公务接待费增加0万元，主要原因是未安排预算。</w:t>
      </w:r>
    </w:p>
    <w:p w:rsidR="00DD762C" w:rsidRDefault="00CB0A6C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九、关于乌鲁木齐市第113中学2019年政府性基金预算拨款情况说明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乌鲁木齐市第113中学2019年没有使用政府性基金预算拨款安排的支出，政府性基金预算支出情况表为空表。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DD762C" w:rsidRDefault="00CB0A6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2019年，乌鲁木齐市第113中学本级及下属0家行政单位、0家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事业单位和0家事业单位的机关运行经费财政拨款预算0万元，比上年预算增加0万元，增长0%。主要原因是：无下属预算单位，也未安排此项预算。</w:t>
      </w:r>
    </w:p>
    <w:p w:rsidR="00DD762C" w:rsidRDefault="00CB0A6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2019年，乌鲁木齐市第113中学部门及下属单位政府采购预算0万元，其中：政府采购货物预算0万元，政府采购工程预算0万元，政府采购服务预算0万元。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预留政府采购项目预算金额0万元。</w:t>
      </w:r>
    </w:p>
    <w:p w:rsidR="00DD762C" w:rsidRDefault="00CB0A6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截至2018年底，乌鲁木齐市第113中学部门及下属各预算单位占用使用国有资产总体情况为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1.房屋8940.21平方米，价值1124.29万元。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2.车辆1辆，价值15.23万元；其中：一般公务用车0辆，价值0万元；执法执勤用车0辆，价值0万元；其他车辆1辆，价值15.23万元。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3.办公家具价值118.67万元。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4.其他资产价值413.51万元。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单位价值50万元以上大型设备0台（套），单位价值100万元以上大型设备0台（套）。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 w:rsidR="00DD762C" w:rsidRDefault="00CB0A6C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DD762C" w:rsidRDefault="00CB0A6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DD76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</w:t>
      </w:r>
      <w:r w:rsidR="00A85BAC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个，涉及预算金额162.46万元。具体情况见下表（按项目分别填报）</w:t>
      </w: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D762C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CB0A6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DD762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762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乌鲁木齐市第113中学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城乡义务保障机制资金</w:t>
            </w:r>
            <w:r w:rsidR="00A85BAC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（小学教育）</w:t>
            </w:r>
          </w:p>
        </w:tc>
      </w:tr>
      <w:tr w:rsidR="00DD762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A85B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BAC">
              <w:rPr>
                <w:rFonts w:ascii="宋体" w:hAnsi="宋体" w:cs="宋体"/>
                <w:kern w:val="0"/>
                <w:sz w:val="18"/>
                <w:szCs w:val="18"/>
              </w:rPr>
              <w:t>85.47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A85B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BAC">
              <w:rPr>
                <w:rFonts w:ascii="宋体" w:hAnsi="宋体" w:cs="宋体"/>
                <w:kern w:val="0"/>
                <w:sz w:val="18"/>
                <w:szCs w:val="18"/>
              </w:rPr>
              <w:t>85.47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D762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经费到位率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申请方式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按文件分批申请拨付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学生数量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 w:rsidP="00A85B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小学1489人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1300" w:firstLine="23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控制使用率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控制在预算范围内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完善学校教育教学配套设施、设备建设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促进均衡发展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34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满</w:t>
            </w:r>
            <w:r w:rsidR="004F79FF">
              <w:rPr>
                <w:rFonts w:ascii="宋体" w:hAnsi="宋体" w:cs="宋体" w:hint="eastAsia"/>
                <w:kern w:val="0"/>
                <w:sz w:val="15"/>
                <w:szCs w:val="15"/>
              </w:rPr>
              <w:t>足日益增长学生人数需求，保障学生接受义务教育，促进社会和谐及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社会建设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DD762C">
        <w:trPr>
          <w:trHeight w:val="207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群众满意率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≥90%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5BAC" w:rsidTr="005E43FB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乌鲁木齐市第113中学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城乡义务保障机制资金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（初中教育）</w:t>
            </w:r>
          </w:p>
        </w:tc>
      </w:tr>
      <w:tr w:rsidR="00A85BAC" w:rsidTr="005E43FB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BAC">
              <w:rPr>
                <w:rFonts w:ascii="宋体" w:hAnsi="宋体" w:cs="宋体"/>
                <w:kern w:val="0"/>
                <w:sz w:val="18"/>
                <w:szCs w:val="18"/>
              </w:rPr>
              <w:t>56.98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BAC">
              <w:rPr>
                <w:rFonts w:ascii="宋体" w:hAnsi="宋体" w:cs="宋体"/>
                <w:kern w:val="0"/>
                <w:sz w:val="18"/>
                <w:szCs w:val="18"/>
              </w:rPr>
              <w:t>56.98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经费到位率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申请方式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按文件分批申请拨付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学生数量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中学568人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ind w:firstLineChars="1300" w:firstLine="23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控制使用率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控制在预算范围内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完善学校教育教学配套设施、设备建设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促进均衡发展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34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4F79FF" w:rsidP="004F79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满足日益增长学生人数需求，保障学生接受义务教育，促进社会和谐及</w:t>
            </w:r>
            <w:bookmarkStart w:id="0" w:name="_GoBack"/>
            <w:bookmarkEnd w:id="0"/>
            <w:r w:rsidR="00A85BAC">
              <w:rPr>
                <w:rFonts w:ascii="宋体" w:hAnsi="宋体" w:cs="宋体" w:hint="eastAsia"/>
                <w:kern w:val="0"/>
                <w:sz w:val="15"/>
                <w:szCs w:val="15"/>
              </w:rPr>
              <w:t>社会建设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A85BAC" w:rsidTr="005E43FB">
        <w:trPr>
          <w:trHeight w:val="207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群众满意率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≥90%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5BAC" w:rsidTr="005E43FB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乌鲁木齐市第113中学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班主任费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（小学）</w:t>
            </w:r>
          </w:p>
        </w:tc>
      </w:tr>
      <w:tr w:rsidR="00A85BAC" w:rsidTr="005E43FB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BAC">
              <w:rPr>
                <w:rFonts w:ascii="宋体" w:hAnsi="宋体" w:cs="宋体"/>
                <w:kern w:val="0"/>
                <w:sz w:val="18"/>
                <w:szCs w:val="18"/>
              </w:rPr>
              <w:t>13.56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BAC">
              <w:rPr>
                <w:rFonts w:ascii="宋体" w:hAnsi="宋体" w:cs="宋体"/>
                <w:kern w:val="0"/>
                <w:sz w:val="18"/>
                <w:szCs w:val="18"/>
              </w:rPr>
              <w:t>13.56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经费到位率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申请方式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按季度申请拨付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班级数量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A85B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小学28个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ind w:firstLineChars="1300" w:firstLine="23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控制使用率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控制在预算范围内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班主任劳有所得，提高积极性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体现政策导向，激发教师队伍活力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激励教师工作积极性，促进教师的专业成长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促进社会和谐，稳定社会效益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　</w:t>
            </w:r>
          </w:p>
        </w:tc>
      </w:tr>
      <w:tr w:rsidR="00A85BAC" w:rsidTr="005E43F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通过项目实施，力争满意率达到较好水平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≥90%　</w:t>
            </w:r>
          </w:p>
        </w:tc>
      </w:tr>
      <w:tr w:rsidR="00A85BAC" w:rsidTr="005E43F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BAC" w:rsidRDefault="00A85BAC" w:rsidP="005E43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CB0A6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DD762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762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乌鲁木齐市第113中学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班主任费</w:t>
            </w:r>
            <w:r w:rsidR="00A85BAC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（初中教育）</w:t>
            </w:r>
          </w:p>
        </w:tc>
      </w:tr>
      <w:tr w:rsidR="00DD762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A85B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BAC">
              <w:rPr>
                <w:rFonts w:ascii="宋体" w:hAnsi="宋体" w:cs="宋体"/>
                <w:kern w:val="0"/>
                <w:sz w:val="18"/>
                <w:szCs w:val="18"/>
              </w:rPr>
              <w:t>6.45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A85B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BAC">
              <w:rPr>
                <w:rFonts w:ascii="宋体" w:hAnsi="宋体" w:cs="宋体"/>
                <w:kern w:val="0"/>
                <w:sz w:val="18"/>
                <w:szCs w:val="18"/>
              </w:rPr>
              <w:t>6.45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D762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经费到位率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申请方式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按季度申请拨付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班级数量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中学12个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ind w:firstLineChars="1300" w:firstLine="23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控制使用率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控制在预算范围内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班主任劳有所得，提高积极性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体现政策导向，激发教师队伍活力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激励教师工作积极性，促进教师的专业成长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促进社会和谐，稳定社会效益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有效加强　　</w:t>
            </w:r>
          </w:p>
        </w:tc>
      </w:tr>
      <w:tr w:rsidR="00DD762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762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通过项目实施，力争满意率达到较好水平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CB0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≥90%　</w:t>
            </w:r>
          </w:p>
        </w:tc>
      </w:tr>
      <w:tr w:rsidR="00DD762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2C" w:rsidRDefault="00DD76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D762C" w:rsidRDefault="00DD762C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DD762C">
          <w:footerReference w:type="defaul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85BAC" w:rsidRDefault="00A85BAC">
      <w:pPr>
        <w:widowControl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DD762C" w:rsidRDefault="00CB0A6C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DD762C" w:rsidRDefault="00CB0A6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DD762C" w:rsidRDefault="00DD762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762C" w:rsidRDefault="00CB0A6C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DD762C" w:rsidRDefault="00CB0A6C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DD762C" w:rsidRDefault="00CB0A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DD762C" w:rsidRDefault="00CB0A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DD762C" w:rsidRDefault="00CB0A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DD762C" w:rsidRDefault="00CB0A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DD762C" w:rsidRDefault="00CB0A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DD762C" w:rsidRDefault="00CB0A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DD762C" w:rsidRDefault="00CB0A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</w:t>
      </w:r>
      <w:r>
        <w:rPr>
          <w:rFonts w:ascii="仿宋_GB2312" w:eastAsia="仿宋_GB2312" w:hint="eastAsia"/>
          <w:sz w:val="32"/>
          <w:szCs w:val="32"/>
        </w:rPr>
        <w:lastRenderedPageBreak/>
        <w:t>等支出；公务接待费指单位按规定开支的各类公务接待（含外宾接待）支出。</w:t>
      </w:r>
    </w:p>
    <w:p w:rsidR="00DD762C" w:rsidRDefault="00CB0A6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DD762C" w:rsidRDefault="00DD762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762C" w:rsidRDefault="00DD762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762C" w:rsidRDefault="00DD762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762C" w:rsidRDefault="00DD762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762C" w:rsidRDefault="00DD762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762C" w:rsidRDefault="00CB0A6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乌鲁木齐市第113中学</w:t>
      </w:r>
    </w:p>
    <w:p w:rsidR="00DD762C" w:rsidRDefault="00CB0A6C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DD762C" w:rsidRDefault="00DD762C"/>
    <w:p w:rsidR="00DD762C" w:rsidRDefault="00DD762C"/>
    <w:sectPr w:rsidR="00DD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C9" w:rsidRDefault="00D938C9">
      <w:r>
        <w:separator/>
      </w:r>
    </w:p>
  </w:endnote>
  <w:endnote w:type="continuationSeparator" w:id="0">
    <w:p w:rsidR="00D938C9" w:rsidRDefault="00D9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6C0" w:rsidRDefault="00C966C0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C966C0" w:rsidRDefault="00C966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6C0" w:rsidRDefault="00C966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C9" w:rsidRDefault="00D938C9">
      <w:r>
        <w:separator/>
      </w:r>
    </w:p>
  </w:footnote>
  <w:footnote w:type="continuationSeparator" w:id="0">
    <w:p w:rsidR="00D938C9" w:rsidRDefault="00D9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C9F65"/>
    <w:multiLevelType w:val="singleLevel"/>
    <w:tmpl w:val="AA7C9F6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DE6958"/>
    <w:multiLevelType w:val="singleLevel"/>
    <w:tmpl w:val="0DDE6958"/>
    <w:lvl w:ilvl="0">
      <w:start w:val="1"/>
      <w:numFmt w:val="decimal"/>
      <w:suff w:val="nothing"/>
      <w:lvlText w:val="%1、"/>
      <w:lvlJc w:val="left"/>
    </w:lvl>
  </w:abstractNum>
  <w:abstractNum w:abstractNumId="2">
    <w:nsid w:val="488EDB3B"/>
    <w:multiLevelType w:val="singleLevel"/>
    <w:tmpl w:val="488EDB3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0167F4"/>
    <w:rsid w:val="000413A4"/>
    <w:rsid w:val="001533CF"/>
    <w:rsid w:val="00285014"/>
    <w:rsid w:val="002A0B86"/>
    <w:rsid w:val="002B5144"/>
    <w:rsid w:val="002E76D3"/>
    <w:rsid w:val="00325B17"/>
    <w:rsid w:val="0049168B"/>
    <w:rsid w:val="004B1EFC"/>
    <w:rsid w:val="004F79FF"/>
    <w:rsid w:val="005413BE"/>
    <w:rsid w:val="00586DA2"/>
    <w:rsid w:val="005C4D7A"/>
    <w:rsid w:val="0066768B"/>
    <w:rsid w:val="006F2164"/>
    <w:rsid w:val="007271EB"/>
    <w:rsid w:val="007327E6"/>
    <w:rsid w:val="00773FF0"/>
    <w:rsid w:val="008F3F12"/>
    <w:rsid w:val="0094473E"/>
    <w:rsid w:val="009F333B"/>
    <w:rsid w:val="00A85BAC"/>
    <w:rsid w:val="00AA27D2"/>
    <w:rsid w:val="00B87B30"/>
    <w:rsid w:val="00B916F7"/>
    <w:rsid w:val="00C966C0"/>
    <w:rsid w:val="00CB0A6C"/>
    <w:rsid w:val="00CB39DD"/>
    <w:rsid w:val="00CB689C"/>
    <w:rsid w:val="00D938C9"/>
    <w:rsid w:val="00DB0B4B"/>
    <w:rsid w:val="00DD762C"/>
    <w:rsid w:val="00E156D4"/>
    <w:rsid w:val="00E823AD"/>
    <w:rsid w:val="00EE5B28"/>
    <w:rsid w:val="00FC6ABD"/>
    <w:rsid w:val="02C20F73"/>
    <w:rsid w:val="062E0D22"/>
    <w:rsid w:val="06B4139F"/>
    <w:rsid w:val="0B1626BC"/>
    <w:rsid w:val="0B4B65D9"/>
    <w:rsid w:val="0CC37E55"/>
    <w:rsid w:val="0EB858FB"/>
    <w:rsid w:val="10EE352E"/>
    <w:rsid w:val="13F7720F"/>
    <w:rsid w:val="148338C7"/>
    <w:rsid w:val="16150EB5"/>
    <w:rsid w:val="1D1A23F4"/>
    <w:rsid w:val="202208C4"/>
    <w:rsid w:val="20CE6CF4"/>
    <w:rsid w:val="264F43BA"/>
    <w:rsid w:val="2CBC2EA9"/>
    <w:rsid w:val="2DAE51B5"/>
    <w:rsid w:val="3A364FB6"/>
    <w:rsid w:val="3A6E0DBA"/>
    <w:rsid w:val="41893C84"/>
    <w:rsid w:val="42484565"/>
    <w:rsid w:val="424D0EAA"/>
    <w:rsid w:val="425517E2"/>
    <w:rsid w:val="44170D0D"/>
    <w:rsid w:val="44700C8F"/>
    <w:rsid w:val="477C4F69"/>
    <w:rsid w:val="4ACF1042"/>
    <w:rsid w:val="4C6710D6"/>
    <w:rsid w:val="4D216C73"/>
    <w:rsid w:val="4E057748"/>
    <w:rsid w:val="52E6320B"/>
    <w:rsid w:val="54BE654D"/>
    <w:rsid w:val="56796E98"/>
    <w:rsid w:val="58577449"/>
    <w:rsid w:val="58C6747B"/>
    <w:rsid w:val="5C1F026F"/>
    <w:rsid w:val="60046B88"/>
    <w:rsid w:val="607F4BB4"/>
    <w:rsid w:val="612048A5"/>
    <w:rsid w:val="635B32E1"/>
    <w:rsid w:val="694D05E7"/>
    <w:rsid w:val="6AC314CD"/>
    <w:rsid w:val="6D413C40"/>
    <w:rsid w:val="6E3D73B6"/>
    <w:rsid w:val="7104283A"/>
    <w:rsid w:val="71D43E21"/>
    <w:rsid w:val="72D43EDC"/>
    <w:rsid w:val="79E0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26</Pages>
  <Words>2137</Words>
  <Characters>12186</Characters>
  <Application>Microsoft Office Word</Application>
  <DocSecurity>0</DocSecurity>
  <Lines>101</Lines>
  <Paragraphs>28</Paragraphs>
  <ScaleCrop>false</ScaleCrop>
  <Company>Microsoft</Company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9</cp:revision>
  <dcterms:created xsi:type="dcterms:W3CDTF">2019-02-23T08:13:00Z</dcterms:created>
  <dcterms:modified xsi:type="dcterms:W3CDTF">2019-08-14T09:29:00Z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