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36"/>
          <w:szCs w:val="36"/>
        </w:rPr>
      </w:pPr>
      <w:r>
        <w:rPr>
          <w:rFonts w:ascii="方正小标宋_GBK" w:hAnsi="宋体" w:eastAsia="方正小标宋_GBK"/>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36"/>
          <w:szCs w:val="36"/>
        </w:rPr>
        <w:instrText xml:space="preserve">ADDIN CNKISM.UserStyle</w:instrText>
      </w:r>
      <w:r>
        <w:rPr>
          <w:rFonts w:ascii="方正小标宋_GBK" w:hAnsi="宋体" w:eastAsia="方正小标宋_GBK"/>
          <w:kern w:val="0"/>
          <w:sz w:val="36"/>
          <w:szCs w:val="36"/>
        </w:rPr>
        <w:fldChar w:fldCharType="end"/>
      </w:r>
      <w:r>
        <w:rPr>
          <w:rFonts w:hint="eastAsia" w:ascii="方正小标宋_GBK" w:hAnsi="宋体" w:eastAsia="方正小标宋_GBK"/>
          <w:kern w:val="0"/>
          <w:sz w:val="36"/>
          <w:szCs w:val="36"/>
        </w:rPr>
        <w:t>高新区（新市区）卫生和计划生育委员会</w:t>
      </w:r>
    </w:p>
    <w:p>
      <w:pPr>
        <w:widowControl/>
        <w:spacing w:before="100" w:beforeAutospacing="1" w:after="100" w:afterAutospacing="1"/>
        <w:jc w:val="center"/>
        <w:outlineLvl w:val="1"/>
        <w:rPr>
          <w:rFonts w:ascii="方正小标宋_GBK" w:hAnsi="宋体" w:eastAsia="方正小标宋_GBK"/>
          <w:kern w:val="0"/>
          <w:sz w:val="36"/>
          <w:szCs w:val="36"/>
        </w:rPr>
      </w:pPr>
      <w:r>
        <w:rPr>
          <w:rFonts w:hint="eastAsia" w:ascii="方正小标宋_GBK" w:hAnsi="宋体" w:eastAsia="方正小标宋_GBK"/>
          <w:kern w:val="0"/>
          <w:sz w:val="36"/>
          <w:szCs w:val="36"/>
        </w:rPr>
        <w:t>2019年部门预算公开</w:t>
      </w:r>
    </w:p>
    <w:p>
      <w:pPr>
        <w:widowControl/>
        <w:spacing w:line="500" w:lineRule="exact"/>
        <w:ind w:firstLine="3960" w:firstLineChars="1100"/>
        <w:outlineLvl w:val="1"/>
        <w:rPr>
          <w:rFonts w:ascii="黑体" w:hAnsi="黑体" w:eastAsia="黑体"/>
          <w:kern w:val="0"/>
          <w:sz w:val="36"/>
          <w:szCs w:val="36"/>
        </w:rPr>
      </w:pPr>
      <w:r>
        <w:rPr>
          <w:rFonts w:hint="eastAsia" w:ascii="黑体" w:hAnsi="黑体" w:eastAsia="黑体"/>
          <w:kern w:val="0"/>
          <w:sz w:val="36"/>
          <w:szCs w:val="36"/>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高新区（新市区）卫计委单位概况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年高新区（新市区）卫计委预算公开表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四、部门财政拨款收支总体情</w:t>
      </w:r>
      <w:bookmarkStart w:id="0" w:name="_GoBack"/>
      <w:bookmarkEnd w:id="0"/>
      <w:r>
        <w:rPr>
          <w:rFonts w:hint="eastAsia" w:ascii="仿宋_GB2312" w:hAnsi="宋体" w:eastAsia="仿宋_GB2312"/>
          <w:kern w:val="0"/>
          <w:sz w:val="32"/>
          <w:szCs w:val="32"/>
        </w:rPr>
        <w:t>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2019年高新区（新市区）卫计委预算情况说明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一、关于高新区（新市区）卫计委2019年收支预算情况的总体说明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二、关于高新区（新市区）卫计委2019年收入预算情况说明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三、关于高新区（新市区）卫计委2019年支出预算情况说明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高新区（新市区）</w:t>
      </w:r>
      <w:r>
        <w:rPr>
          <w:rFonts w:hint="eastAsia" w:ascii="仿宋_GB2312" w:hAnsi="宋体" w:eastAsia="仿宋_GB2312"/>
          <w:bCs/>
          <w:kern w:val="0"/>
          <w:sz w:val="32"/>
          <w:szCs w:val="32"/>
        </w:rPr>
        <w:t>卫计委</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五、关于高新区（新市区）卫计委2019年一般公共预算当年拨款情况说明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六、关于高新区（新市区）卫计委2019年一般公共预算基本支出情况说明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七、关于高新区（新市区）卫计委2019年项目支出情况说明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八、关于高新区（新市区）卫计委2019年一般公共预算“三公”经费预算情况说明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九、关于高新区（新市区）卫计委2019年政府性基金预算拨款情况说明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高新区(新市区)卫计委概况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自治区和市有关卫生和计划生育工作的方针、政策和法律、法规及相关标准、技术规范；统筹规划全区卫生和计划生育服务资源配置；编制卫生和计划生育事业发展中、长期规划和年度计划，并组织实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贯彻执行国家、自治区及市免疫规划及政策措施；负责疾病预防控制工作；拟订传染病、地方病、职业病、慢性病和其他重大疾病防治规划与措施，并组织实施；负责对重大疾病实施防控与干预，上报传染病疫情信息。</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权限内设置医疗机构的审批工作；组织实施权限内医疗机构执业的许可工作；建立和完善医疗机构医疗服务评价和监督体系；负责医师执业许可和医师执业活动的监督管理；负责放射诊疗项目中X射线影像诊断工作许可；负责医疗机构开展X射线影像诊断工作建设项目卫生审查和职业病放射防护设施竣工验收工作；负责权限内放射卫生的许可和监督管理；负责环境卫生和学校卫生的监督管理；负责饮用水供水单位卫生许可，负责公共场所和饮用水的卫生安全监督管理及传染病防治监督；负责权限内公共场所的卫生许可和从业人员健康证的核发及监督管理工作；负责权限内再生育的审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全区城乡卫生、计划生育服务及妇幼卫生工作；负责妇幼保健工作的综合管理和监督；组织指导片区管委会（街道、乡镇）、社区卫生和计划生育服务体系建设；负责机关、企业事业单位设置为内部人员服务的门诊部、诊所、卫生所、医务室的备案和监督管理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全区卫生和计划生育应急工作；编制卫生和计划生育应急预案和应急处理的制度措施；负责突发公共卫生事件监测预警和风险评估；组织、指导、协调突发公共卫生事件的预防控制与应急处置，组织开展对公共卫生突发事件应急报告事项的调查核实、确证，采取必要的控制措施，并上报调查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贯彻中西医并重方针，协调有关部门共同发展现代医药和传统医药（中医药、民族医药）事业；组织实施国家基本药物制度相关工作；执行国家、自治区药物政策，指导医疗机构药物临床应用及安全监管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贯彻落实计划生育家庭奖励扶助和优先优惠政策；综合管理计划生育技术服务工作，协同有关部门做好优生优育工作；承担协调出生人口性别比治理工作；组织实施计划生育生殖健康促进计划，协同有关部门降低出生缺陷人口数量；组织实施计划生育目标管理责任制考核、绩效考核工作；监督落实计划生育一票否决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（八）负责全区流动人口计划生育服务和管理工作，建立流动人口计划生育信息共享和公共服务工作机制。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指导全区卫生和计划生育系统人才队伍建设工作；组织编制卫生和计划生育人才发展规划和卫生与计划生育人员职业道德规范；组织开展权限内继续医学教育和毕业后医学教育工作；组织实施卫生和计划生育专业技术人员的职称晋升考试及资格考试申报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（十）指导开展医疗卫生和计划生育科研、学术交流和推广工作；组织、指导卫生和计划生育对外交流合作及卫生援助有关工作。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（十一）执行国家、自治区有关食品安全标准，负责食品及相关产品的安全风险评估、预警工作。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（十二）负责全区卫生和计划生育宣传、健康教育、健康促进、统计分析和信息化建设等工作。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（十三）承担区防治艾滋病工作委员会、地方病防治领导小组的具体工作；统筹协调爱国卫生工作，开展全民健康教育，动员全社会参与爱国卫生工作。</w:t>
      </w:r>
    </w:p>
    <w:p>
      <w:pPr>
        <w:widowControl/>
        <w:spacing w:line="560" w:lineRule="exact"/>
        <w:jc w:val="left"/>
        <w:rPr>
          <w:rFonts w:ascii="黑体" w:hAnsi="黑体" w:eastAsia="黑体" w:cs="宋体"/>
          <w:bCs/>
          <w:kern w:val="0"/>
          <w:sz w:val="32"/>
          <w:szCs w:val="32"/>
        </w:rPr>
      </w:pPr>
      <w:r>
        <w:rPr>
          <w:rFonts w:hint="eastAsia" w:ascii="仿宋_GB2312" w:hAnsi="仿宋_GB2312" w:eastAsia="仿宋_GB2312" w:cs="仿宋_GB2312"/>
          <w:sz w:val="32"/>
          <w:szCs w:val="32"/>
        </w:rPr>
        <w:t>（十四）承办区委、区管委会（人民政府）交办的其他事项。</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540" w:lineRule="exact"/>
        <w:ind w:firstLine="640" w:firstLineChars="200"/>
        <w:rPr>
          <w:rFonts w:ascii="仿宋_GB2312" w:hAnsi="仿宋_GB2312" w:eastAsia="仿宋_GB2312" w:cs="仿宋_GB2312"/>
          <w:sz w:val="32"/>
          <w:szCs w:val="32"/>
        </w:rPr>
      </w:pPr>
      <w:r>
        <w:rPr>
          <w:rFonts w:hint="eastAsia" w:ascii="仿宋_GB2312" w:hAnsi="宋体" w:eastAsia="仿宋_GB2312" w:cs="宋体"/>
          <w:kern w:val="0"/>
          <w:sz w:val="32"/>
          <w:szCs w:val="32"/>
        </w:rPr>
        <w:t>高新区（新市区）卫计委单位无下属预算单位，下设</w:t>
      </w:r>
      <w:r>
        <w:rPr>
          <w:rFonts w:hint="eastAsia" w:ascii="仿宋_GB2312" w:hAnsi="仿宋_GB2312" w:eastAsia="仿宋_GB2312" w:cs="仿宋_GB2312"/>
          <w:sz w:val="32"/>
          <w:szCs w:val="32"/>
        </w:rPr>
        <w:t>4个处室，分别为：</w:t>
      </w:r>
    </w:p>
    <w:p>
      <w:pPr>
        <w:widowControl/>
        <w:shd w:val="clear" w:color="auto" w:fill="FFFFFF"/>
        <w:snapToGrid w:val="0"/>
        <w:spacing w:line="54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（一）办公室</w:t>
      </w:r>
    </w:p>
    <w:p>
      <w:pPr>
        <w:widowControl/>
        <w:shd w:val="clear" w:color="auto" w:fill="FFFFFF"/>
        <w:snapToGrid w:val="0"/>
        <w:spacing w:line="540" w:lineRule="exact"/>
        <w:ind w:firstLine="640" w:firstLineChars="200"/>
        <w:rPr>
          <w:rFonts w:ascii="仿宋_GB2312" w:hAnsi="仿宋_GB2312" w:eastAsia="仿宋_GB2312" w:cs="仿宋_GB2312"/>
          <w:spacing w:val="-10"/>
          <w:kern w:val="0"/>
          <w:sz w:val="32"/>
          <w:szCs w:val="32"/>
        </w:rPr>
      </w:pPr>
      <w:r>
        <w:rPr>
          <w:rFonts w:hint="eastAsia" w:ascii="仿宋_GB2312" w:hAnsi="仿宋_GB2312" w:eastAsia="仿宋_GB2312" w:cs="仿宋_GB2312"/>
          <w:sz w:val="32"/>
          <w:szCs w:val="32"/>
        </w:rPr>
        <w:t>负责编制卫生、人口和计划生育事业发展中、长期规划和年度计划；负责</w:t>
      </w:r>
      <w:r>
        <w:rPr>
          <w:rFonts w:hint="eastAsia" w:ascii="仿宋_GB2312" w:hAnsi="仿宋_GB2312" w:eastAsia="仿宋_GB2312" w:cs="仿宋_GB2312"/>
          <w:spacing w:val="-10"/>
          <w:kern w:val="0"/>
          <w:sz w:val="32"/>
          <w:szCs w:val="32"/>
        </w:rPr>
        <w:t>机关综合协调；负责党建、群团和纪检监察、人事、财务、精神文明、综合治理、安全生产等工作；负责办理各级人大代表建议、政协委员提案工作；</w:t>
      </w:r>
      <w:r>
        <w:rPr>
          <w:rFonts w:hint="eastAsia" w:ascii="仿宋_GB2312" w:hAnsi="仿宋_GB2312" w:eastAsia="仿宋_GB2312" w:cs="仿宋_GB2312"/>
          <w:color w:val="000000"/>
          <w:sz w:val="32"/>
          <w:szCs w:val="32"/>
        </w:rPr>
        <w:t>完成上级交办的其它工作。</w:t>
      </w:r>
    </w:p>
    <w:p>
      <w:pPr>
        <w:widowControl/>
        <w:shd w:val="clear" w:color="auto" w:fill="FFFFFF"/>
        <w:snapToGrid w:val="0"/>
        <w:spacing w:line="54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（二）医政科</w:t>
      </w:r>
    </w:p>
    <w:p>
      <w:pPr>
        <w:pStyle w:val="2"/>
        <w:spacing w:line="540" w:lineRule="exact"/>
        <w:rPr>
          <w:rFonts w:hAnsi="仿宋_GB2312" w:cs="仿宋_GB2312"/>
        </w:rPr>
      </w:pPr>
      <w:r>
        <w:rPr>
          <w:rFonts w:hint="eastAsia" w:hAnsi="仿宋_GB2312" w:cs="仿宋_GB2312"/>
          <w:kern w:val="0"/>
        </w:rPr>
        <w:t>依据《执业医师法》、《医疗机构管理条例》、《医疗事故处理条例》、《医疗美容服务管理办法》、《执业护士管理办法 》等对医疗机构执行国家有关法律、法规、规章和标准情况、执业活动进行许可、检查、指导；承担政府无偿献血办公室工作；完成上级交办的其它工作。</w:t>
      </w:r>
    </w:p>
    <w:p>
      <w:pPr>
        <w:widowControl/>
        <w:shd w:val="clear" w:color="auto" w:fill="FFFFFF"/>
        <w:snapToGrid w:val="0"/>
        <w:spacing w:line="54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（三）基本公共卫生管理科（</w:t>
      </w:r>
      <w:r>
        <w:rPr>
          <w:rFonts w:hint="eastAsia" w:ascii="仿宋_GB2312" w:hAnsi="仿宋_GB2312" w:eastAsia="仿宋_GB2312" w:cs="仿宋_GB2312"/>
          <w:sz w:val="32"/>
          <w:szCs w:val="32"/>
        </w:rPr>
        <w:t>疾病预防控制科</w:t>
      </w:r>
      <w:r>
        <w:rPr>
          <w:rFonts w:hint="eastAsia" w:ascii="仿宋_GB2312" w:hAnsi="仿宋_GB2312" w:eastAsia="仿宋_GB2312" w:cs="仿宋_GB2312"/>
          <w:bCs/>
          <w:color w:val="000000"/>
          <w:sz w:val="32"/>
          <w:szCs w:val="32"/>
        </w:rPr>
        <w:t>）</w:t>
      </w:r>
    </w:p>
    <w:p>
      <w:pPr>
        <w:widowControl/>
        <w:shd w:val="clear" w:color="auto" w:fill="FFFFFF"/>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指导、协调全区基本公共卫生工作；负责基层医疗机构基本建设工作；负责全区职工体检工作；负责乡镇卫生院、村卫生室标准化建设；做好妇幼两纲工作；</w:t>
      </w:r>
      <w:r>
        <w:rPr>
          <w:rFonts w:hint="eastAsia" w:ascii="仿宋_GB2312" w:hAnsi="仿宋_GB2312" w:eastAsia="仿宋_GB2312" w:cs="仿宋_GB2312"/>
          <w:color w:val="000000"/>
          <w:sz w:val="32"/>
          <w:szCs w:val="32"/>
          <w:shd w:val="clear" w:color="auto" w:fill="FFFFFF"/>
        </w:rPr>
        <w:t>负责全区各级各类卫生技术人员毕业后医学教育等工作；</w:t>
      </w:r>
      <w:r>
        <w:rPr>
          <w:rFonts w:hint="eastAsia" w:ascii="仿宋_GB2312" w:hAnsi="仿宋_GB2312" w:eastAsia="仿宋_GB2312" w:cs="仿宋_GB2312"/>
          <w:color w:val="000000"/>
          <w:kern w:val="0"/>
          <w:sz w:val="32"/>
          <w:szCs w:val="32"/>
        </w:rPr>
        <w:t>负责全区疾病预防控制机构建设、发展和业务职能划分；</w:t>
      </w:r>
      <w:r>
        <w:rPr>
          <w:rFonts w:hint="eastAsia" w:ascii="仿宋_GB2312" w:hAnsi="仿宋_GB2312" w:eastAsia="仿宋_GB2312" w:cs="仿宋_GB2312"/>
          <w:kern w:val="0"/>
          <w:sz w:val="32"/>
          <w:szCs w:val="32"/>
        </w:rPr>
        <w:t>承担区防治艾滋病工作委员会、区地方病防治领导小组、</w:t>
      </w:r>
      <w:r>
        <w:rPr>
          <w:rFonts w:hint="eastAsia" w:ascii="仿宋_GB2312" w:hAnsi="仿宋_GB2312" w:eastAsia="仿宋_GB2312" w:cs="仿宋_GB2312"/>
          <w:color w:val="000000"/>
          <w:kern w:val="0"/>
          <w:sz w:val="32"/>
          <w:szCs w:val="32"/>
        </w:rPr>
        <w:t>区结核病控制项目领导小组的日常工作；负责全区传染病预防控制规划、计划和实施方案的制定,并指导实施、监督、检查；负责组织对重大污染、中毒及放射事故的调查和处理；</w:t>
      </w:r>
      <w:r>
        <w:rPr>
          <w:rFonts w:hint="eastAsia" w:ascii="仿宋_GB2312" w:hAnsi="仿宋_GB2312" w:eastAsia="仿宋_GB2312" w:cs="仿宋_GB2312"/>
          <w:kern w:val="0"/>
          <w:sz w:val="32"/>
          <w:szCs w:val="32"/>
        </w:rPr>
        <w:t>负责全区突发公共卫生应急工作；</w:t>
      </w:r>
      <w:r>
        <w:rPr>
          <w:rFonts w:hint="eastAsia" w:ascii="仿宋_GB2312" w:hAnsi="仿宋_GB2312" w:eastAsia="仿宋_GB2312" w:cs="仿宋_GB2312"/>
          <w:color w:val="000000"/>
          <w:kern w:val="0"/>
          <w:sz w:val="32"/>
          <w:szCs w:val="32"/>
        </w:rPr>
        <w:t>完成上级交办的其它工作。</w:t>
      </w:r>
    </w:p>
    <w:p>
      <w:pPr>
        <w:widowControl/>
        <w:shd w:val="clear" w:color="auto" w:fill="FFFFFF"/>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color w:val="000000"/>
          <w:kern w:val="0"/>
          <w:sz w:val="32"/>
          <w:szCs w:val="32"/>
        </w:rPr>
        <w:t>人口和计划生育管理科</w:t>
      </w:r>
    </w:p>
    <w:p>
      <w:pPr>
        <w:widowControl/>
        <w:shd w:val="clear" w:color="auto" w:fill="FFFFFF"/>
        <w:spacing w:line="54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负责人口和计划生育的相关工作。</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高新区（新市区）卫计委本级</w:t>
      </w:r>
      <w:r>
        <w:rPr>
          <w:rFonts w:hint="eastAsia" w:ascii="仿宋_GB2312" w:hAnsi="黑体" w:eastAsia="仿宋_GB2312" w:cs="宋体"/>
          <w:bCs/>
          <w:kern w:val="0"/>
          <w:sz w:val="32"/>
          <w:szCs w:val="32"/>
        </w:rPr>
        <w:t>下设4个处室，分别是：</w:t>
      </w:r>
      <w:r>
        <w:rPr>
          <w:rFonts w:hint="eastAsia" w:ascii="仿宋_GB2312" w:hAnsi="宋体" w:eastAsia="仿宋_GB2312" w:cs="宋体"/>
          <w:kern w:val="0"/>
          <w:sz w:val="32"/>
          <w:szCs w:val="32"/>
        </w:rPr>
        <w:t>卫生和计划生育委员会、卫生监督所、社区卫生服务业务指导中心、计划生育技术指导服务指导站。本部门中，行政单位1家，参公管理事业单位1家,事业单位2家，纳入高新区（新市区）卫计委2019年部门预算编制范围的二级预算单位包括：</w:t>
      </w:r>
    </w:p>
    <w:p>
      <w:pPr>
        <w:widowControl/>
        <w:numPr>
          <w:ilvl w:val="0"/>
          <w:numId w:val="1"/>
        </w:numPr>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卫生和计划生育委员会</w:t>
      </w:r>
    </w:p>
    <w:p>
      <w:pPr>
        <w:widowControl/>
        <w:numPr>
          <w:ilvl w:val="0"/>
          <w:numId w:val="1"/>
        </w:numPr>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卫生监督所</w:t>
      </w:r>
    </w:p>
    <w:p>
      <w:pPr>
        <w:widowControl/>
        <w:numPr>
          <w:ilvl w:val="0"/>
          <w:numId w:val="1"/>
        </w:numPr>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社区卫生服务业务指导中心</w:t>
      </w:r>
    </w:p>
    <w:p>
      <w:pPr>
        <w:widowControl/>
        <w:numPr>
          <w:ilvl w:val="0"/>
          <w:numId w:val="1"/>
        </w:numPr>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计划生育技术服务指导站</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高新区（新市区）卫计委编制数46，实有人数36人，其中：在职36人，增加0人； 退休0人，增加0人；离休0人，增加0人。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高新区（新市区）卫计委                          单位：万元</w:t>
      </w:r>
    </w:p>
    <w:tbl>
      <w:tblPr>
        <w:tblStyle w:val="8"/>
        <w:tblW w:w="8280" w:type="dxa"/>
        <w:tblInd w:w="93" w:type="dxa"/>
        <w:tblLayout w:type="fixed"/>
        <w:tblCellMar>
          <w:top w:w="0" w:type="dxa"/>
          <w:left w:w="108" w:type="dxa"/>
          <w:bottom w:w="0" w:type="dxa"/>
          <w:right w:w="108" w:type="dxa"/>
        </w:tblCellMar>
      </w:tblPr>
      <w:tblGrid>
        <w:gridCol w:w="2600"/>
        <w:gridCol w:w="1420"/>
        <w:gridCol w:w="2740"/>
        <w:gridCol w:w="1520"/>
      </w:tblGrid>
      <w:tr>
        <w:tblPrEx>
          <w:tblCellMar>
            <w:top w:w="0" w:type="dxa"/>
            <w:left w:w="108" w:type="dxa"/>
            <w:bottom w:w="0" w:type="dxa"/>
            <w:right w:w="108" w:type="dxa"/>
          </w:tblCellMar>
        </w:tblPrEx>
        <w:trPr>
          <w:trHeight w:val="435" w:hRule="atLeast"/>
        </w:trPr>
        <w:tc>
          <w:tcPr>
            <w:tcW w:w="402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收     入</w:t>
            </w:r>
          </w:p>
        </w:tc>
        <w:tc>
          <w:tcPr>
            <w:tcW w:w="4260"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支     出</w:t>
            </w:r>
          </w:p>
        </w:tc>
      </w:tr>
      <w:tr>
        <w:tblPrEx>
          <w:tblCellMar>
            <w:top w:w="0" w:type="dxa"/>
            <w:left w:w="108" w:type="dxa"/>
            <w:bottom w:w="0" w:type="dxa"/>
            <w:right w:w="108" w:type="dxa"/>
          </w:tblCellMar>
        </w:tblPrEx>
        <w:trPr>
          <w:trHeight w:val="435"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4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c>
          <w:tcPr>
            <w:tcW w:w="274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5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342.60</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教育收费（财政专户）</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87.48</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事业收入</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事业单位经营收入</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283.00</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其他收入</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用事业基金弥补收支差额</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53.55</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7,168.10</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150.00</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r>
      <w:tr>
        <w:tblPrEx>
          <w:tblCellMar>
            <w:top w:w="0" w:type="dxa"/>
            <w:left w:w="108" w:type="dxa"/>
            <w:bottom w:w="0" w:type="dxa"/>
            <w:right w:w="108" w:type="dxa"/>
          </w:tblCellMar>
        </w:tblPrEx>
        <w:trPr>
          <w:trHeight w:val="78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6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4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填报部门：高新区（新市区）卫计委       单位：万元</w:t>
      </w:r>
    </w:p>
    <w:tbl>
      <w:tblPr>
        <w:tblStyle w:val="8"/>
        <w:tblW w:w="10000" w:type="dxa"/>
        <w:tblInd w:w="93" w:type="dxa"/>
        <w:tblLayout w:type="fixed"/>
        <w:tblCellMar>
          <w:top w:w="0" w:type="dxa"/>
          <w:left w:w="108" w:type="dxa"/>
          <w:bottom w:w="0" w:type="dxa"/>
          <w:right w:w="108" w:type="dxa"/>
        </w:tblCellMar>
      </w:tblPr>
      <w:tblGrid>
        <w:gridCol w:w="685"/>
        <w:gridCol w:w="688"/>
        <w:gridCol w:w="460"/>
        <w:gridCol w:w="1479"/>
        <w:gridCol w:w="1177"/>
        <w:gridCol w:w="1177"/>
        <w:gridCol w:w="560"/>
        <w:gridCol w:w="680"/>
        <w:gridCol w:w="612"/>
        <w:gridCol w:w="577"/>
        <w:gridCol w:w="525"/>
        <w:gridCol w:w="718"/>
        <w:gridCol w:w="662"/>
      </w:tblGrid>
      <w:tr>
        <w:tblPrEx>
          <w:tblCellMar>
            <w:top w:w="0" w:type="dxa"/>
            <w:left w:w="108" w:type="dxa"/>
            <w:bottom w:w="0" w:type="dxa"/>
            <w:right w:w="108" w:type="dxa"/>
          </w:tblCellMar>
        </w:tblPrEx>
        <w:trPr>
          <w:trHeight w:val="435" w:hRule="atLeast"/>
        </w:trPr>
        <w:tc>
          <w:tcPr>
            <w:tcW w:w="1833"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1479"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预算单位</w:t>
            </w:r>
          </w:p>
        </w:tc>
        <w:tc>
          <w:tcPr>
            <w:tcW w:w="1177"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总计</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一般公共预算拨款</w:t>
            </w:r>
          </w:p>
        </w:tc>
        <w:tc>
          <w:tcPr>
            <w:tcW w:w="56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政府性基金预算</w:t>
            </w:r>
          </w:p>
        </w:tc>
        <w:tc>
          <w:tcPr>
            <w:tcW w:w="68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教育收费(财政专户)</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事业收入</w:t>
            </w:r>
          </w:p>
        </w:tc>
        <w:tc>
          <w:tcPr>
            <w:tcW w:w="577"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Default" w:hAnsi="Default" w:cs="Arial"/>
                <w:kern w:val="0"/>
                <w:sz w:val="20"/>
                <w:szCs w:val="20"/>
              </w:rPr>
            </w:pPr>
            <w:r>
              <w:rPr>
                <w:rFonts w:ascii="Default" w:hAnsi="Default" w:cs="Arial"/>
                <w:kern w:val="0"/>
                <w:sz w:val="20"/>
                <w:szCs w:val="20"/>
              </w:rPr>
              <w:t>事业单位经营收入</w:t>
            </w:r>
          </w:p>
        </w:tc>
        <w:tc>
          <w:tcPr>
            <w:tcW w:w="525"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其他收入</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用事业基金弥补收支差额</w:t>
            </w:r>
          </w:p>
        </w:tc>
        <w:tc>
          <w:tcPr>
            <w:tcW w:w="662"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财政拨款结转结余(小计)</w:t>
            </w:r>
          </w:p>
        </w:tc>
      </w:tr>
      <w:tr>
        <w:tblPrEx>
          <w:tblCellMar>
            <w:top w:w="0" w:type="dxa"/>
            <w:left w:w="108" w:type="dxa"/>
            <w:bottom w:w="0" w:type="dxa"/>
            <w:right w:w="108" w:type="dxa"/>
          </w:tblCellMar>
        </w:tblPrEx>
        <w:trPr>
          <w:trHeight w:val="2190" w:hRule="atLeast"/>
        </w:trPr>
        <w:tc>
          <w:tcPr>
            <w:tcW w:w="685"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688"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款</w:t>
            </w:r>
          </w:p>
        </w:tc>
        <w:tc>
          <w:tcPr>
            <w:tcW w:w="460"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项</w:t>
            </w:r>
          </w:p>
        </w:tc>
        <w:tc>
          <w:tcPr>
            <w:tcW w:w="1479"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177"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1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68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6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77"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25"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71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662"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高新区（新市区）卫计委</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212</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城乡社区支出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150.00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150.00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城乡社区公共设施</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150.00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150.00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其他城乡社区公共设施支出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150.00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150.00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卫生健康支出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7,168.10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7,168.10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07</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计划生育事务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893.31</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893.31</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07</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其他计划生育事务支出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794.47</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794.47</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07</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17</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计划生育服务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50.44</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50.44</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07</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16</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计划生育机构</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48.40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48.40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04</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公共卫生</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3,385.61</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3,385.61</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04</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09</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重大公共卫生专项</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51.39</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51.39</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04</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08</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基本公共卫生服务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3,172.37</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3,172.37</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04</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04</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精神卫生机构</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04</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妇幼保健机构</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35.00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04</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02</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卫生监督机构</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26.85</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26.85</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基层医疗卫生机构</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36.98</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36.98</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其他基层医疗卫生机构支出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36.98</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36.98</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医疗卫生与计划生育管理事务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2,852.20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2,852.20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01</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其他医疗卫生与计划生育管理事务支出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311.86</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311.86</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01</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02</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一般行政管理事务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1,665.68</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1,665.68</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01</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874.66</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874.66</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53.55</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53.55</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53.55</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53.55</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65"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53.55</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53.55</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206</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科学技术支出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283.00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其他科学技术支出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283.00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其他科学技术支出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283.00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87.48</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87.48</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87.48</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87.48</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87.48</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87.48</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201</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一般公共服务支出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342.60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342.60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51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38</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市场监督管理事务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342.60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342.60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38</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其他市场监督管理事务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342.60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342.60</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68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8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7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总计: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1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62"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编制部门：高新区（新市区）卫计委                                单位：万元</w:t>
      </w:r>
    </w:p>
    <w:tbl>
      <w:tblPr>
        <w:tblStyle w:val="8"/>
        <w:tblW w:w="9229" w:type="dxa"/>
        <w:tblInd w:w="93" w:type="dxa"/>
        <w:tblLayout w:type="fixed"/>
        <w:tblCellMar>
          <w:top w:w="0" w:type="dxa"/>
          <w:left w:w="108" w:type="dxa"/>
          <w:bottom w:w="0" w:type="dxa"/>
          <w:right w:w="108" w:type="dxa"/>
        </w:tblCellMar>
      </w:tblPr>
      <w:tblGrid>
        <w:gridCol w:w="724"/>
        <w:gridCol w:w="709"/>
        <w:gridCol w:w="850"/>
        <w:gridCol w:w="2552"/>
        <w:gridCol w:w="1276"/>
        <w:gridCol w:w="1559"/>
        <w:gridCol w:w="1559"/>
      </w:tblGrid>
      <w:tr>
        <w:tblPrEx>
          <w:tblCellMar>
            <w:top w:w="0" w:type="dxa"/>
            <w:left w:w="108" w:type="dxa"/>
            <w:bottom w:w="0" w:type="dxa"/>
            <w:right w:w="108" w:type="dxa"/>
          </w:tblCellMar>
        </w:tblPrEx>
        <w:trPr>
          <w:trHeight w:val="345" w:hRule="atLeast"/>
        </w:trPr>
        <w:tc>
          <w:tcPr>
            <w:tcW w:w="48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439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22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高新区（新市区）卫计委</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8,084.73</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927.13</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7,157.60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一般公共服务支出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38</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市场监督管理事务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38</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其他市场监督管理事务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公共安全支出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其他公共安全支出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99</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01</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其他公共安全支出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206</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科学技术支出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206</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其他科学技术支出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206</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99</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其他科学技术支出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208</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社会保障和就业支出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208</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05</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行政事业单位离退休</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208</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05</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05</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机关事业单位基本养老保险缴费支出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医疗卫生与计划生育支出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7,168.10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786.10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6,382.00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医疗卫生与计划生育管理事务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2,852.20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786.10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2,066.10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01</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行政运行</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874.66</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786.10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88.56</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02</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一般行政管理事务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1,665.68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1,665.68</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其他医疗卫生与计划生育管理事务支出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311.86</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311.86</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基层医疗卫生机构</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36.98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36.98</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03</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其他基层医疗卫生机构支出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36.98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36.98</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公共卫生</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3,385.61</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3,385.61</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02</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卫生监督机构</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26.85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26.85</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妇幼保健机构</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35.00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35.00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04</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精神卫生机构</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100.00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100.00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08</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基本公共卫生服务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3,172.37</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3,172.37</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重大公共卫生专项</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51.39</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51.39</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07</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计划生育事务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893.31</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893.31</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07</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16</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计划生育机构</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48.40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48.40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07</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17</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计划生育服务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50.44</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50.44</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07</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其他计划生育事务支出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794.47</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794.47</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212</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城乡社区支出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212</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城乡社区公共设施</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212</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03</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其他城乡社区公共设施支出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妇幼保健机构</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35.00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35.00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04</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精神卫生机构</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100.00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100.00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08</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基本公共卫生服务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3,172.37</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3,172.37</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重大公共卫生专项</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51.39</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51.39</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07</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计划生育事务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893.31</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893.31</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07</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16</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计划生育机构</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48.40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48.40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07</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17</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计划生育服务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50.44</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50.44</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07</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其他计划生育事务支出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794.47</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794.47</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212</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城乡社区支出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212</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城乡社区公共设施</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212</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03</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552"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其他城乡社区公共设施支出</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r>
      <w:tr>
        <w:tblPrEx>
          <w:tblCellMar>
            <w:top w:w="0" w:type="dxa"/>
            <w:left w:w="108" w:type="dxa"/>
            <w:bottom w:w="0" w:type="dxa"/>
            <w:right w:w="108" w:type="dxa"/>
          </w:tblCellMar>
        </w:tblPrEx>
        <w:trPr>
          <w:trHeight w:val="40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27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8,084.73</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927.13</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7,157.60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jc w:val="left"/>
        <w:outlineLvl w:val="1"/>
        <w:rPr>
          <w:rFonts w:ascii="仿宋_GB2312" w:hAnsi="宋体" w:eastAsia="仿宋_GB2312"/>
          <w:kern w:val="0"/>
          <w:sz w:val="28"/>
          <w:szCs w:val="28"/>
        </w:rPr>
      </w:pPr>
      <w:r>
        <w:rPr>
          <w:rFonts w:hint="eastAsia" w:ascii="仿宋_GB2312" w:hAnsi="宋体" w:eastAsia="仿宋_GB2312"/>
          <w:kern w:val="0"/>
          <w:sz w:val="28"/>
          <w:szCs w:val="28"/>
        </w:rPr>
        <w:t>编制部门：  高新区（新市区）卫计委                   单位：万元</w:t>
      </w:r>
    </w:p>
    <w:tbl>
      <w:tblPr>
        <w:tblStyle w:val="8"/>
        <w:tblW w:w="9100" w:type="dxa"/>
        <w:tblInd w:w="93" w:type="dxa"/>
        <w:tblLayout w:type="fixed"/>
        <w:tblCellMar>
          <w:top w:w="0" w:type="dxa"/>
          <w:left w:w="108" w:type="dxa"/>
          <w:bottom w:w="0" w:type="dxa"/>
          <w:right w:w="108" w:type="dxa"/>
        </w:tblCellMar>
      </w:tblPr>
      <w:tblGrid>
        <w:gridCol w:w="1981"/>
        <w:gridCol w:w="1199"/>
        <w:gridCol w:w="2699"/>
        <w:gridCol w:w="1177"/>
        <w:gridCol w:w="1177"/>
        <w:gridCol w:w="867"/>
      </w:tblGrid>
      <w:tr>
        <w:tblPrEx>
          <w:tblCellMar>
            <w:top w:w="0" w:type="dxa"/>
            <w:left w:w="108" w:type="dxa"/>
            <w:bottom w:w="0" w:type="dxa"/>
            <w:right w:w="108" w:type="dxa"/>
          </w:tblCellMar>
        </w:tblPrEx>
        <w:trPr>
          <w:trHeight w:val="255" w:hRule="atLeast"/>
        </w:trPr>
        <w:tc>
          <w:tcPr>
            <w:tcW w:w="318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财政拨款收入</w:t>
            </w:r>
          </w:p>
        </w:tc>
        <w:tc>
          <w:tcPr>
            <w:tcW w:w="5920"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财政拨款支出</w:t>
            </w:r>
          </w:p>
        </w:tc>
      </w:tr>
      <w:tr>
        <w:tblPrEx>
          <w:tblCellMar>
            <w:top w:w="0" w:type="dxa"/>
            <w:left w:w="108" w:type="dxa"/>
            <w:bottom w:w="0" w:type="dxa"/>
            <w:right w:w="108" w:type="dxa"/>
          </w:tblCellMar>
        </w:tblPrEx>
        <w:trPr>
          <w:trHeight w:val="51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199"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2699"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177"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1177"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一般公共预算</w:t>
            </w:r>
          </w:p>
        </w:tc>
        <w:tc>
          <w:tcPr>
            <w:tcW w:w="867"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政府基金预算</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342.60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342.60</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87.48</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87.48</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283.00</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53.55</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53.55</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7,168.10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7,168.10</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150.00</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150.00</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981"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199"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269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8,084.73</w:t>
            </w:r>
          </w:p>
        </w:tc>
        <w:tc>
          <w:tcPr>
            <w:tcW w:w="86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8"/>
        <w:tblW w:w="9213" w:type="dxa"/>
        <w:tblInd w:w="93" w:type="dxa"/>
        <w:tblLayout w:type="fixed"/>
        <w:tblCellMar>
          <w:top w:w="0" w:type="dxa"/>
          <w:left w:w="108" w:type="dxa"/>
          <w:bottom w:w="0" w:type="dxa"/>
          <w:right w:w="108" w:type="dxa"/>
        </w:tblCellMar>
      </w:tblPr>
      <w:tblGrid>
        <w:gridCol w:w="582"/>
        <w:gridCol w:w="709"/>
        <w:gridCol w:w="709"/>
        <w:gridCol w:w="2410"/>
        <w:gridCol w:w="236"/>
        <w:gridCol w:w="1181"/>
        <w:gridCol w:w="59"/>
        <w:gridCol w:w="1642"/>
        <w:gridCol w:w="1559"/>
        <w:gridCol w:w="126"/>
      </w:tblGrid>
      <w:tr>
        <w:tblPrEx>
          <w:tblCellMar>
            <w:top w:w="0" w:type="dxa"/>
            <w:left w:w="108" w:type="dxa"/>
            <w:bottom w:w="0" w:type="dxa"/>
            <w:right w:w="108" w:type="dxa"/>
          </w:tblCellMar>
        </w:tblPrEx>
        <w:trPr>
          <w:gridAfter w:val="1"/>
          <w:wAfter w:w="126" w:type="dxa"/>
          <w:trHeight w:val="450" w:hRule="atLeast"/>
        </w:trPr>
        <w:tc>
          <w:tcPr>
            <w:tcW w:w="9087"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441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编制部门：高新区（新市区）卫计委</w:t>
            </w:r>
          </w:p>
        </w:tc>
        <w:tc>
          <w:tcPr>
            <w:tcW w:w="236"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3327" w:type="dxa"/>
            <w:gridSpan w:val="3"/>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gridAfter w:val="1"/>
          <w:wAfter w:w="126" w:type="dxa"/>
          <w:trHeight w:val="405" w:hRule="atLeast"/>
        </w:trPr>
        <w:tc>
          <w:tcPr>
            <w:tcW w:w="441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467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gridAfter w:val="1"/>
          <w:wAfter w:w="126" w:type="dxa"/>
          <w:trHeight w:val="465" w:hRule="atLeast"/>
        </w:trPr>
        <w:tc>
          <w:tcPr>
            <w:tcW w:w="200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4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41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gridAfter w:val="1"/>
          <w:wAfter w:w="126" w:type="dxa"/>
          <w:trHeight w:val="30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41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高新区（新市区）卫计委</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8,084.73</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927.13</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7,157.60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一般公共服务支出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38</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市场监督管理事务</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38</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其他市场监督管理事务</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342.60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公共安全支出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其他公共安全支出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99</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01</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其他公共安全支出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206</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科学技术支出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206</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其他科学技术支出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206</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99</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其他科学技术支出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283.00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208</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社会保障和就业支出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208</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05</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行政事业单位离退休</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208</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05</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05</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机关事业单位基本养老保险缴费支出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医疗卫生与计划生育支出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7,168.10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786.10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6,382.00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医疗卫生与计划生育管理事务</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2,852.20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786.10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2,066.10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01</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行政运行</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874.66</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786.10</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88.56</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02</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一般行政管理事务</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1,665.68</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1,665.68</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01</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其他医疗卫生与计划生育管理事务支出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311.86</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311.86</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基层医疗卫生机构</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36.98</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36.98</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03</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其他基层医疗卫生机构支出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36.98</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36.98</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公共卫生</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3,385.61</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3,385.61</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02</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卫生监督机构</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26.85</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26.85</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妇幼保健机构</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35.00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35.00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04</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精神卫生机构</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100.00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100.00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08</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基本公共卫生服务</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3,172.37</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3,172.37</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04</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09</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重大公共卫生专项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51.39</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51.39</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07</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计划生育事务</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893.31</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893.31</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07</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16</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计划生育机构</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48.40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48.40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07</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17</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计划生育服务</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50.44</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50.44</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210</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07</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其他计划生育事务支出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794.47</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794.47</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212</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城乡社区支出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212</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城乡社区公共设施</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212</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03</w:t>
            </w:r>
          </w:p>
        </w:tc>
        <w:tc>
          <w:tcPr>
            <w:tcW w:w="709"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4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其他城乡社区公共设施支出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150.00</w:t>
            </w:r>
          </w:p>
        </w:tc>
      </w:tr>
      <w:tr>
        <w:tblPrEx>
          <w:tblCellMar>
            <w:top w:w="0" w:type="dxa"/>
            <w:left w:w="108" w:type="dxa"/>
            <w:bottom w:w="0" w:type="dxa"/>
            <w:right w:w="108" w:type="dxa"/>
          </w:tblCellMar>
        </w:tblPrEx>
        <w:trPr>
          <w:gridAfter w:val="1"/>
          <w:wAfter w:w="126" w:type="dxa"/>
          <w:trHeight w:val="450" w:hRule="atLeast"/>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8,084.73</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927.13</w:t>
            </w:r>
          </w:p>
        </w:tc>
        <w:tc>
          <w:tcPr>
            <w:tcW w:w="1559"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7,157.60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8"/>
        <w:tblW w:w="9087" w:type="dxa"/>
        <w:tblInd w:w="93" w:type="dxa"/>
        <w:tblLayout w:type="fixed"/>
        <w:tblCellMar>
          <w:top w:w="0" w:type="dxa"/>
          <w:left w:w="108" w:type="dxa"/>
          <w:bottom w:w="0" w:type="dxa"/>
          <w:right w:w="108" w:type="dxa"/>
        </w:tblCellMar>
      </w:tblPr>
      <w:tblGrid>
        <w:gridCol w:w="866"/>
        <w:gridCol w:w="850"/>
        <w:gridCol w:w="2694"/>
        <w:gridCol w:w="569"/>
        <w:gridCol w:w="848"/>
        <w:gridCol w:w="834"/>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410"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编制部门：高新区（新市区）卫计委</w:t>
            </w:r>
          </w:p>
        </w:tc>
        <w:tc>
          <w:tcPr>
            <w:tcW w:w="569"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41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67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6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41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559"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9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41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55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078001-高新区（新市区）卫计委</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927.13</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848.21</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78.92</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工资福利支出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760.73</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760.73</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01</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基本工资</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127.37</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127.37</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02</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津贴补贴</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132.90</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132.90</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奖金</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72.48</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72.48</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07</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绩效工资</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39.36</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39.36</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08</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机关事业单位基本养老保险缴费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53.55</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10</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职工基本医疗保险缴费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24.10</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24.10</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11</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公务员医疗补助缴费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5.36</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5.36</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12</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其他社会保障缴费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3.03</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3.03</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13</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住房公积金</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54.60</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54.60</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301</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其他工资福利支出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247.98</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247.98</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商品和服务支出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78.92</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78.92</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01</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办公费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2.35</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2.35</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05</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水费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0.62</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0.62</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06</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电费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1.17</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1.17</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07</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邮电费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2.05</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2.05</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08</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取暖费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41.57</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41.57</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11</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差旅费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4.79</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4.79</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13</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维修(护)费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0.11</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0.11</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16</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培训费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3.90</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3.90</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18</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专用材料费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0.21</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0.21</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28</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工会经费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4.62</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4.62</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29</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福利费</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10.62</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10.62</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302</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其他商品和服务支出</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6.91</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6.91</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303</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对个人和家庭的补助</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303</w:t>
            </w:r>
          </w:p>
        </w:tc>
        <w:tc>
          <w:tcPr>
            <w:tcW w:w="85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99</w:t>
            </w:r>
          </w:p>
        </w:tc>
        <w:tc>
          <w:tcPr>
            <w:tcW w:w="269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其他对个人和家庭的补助</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87.48</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CellMar>
            <w:top w:w="0" w:type="dxa"/>
            <w:left w:w="108" w:type="dxa"/>
            <w:bottom w:w="0" w:type="dxa"/>
            <w:right w:w="108" w:type="dxa"/>
          </w:tblCellMar>
        </w:tblPrEx>
        <w:trPr>
          <w:trHeight w:val="402"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417"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927.13</w:t>
            </w:r>
          </w:p>
        </w:tc>
        <w:tc>
          <w:tcPr>
            <w:tcW w:w="1559"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848.21</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78.92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8"/>
        <w:tblW w:w="9469" w:type="dxa"/>
        <w:tblInd w:w="93" w:type="dxa"/>
        <w:tblLayout w:type="fixed"/>
        <w:tblCellMar>
          <w:top w:w="0" w:type="dxa"/>
          <w:left w:w="108" w:type="dxa"/>
          <w:bottom w:w="0" w:type="dxa"/>
          <w:right w:w="108" w:type="dxa"/>
        </w:tblCellMar>
      </w:tblPr>
      <w:tblGrid>
        <w:gridCol w:w="8"/>
        <w:gridCol w:w="574"/>
        <w:gridCol w:w="426"/>
        <w:gridCol w:w="567"/>
        <w:gridCol w:w="1275"/>
        <w:gridCol w:w="1508"/>
        <w:gridCol w:w="52"/>
        <w:gridCol w:w="708"/>
        <w:gridCol w:w="284"/>
        <w:gridCol w:w="850"/>
        <w:gridCol w:w="709"/>
        <w:gridCol w:w="74"/>
        <w:gridCol w:w="210"/>
        <w:gridCol w:w="425"/>
        <w:gridCol w:w="709"/>
        <w:gridCol w:w="283"/>
        <w:gridCol w:w="284"/>
        <w:gridCol w:w="283"/>
        <w:gridCol w:w="232"/>
        <w:gridCol w:w="8"/>
      </w:tblGrid>
      <w:tr>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5"/>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编制部门：高新区（新市区）卫计委</w:t>
            </w:r>
          </w:p>
        </w:tc>
        <w:tc>
          <w:tcPr>
            <w:tcW w:w="1894"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78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2426" w:type="dxa"/>
            <w:gridSpan w:val="7"/>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75"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27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560" w:type="dxa"/>
            <w:gridSpan w:val="2"/>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0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284"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0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284" w:type="dxa"/>
            <w:gridSpan w:val="2"/>
            <w:vMerge w:val="restart"/>
            <w:shd w:val="clear" w:color="auto" w:fill="auto"/>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债务利息及费用支出</w:t>
            </w:r>
          </w:p>
        </w:tc>
        <w:tc>
          <w:tcPr>
            <w:tcW w:w="425" w:type="dxa"/>
            <w:vMerge w:val="restart"/>
            <w:shd w:val="clear" w:color="auto" w:fill="auto"/>
            <w:vAlign w:val="center"/>
          </w:tcPr>
          <w:p>
            <w:pPr>
              <w:widowControl/>
              <w:jc w:val="center"/>
              <w:outlineLvl w:val="1"/>
              <w:rPr>
                <w:rFonts w:ascii="仿宋_GB2312" w:hAnsi="宋体" w:eastAsia="仿宋_GB2312"/>
                <w:b/>
                <w:kern w:val="0"/>
                <w:sz w:val="15"/>
                <w:szCs w:val="15"/>
              </w:rPr>
            </w:pPr>
            <w:r>
              <w:rPr>
                <w:rFonts w:hint="eastAsia" w:ascii="仿宋_GB2312" w:hAnsi="宋体" w:eastAsia="仿宋_GB2312"/>
                <w:b/>
                <w:kern w:val="0"/>
                <w:sz w:val="15"/>
                <w:szCs w:val="15"/>
              </w:rPr>
              <w:t>资本性支出（基本建设）</w:t>
            </w:r>
          </w:p>
        </w:tc>
        <w:tc>
          <w:tcPr>
            <w:tcW w:w="70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283"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284"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283"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240"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82"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26"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6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275"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560"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0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84"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0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84"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0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8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84"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8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40"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20"/>
                <w:szCs w:val="20"/>
              </w:rPr>
            </w:pPr>
            <w:r>
              <w:rPr>
                <w:rFonts w:ascii="Arial" w:hAnsi="Arial" w:cs="Arial"/>
                <w:sz w:val="20"/>
                <w:szCs w:val="20"/>
              </w:rPr>
              <w:t>　</w:t>
            </w:r>
          </w:p>
        </w:tc>
        <w:tc>
          <w:tcPr>
            <w:tcW w:w="426" w:type="dxa"/>
            <w:shd w:val="clear" w:color="auto" w:fill="auto"/>
          </w:tcPr>
          <w:p>
            <w:pPr>
              <w:rPr>
                <w:rFonts w:ascii="Arial" w:hAnsi="Arial" w:cs="Arial"/>
                <w:sz w:val="20"/>
                <w:szCs w:val="20"/>
              </w:rPr>
            </w:pPr>
            <w:r>
              <w:rPr>
                <w:rFonts w:ascii="Arial" w:hAnsi="Arial" w:cs="Arial"/>
                <w:sz w:val="20"/>
                <w:szCs w:val="20"/>
              </w:rPr>
              <w:t>　</w:t>
            </w:r>
          </w:p>
        </w:tc>
        <w:tc>
          <w:tcPr>
            <w:tcW w:w="567" w:type="dxa"/>
            <w:shd w:val="clear" w:color="auto" w:fill="auto"/>
          </w:tcPr>
          <w:p>
            <w:pPr>
              <w:rPr>
                <w:rFonts w:ascii="Arial" w:hAnsi="Arial" w:cs="Arial"/>
                <w:sz w:val="20"/>
                <w:szCs w:val="20"/>
              </w:rPr>
            </w:pPr>
            <w:r>
              <w:rPr>
                <w:rFonts w:ascii="Arial" w:hAnsi="Arial" w:cs="Arial"/>
                <w:sz w:val="20"/>
                <w:szCs w:val="20"/>
              </w:rPr>
              <w:t>　</w:t>
            </w:r>
          </w:p>
        </w:tc>
        <w:tc>
          <w:tcPr>
            <w:tcW w:w="1275" w:type="dxa"/>
            <w:shd w:val="clear" w:color="auto" w:fill="auto"/>
          </w:tcPr>
          <w:p>
            <w:pPr>
              <w:rPr>
                <w:rFonts w:ascii="Arial" w:hAnsi="Arial" w:cs="Arial"/>
                <w:sz w:val="16"/>
                <w:szCs w:val="16"/>
              </w:rPr>
            </w:pPr>
            <w:r>
              <w:rPr>
                <w:rFonts w:ascii="Arial" w:hAnsi="Arial" w:cs="Arial"/>
                <w:sz w:val="16"/>
                <w:szCs w:val="16"/>
              </w:rPr>
              <w:t>高新区（新市区）卫计委</w:t>
            </w:r>
          </w:p>
        </w:tc>
        <w:tc>
          <w:tcPr>
            <w:tcW w:w="1560" w:type="dxa"/>
            <w:gridSpan w:val="2"/>
            <w:shd w:val="clear" w:color="auto" w:fill="auto"/>
          </w:tcPr>
          <w:p>
            <w:pPr>
              <w:rPr>
                <w:rFonts w:ascii="Arial" w:hAnsi="Arial" w:cs="Arial"/>
                <w:sz w:val="16"/>
                <w:szCs w:val="16"/>
              </w:rPr>
            </w:pPr>
            <w:r>
              <w:rPr>
                <w:rFonts w:ascii="Arial" w:hAnsi="Arial" w:cs="Arial"/>
                <w:sz w:val="16"/>
                <w:szCs w:val="16"/>
              </w:rPr>
              <w:t>　</w:t>
            </w:r>
          </w:p>
        </w:tc>
        <w:tc>
          <w:tcPr>
            <w:tcW w:w="708" w:type="dxa"/>
            <w:shd w:val="clear" w:color="auto" w:fill="auto"/>
          </w:tcPr>
          <w:p>
            <w:pPr>
              <w:jc w:val="right"/>
              <w:rPr>
                <w:rFonts w:ascii="Arial" w:hAnsi="Arial" w:cs="Arial"/>
                <w:sz w:val="16"/>
                <w:szCs w:val="16"/>
              </w:rPr>
            </w:pPr>
            <w:r>
              <w:rPr>
                <w:rFonts w:ascii="Arial" w:hAnsi="Arial" w:cs="Arial"/>
                <w:sz w:val="16"/>
                <w:szCs w:val="16"/>
              </w:rPr>
              <w:t>7,157.60</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6,376.64</w:t>
            </w:r>
          </w:p>
        </w:tc>
        <w:tc>
          <w:tcPr>
            <w:tcW w:w="709" w:type="dxa"/>
            <w:shd w:val="clear" w:color="auto" w:fill="auto"/>
          </w:tcPr>
          <w:p>
            <w:pPr>
              <w:jc w:val="right"/>
              <w:rPr>
                <w:rFonts w:ascii="Arial" w:hAnsi="Arial" w:cs="Arial"/>
                <w:sz w:val="16"/>
                <w:szCs w:val="16"/>
              </w:rPr>
            </w:pPr>
            <w:r>
              <w:rPr>
                <w:rFonts w:ascii="Arial" w:hAnsi="Arial" w:cs="Arial"/>
                <w:sz w:val="16"/>
                <w:szCs w:val="16"/>
              </w:rPr>
              <w:t>347.96</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32"/>
                <w:szCs w:val="32"/>
              </w:rPr>
              <w:t>　</w:t>
            </w:r>
            <w:r>
              <w:rPr>
                <w:rFonts w:hint="eastAsia" w:ascii="仿宋_GB2312" w:hAnsi="宋体" w:eastAsia="仿宋_GB2312"/>
                <w:kern w:val="0"/>
                <w:sz w:val="16"/>
                <w:szCs w:val="16"/>
              </w:rPr>
              <w:t>433.00</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07</w:t>
            </w:r>
          </w:p>
        </w:tc>
        <w:tc>
          <w:tcPr>
            <w:tcW w:w="567" w:type="dxa"/>
            <w:shd w:val="clear" w:color="auto" w:fill="auto"/>
          </w:tcPr>
          <w:p>
            <w:pPr>
              <w:rPr>
                <w:rFonts w:ascii="Arial" w:hAnsi="Arial" w:cs="Arial"/>
                <w:sz w:val="16"/>
                <w:szCs w:val="16"/>
              </w:rPr>
            </w:pPr>
            <w:r>
              <w:rPr>
                <w:rFonts w:ascii="Arial" w:hAnsi="Arial" w:cs="Arial"/>
                <w:sz w:val="16"/>
                <w:szCs w:val="16"/>
              </w:rPr>
              <w:t>16</w:t>
            </w:r>
          </w:p>
        </w:tc>
        <w:tc>
          <w:tcPr>
            <w:tcW w:w="1275" w:type="dxa"/>
            <w:shd w:val="clear" w:color="auto" w:fill="auto"/>
          </w:tcPr>
          <w:p>
            <w:pPr>
              <w:rPr>
                <w:rFonts w:ascii="Arial" w:hAnsi="Arial" w:cs="Arial"/>
                <w:sz w:val="16"/>
                <w:szCs w:val="16"/>
              </w:rPr>
            </w:pPr>
            <w:r>
              <w:rPr>
                <w:rFonts w:ascii="Arial" w:hAnsi="Arial" w:cs="Arial"/>
                <w:sz w:val="16"/>
                <w:szCs w:val="16"/>
              </w:rPr>
              <w:t>计划生育机构</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2018年度计划生育目标管理奖</w:t>
            </w:r>
          </w:p>
        </w:tc>
        <w:tc>
          <w:tcPr>
            <w:tcW w:w="708" w:type="dxa"/>
            <w:shd w:val="clear" w:color="auto" w:fill="auto"/>
          </w:tcPr>
          <w:p>
            <w:pPr>
              <w:jc w:val="right"/>
              <w:rPr>
                <w:rFonts w:ascii="Arial" w:hAnsi="Arial" w:cs="Arial"/>
                <w:sz w:val="16"/>
                <w:szCs w:val="16"/>
              </w:rPr>
            </w:pPr>
            <w:r>
              <w:rPr>
                <w:rFonts w:ascii="Arial" w:hAnsi="Arial" w:cs="Arial"/>
                <w:sz w:val="16"/>
                <w:szCs w:val="16"/>
              </w:rPr>
              <w:t>28.60</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　</w:t>
            </w:r>
          </w:p>
        </w:tc>
        <w:tc>
          <w:tcPr>
            <w:tcW w:w="709" w:type="dxa"/>
            <w:shd w:val="clear" w:color="auto" w:fill="auto"/>
          </w:tcPr>
          <w:p>
            <w:pPr>
              <w:jc w:val="right"/>
              <w:rPr>
                <w:rFonts w:ascii="Arial" w:hAnsi="Arial" w:cs="Arial"/>
                <w:sz w:val="16"/>
                <w:szCs w:val="16"/>
              </w:rPr>
            </w:pPr>
            <w:r>
              <w:rPr>
                <w:rFonts w:ascii="Arial" w:hAnsi="Arial" w:cs="Arial"/>
                <w:sz w:val="16"/>
                <w:szCs w:val="16"/>
              </w:rPr>
              <w:t>28.60</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02</w:t>
            </w:r>
          </w:p>
        </w:tc>
        <w:tc>
          <w:tcPr>
            <w:tcW w:w="1275" w:type="dxa"/>
            <w:shd w:val="clear" w:color="auto" w:fill="auto"/>
          </w:tcPr>
          <w:p>
            <w:pPr>
              <w:rPr>
                <w:rFonts w:ascii="Arial" w:hAnsi="Arial" w:cs="Arial"/>
                <w:sz w:val="16"/>
                <w:szCs w:val="16"/>
              </w:rPr>
            </w:pPr>
            <w:r>
              <w:rPr>
                <w:rFonts w:ascii="Arial" w:hAnsi="Arial" w:cs="Arial"/>
                <w:sz w:val="16"/>
                <w:szCs w:val="16"/>
              </w:rPr>
              <w:t>一般行政管理事务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2018年度全区干部体检经费</w:t>
            </w:r>
          </w:p>
        </w:tc>
        <w:tc>
          <w:tcPr>
            <w:tcW w:w="708" w:type="dxa"/>
            <w:shd w:val="clear" w:color="auto" w:fill="auto"/>
          </w:tcPr>
          <w:p>
            <w:pPr>
              <w:jc w:val="right"/>
              <w:rPr>
                <w:rFonts w:ascii="Arial" w:hAnsi="Arial" w:cs="Arial"/>
                <w:sz w:val="16"/>
                <w:szCs w:val="16"/>
              </w:rPr>
            </w:pPr>
            <w:r>
              <w:rPr>
                <w:rFonts w:ascii="Arial" w:hAnsi="Arial" w:cs="Arial"/>
                <w:sz w:val="16"/>
                <w:szCs w:val="16"/>
              </w:rPr>
              <w:t>832.35</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832.35</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01</w:t>
            </w:r>
          </w:p>
        </w:tc>
        <w:tc>
          <w:tcPr>
            <w:tcW w:w="1275" w:type="dxa"/>
            <w:shd w:val="clear" w:color="auto" w:fill="auto"/>
          </w:tcPr>
          <w:p>
            <w:pPr>
              <w:rPr>
                <w:rFonts w:ascii="Arial" w:hAnsi="Arial" w:cs="Arial"/>
                <w:sz w:val="16"/>
                <w:szCs w:val="16"/>
              </w:rPr>
            </w:pPr>
            <w:r>
              <w:rPr>
                <w:rFonts w:ascii="Arial" w:hAnsi="Arial" w:cs="Arial"/>
                <w:sz w:val="16"/>
                <w:szCs w:val="16"/>
              </w:rPr>
              <w:t>行政运行</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“访惠聚”人员补助</w:t>
            </w:r>
          </w:p>
        </w:tc>
        <w:tc>
          <w:tcPr>
            <w:tcW w:w="708" w:type="dxa"/>
            <w:shd w:val="clear" w:color="auto" w:fill="auto"/>
          </w:tcPr>
          <w:p>
            <w:pPr>
              <w:jc w:val="right"/>
              <w:rPr>
                <w:rFonts w:ascii="Arial" w:hAnsi="Arial" w:cs="Arial"/>
                <w:sz w:val="16"/>
                <w:szCs w:val="16"/>
              </w:rPr>
            </w:pPr>
            <w:r>
              <w:rPr>
                <w:rFonts w:ascii="Arial" w:hAnsi="Arial" w:cs="Arial"/>
                <w:sz w:val="16"/>
                <w:szCs w:val="16"/>
              </w:rPr>
              <w:t>88.56</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　</w:t>
            </w:r>
          </w:p>
        </w:tc>
        <w:tc>
          <w:tcPr>
            <w:tcW w:w="709" w:type="dxa"/>
            <w:shd w:val="clear" w:color="auto" w:fill="auto"/>
          </w:tcPr>
          <w:p>
            <w:pPr>
              <w:jc w:val="right"/>
              <w:rPr>
                <w:rFonts w:ascii="Arial" w:hAnsi="Arial" w:cs="Arial"/>
                <w:sz w:val="16"/>
                <w:szCs w:val="16"/>
              </w:rPr>
            </w:pPr>
            <w:r>
              <w:rPr>
                <w:rFonts w:ascii="Arial" w:hAnsi="Arial" w:cs="Arial"/>
                <w:sz w:val="16"/>
                <w:szCs w:val="16"/>
              </w:rPr>
              <w:t>88.56</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212</w:t>
            </w:r>
          </w:p>
        </w:tc>
        <w:tc>
          <w:tcPr>
            <w:tcW w:w="426" w:type="dxa"/>
            <w:shd w:val="clear" w:color="auto" w:fill="auto"/>
          </w:tcPr>
          <w:p>
            <w:pPr>
              <w:rPr>
                <w:rFonts w:ascii="Arial" w:hAnsi="Arial" w:cs="Arial"/>
                <w:sz w:val="16"/>
                <w:szCs w:val="16"/>
              </w:rPr>
            </w:pPr>
            <w:r>
              <w:rPr>
                <w:rFonts w:ascii="Arial" w:hAnsi="Arial" w:cs="Arial"/>
                <w:sz w:val="16"/>
                <w:szCs w:val="16"/>
              </w:rPr>
              <w:t>03</w:t>
            </w:r>
          </w:p>
        </w:tc>
        <w:tc>
          <w:tcPr>
            <w:tcW w:w="567" w:type="dxa"/>
            <w:shd w:val="clear" w:color="auto" w:fill="auto"/>
          </w:tcPr>
          <w:p>
            <w:pPr>
              <w:rPr>
                <w:rFonts w:ascii="Arial" w:hAnsi="Arial" w:cs="Arial"/>
                <w:sz w:val="16"/>
                <w:szCs w:val="16"/>
              </w:rPr>
            </w:pPr>
            <w:r>
              <w:rPr>
                <w:rFonts w:ascii="Arial" w:hAnsi="Arial" w:cs="Arial"/>
                <w:sz w:val="16"/>
                <w:szCs w:val="16"/>
              </w:rPr>
              <w:t>99</w:t>
            </w:r>
          </w:p>
        </w:tc>
        <w:tc>
          <w:tcPr>
            <w:tcW w:w="1275" w:type="dxa"/>
            <w:shd w:val="clear" w:color="auto" w:fill="auto"/>
          </w:tcPr>
          <w:p>
            <w:pPr>
              <w:rPr>
                <w:rFonts w:ascii="Arial" w:hAnsi="Arial" w:cs="Arial"/>
                <w:sz w:val="16"/>
                <w:szCs w:val="16"/>
              </w:rPr>
            </w:pPr>
            <w:r>
              <w:rPr>
                <w:rFonts w:ascii="Arial" w:hAnsi="Arial" w:cs="Arial"/>
                <w:sz w:val="16"/>
                <w:szCs w:val="16"/>
              </w:rPr>
              <w:t>其他城乡社区公共设施支出</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北大路医务室装修费及爱心康复医院购置费</w:t>
            </w:r>
          </w:p>
        </w:tc>
        <w:tc>
          <w:tcPr>
            <w:tcW w:w="708" w:type="dxa"/>
            <w:shd w:val="clear" w:color="auto" w:fill="auto"/>
          </w:tcPr>
          <w:p>
            <w:pPr>
              <w:jc w:val="right"/>
              <w:rPr>
                <w:rFonts w:ascii="Arial" w:hAnsi="Arial" w:cs="Arial"/>
                <w:sz w:val="16"/>
                <w:szCs w:val="16"/>
              </w:rPr>
            </w:pPr>
            <w:r>
              <w:rPr>
                <w:rFonts w:ascii="Arial" w:hAnsi="Arial" w:cs="Arial"/>
                <w:sz w:val="16"/>
                <w:szCs w:val="16"/>
              </w:rPr>
              <w:t>433.00</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　</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16"/>
                <w:szCs w:val="16"/>
              </w:rPr>
            </w:pPr>
            <w:r>
              <w:rPr>
                <w:rFonts w:hint="eastAsia" w:ascii="仿宋_GB2312" w:hAnsi="宋体" w:eastAsia="仿宋_GB2312"/>
                <w:kern w:val="0"/>
                <w:sz w:val="16"/>
                <w:szCs w:val="16"/>
              </w:rPr>
              <w:t>433.00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02</w:t>
            </w:r>
          </w:p>
        </w:tc>
        <w:tc>
          <w:tcPr>
            <w:tcW w:w="1275" w:type="dxa"/>
            <w:shd w:val="clear" w:color="auto" w:fill="auto"/>
          </w:tcPr>
          <w:p>
            <w:pPr>
              <w:rPr>
                <w:rFonts w:ascii="Arial" w:hAnsi="Arial" w:cs="Arial"/>
                <w:sz w:val="16"/>
                <w:szCs w:val="16"/>
              </w:rPr>
            </w:pPr>
            <w:r>
              <w:rPr>
                <w:rFonts w:ascii="Arial" w:hAnsi="Arial" w:cs="Arial"/>
                <w:sz w:val="16"/>
                <w:szCs w:val="16"/>
              </w:rPr>
              <w:t>一般行政管理事务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w:t>
            </w:r>
            <w:r>
              <w:rPr>
                <w:rFonts w:ascii="Arial" w:hAnsi="Arial" w:cs="Arial"/>
                <w:sz w:val="16"/>
                <w:szCs w:val="16"/>
                <w:highlight w:val="none"/>
              </w:rPr>
              <w:t xml:space="preserve">   北大路5名工作人员工资</w:t>
            </w:r>
          </w:p>
        </w:tc>
        <w:tc>
          <w:tcPr>
            <w:tcW w:w="708" w:type="dxa"/>
            <w:shd w:val="clear" w:color="auto" w:fill="auto"/>
          </w:tcPr>
          <w:p>
            <w:pPr>
              <w:jc w:val="right"/>
              <w:rPr>
                <w:rFonts w:ascii="Arial" w:hAnsi="Arial" w:cs="Arial"/>
                <w:sz w:val="16"/>
                <w:szCs w:val="16"/>
              </w:rPr>
            </w:pPr>
            <w:r>
              <w:rPr>
                <w:rFonts w:ascii="Arial" w:hAnsi="Arial" w:cs="Arial"/>
                <w:sz w:val="16"/>
                <w:szCs w:val="16"/>
              </w:rPr>
              <w:t>100.00</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　</w:t>
            </w:r>
          </w:p>
        </w:tc>
        <w:tc>
          <w:tcPr>
            <w:tcW w:w="709" w:type="dxa"/>
            <w:shd w:val="clear" w:color="auto" w:fill="auto"/>
          </w:tcPr>
          <w:p>
            <w:pPr>
              <w:jc w:val="right"/>
              <w:rPr>
                <w:rFonts w:ascii="Arial" w:hAnsi="Arial" w:cs="Arial"/>
                <w:sz w:val="16"/>
                <w:szCs w:val="16"/>
              </w:rPr>
            </w:pPr>
            <w:r>
              <w:rPr>
                <w:rFonts w:ascii="Arial" w:hAnsi="Arial" w:cs="Arial"/>
                <w:sz w:val="16"/>
                <w:szCs w:val="16"/>
              </w:rPr>
              <w:t>100.00</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99</w:t>
            </w:r>
          </w:p>
        </w:tc>
        <w:tc>
          <w:tcPr>
            <w:tcW w:w="1275" w:type="dxa"/>
            <w:shd w:val="clear" w:color="auto" w:fill="auto"/>
          </w:tcPr>
          <w:p>
            <w:pPr>
              <w:rPr>
                <w:rFonts w:ascii="Arial" w:hAnsi="Arial" w:cs="Arial"/>
                <w:sz w:val="16"/>
                <w:szCs w:val="16"/>
              </w:rPr>
            </w:pPr>
            <w:r>
              <w:rPr>
                <w:rFonts w:ascii="Arial" w:hAnsi="Arial" w:cs="Arial"/>
                <w:sz w:val="16"/>
                <w:szCs w:val="16"/>
              </w:rPr>
              <w:t>其他医疗卫生与计划生育管理事务支出</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村医养老保险及生活补助经费</w:t>
            </w:r>
          </w:p>
        </w:tc>
        <w:tc>
          <w:tcPr>
            <w:tcW w:w="708" w:type="dxa"/>
            <w:shd w:val="clear" w:color="auto" w:fill="auto"/>
          </w:tcPr>
          <w:p>
            <w:pPr>
              <w:jc w:val="right"/>
              <w:rPr>
                <w:rFonts w:ascii="Arial" w:hAnsi="Arial" w:cs="Arial"/>
                <w:sz w:val="16"/>
                <w:szCs w:val="16"/>
              </w:rPr>
            </w:pPr>
            <w:r>
              <w:rPr>
                <w:rFonts w:ascii="Arial" w:hAnsi="Arial" w:cs="Arial"/>
                <w:sz w:val="16"/>
                <w:szCs w:val="16"/>
              </w:rPr>
              <w:t>46.25</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46.25</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02</w:t>
            </w:r>
          </w:p>
        </w:tc>
        <w:tc>
          <w:tcPr>
            <w:tcW w:w="1275" w:type="dxa"/>
            <w:shd w:val="clear" w:color="auto" w:fill="auto"/>
          </w:tcPr>
          <w:p>
            <w:pPr>
              <w:rPr>
                <w:rFonts w:ascii="Arial" w:hAnsi="Arial" w:cs="Arial"/>
                <w:sz w:val="16"/>
                <w:szCs w:val="16"/>
              </w:rPr>
            </w:pPr>
            <w:r>
              <w:rPr>
                <w:rFonts w:ascii="Arial" w:hAnsi="Arial" w:cs="Arial"/>
                <w:sz w:val="16"/>
                <w:szCs w:val="16"/>
              </w:rPr>
              <w:t>一般行政管理事务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w:t>
            </w:r>
            <w:r>
              <w:rPr>
                <w:rFonts w:ascii="Arial" w:hAnsi="Arial" w:cs="Arial"/>
                <w:sz w:val="16"/>
                <w:szCs w:val="16"/>
                <w:highlight w:val="none"/>
              </w:rPr>
              <w:t>达坂城急救车配备呼吸机一台</w:t>
            </w:r>
          </w:p>
        </w:tc>
        <w:tc>
          <w:tcPr>
            <w:tcW w:w="708" w:type="dxa"/>
            <w:shd w:val="clear" w:color="auto" w:fill="auto"/>
          </w:tcPr>
          <w:p>
            <w:pPr>
              <w:jc w:val="right"/>
              <w:rPr>
                <w:rFonts w:ascii="Arial" w:hAnsi="Arial" w:cs="Arial"/>
                <w:sz w:val="16"/>
                <w:szCs w:val="16"/>
              </w:rPr>
            </w:pPr>
            <w:r>
              <w:rPr>
                <w:rFonts w:ascii="Arial" w:hAnsi="Arial" w:cs="Arial"/>
                <w:sz w:val="16"/>
                <w:szCs w:val="16"/>
              </w:rPr>
              <w:t>25.00</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25.00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02</w:t>
            </w:r>
          </w:p>
        </w:tc>
        <w:tc>
          <w:tcPr>
            <w:tcW w:w="1275" w:type="dxa"/>
            <w:shd w:val="clear" w:color="auto" w:fill="auto"/>
          </w:tcPr>
          <w:p>
            <w:pPr>
              <w:rPr>
                <w:rFonts w:ascii="Arial" w:hAnsi="Arial" w:cs="Arial"/>
                <w:sz w:val="16"/>
                <w:szCs w:val="16"/>
              </w:rPr>
            </w:pPr>
            <w:r>
              <w:rPr>
                <w:rFonts w:ascii="Arial" w:hAnsi="Arial" w:cs="Arial"/>
                <w:sz w:val="16"/>
                <w:szCs w:val="16"/>
              </w:rPr>
              <w:t>一般行政管理事务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扶贫专项</w:t>
            </w:r>
          </w:p>
        </w:tc>
        <w:tc>
          <w:tcPr>
            <w:tcW w:w="708" w:type="dxa"/>
            <w:shd w:val="clear" w:color="auto" w:fill="auto"/>
          </w:tcPr>
          <w:p>
            <w:pPr>
              <w:jc w:val="right"/>
              <w:rPr>
                <w:rFonts w:ascii="Arial" w:hAnsi="Arial" w:cs="Arial"/>
                <w:sz w:val="16"/>
                <w:szCs w:val="16"/>
              </w:rPr>
            </w:pPr>
            <w:r>
              <w:rPr>
                <w:rFonts w:ascii="Arial" w:hAnsi="Arial" w:cs="Arial"/>
                <w:sz w:val="16"/>
                <w:szCs w:val="16"/>
              </w:rPr>
              <w:t>148.33</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148.33</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04</w:t>
            </w:r>
          </w:p>
        </w:tc>
        <w:tc>
          <w:tcPr>
            <w:tcW w:w="567" w:type="dxa"/>
            <w:shd w:val="clear" w:color="auto" w:fill="auto"/>
          </w:tcPr>
          <w:p>
            <w:pPr>
              <w:rPr>
                <w:rFonts w:ascii="Arial" w:hAnsi="Arial" w:cs="Arial"/>
                <w:sz w:val="16"/>
                <w:szCs w:val="16"/>
              </w:rPr>
            </w:pPr>
            <w:r>
              <w:rPr>
                <w:rFonts w:ascii="Arial" w:hAnsi="Arial" w:cs="Arial"/>
                <w:sz w:val="16"/>
                <w:szCs w:val="16"/>
              </w:rPr>
              <w:t>03</w:t>
            </w:r>
          </w:p>
        </w:tc>
        <w:tc>
          <w:tcPr>
            <w:tcW w:w="1275" w:type="dxa"/>
            <w:shd w:val="clear" w:color="auto" w:fill="auto"/>
          </w:tcPr>
          <w:p>
            <w:pPr>
              <w:rPr>
                <w:rFonts w:ascii="Arial" w:hAnsi="Arial" w:cs="Arial"/>
                <w:sz w:val="16"/>
                <w:szCs w:val="16"/>
              </w:rPr>
            </w:pPr>
            <w:r>
              <w:rPr>
                <w:rFonts w:ascii="Arial" w:hAnsi="Arial" w:cs="Arial"/>
                <w:sz w:val="16"/>
                <w:szCs w:val="16"/>
              </w:rPr>
              <w:t>妇幼保健机构</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妇幼标准化建设工作经费</w:t>
            </w:r>
          </w:p>
        </w:tc>
        <w:tc>
          <w:tcPr>
            <w:tcW w:w="708" w:type="dxa"/>
            <w:shd w:val="clear" w:color="auto" w:fill="auto"/>
          </w:tcPr>
          <w:p>
            <w:pPr>
              <w:jc w:val="right"/>
              <w:rPr>
                <w:rFonts w:ascii="Arial" w:hAnsi="Arial" w:cs="Arial"/>
                <w:sz w:val="16"/>
                <w:szCs w:val="16"/>
              </w:rPr>
            </w:pPr>
            <w:r>
              <w:rPr>
                <w:rFonts w:ascii="Arial" w:hAnsi="Arial" w:cs="Arial"/>
                <w:sz w:val="16"/>
                <w:szCs w:val="16"/>
              </w:rPr>
              <w:t>10.00</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10.00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99</w:t>
            </w:r>
          </w:p>
        </w:tc>
        <w:tc>
          <w:tcPr>
            <w:tcW w:w="1275" w:type="dxa"/>
            <w:shd w:val="clear" w:color="auto" w:fill="auto"/>
          </w:tcPr>
          <w:p>
            <w:pPr>
              <w:rPr>
                <w:rFonts w:ascii="Arial" w:hAnsi="Arial" w:cs="Arial"/>
                <w:sz w:val="16"/>
                <w:szCs w:val="16"/>
              </w:rPr>
            </w:pPr>
            <w:r>
              <w:rPr>
                <w:rFonts w:ascii="Arial" w:hAnsi="Arial" w:cs="Arial"/>
                <w:sz w:val="16"/>
                <w:szCs w:val="16"/>
              </w:rPr>
              <w:t>其他医疗卫生与计划生育管理事务支出</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妇幼两纲工作经费</w:t>
            </w:r>
          </w:p>
        </w:tc>
        <w:tc>
          <w:tcPr>
            <w:tcW w:w="708" w:type="dxa"/>
            <w:shd w:val="clear" w:color="auto" w:fill="auto"/>
          </w:tcPr>
          <w:p>
            <w:pPr>
              <w:jc w:val="right"/>
              <w:rPr>
                <w:rFonts w:ascii="Arial" w:hAnsi="Arial" w:cs="Arial"/>
                <w:sz w:val="16"/>
                <w:szCs w:val="16"/>
              </w:rPr>
            </w:pPr>
            <w:r>
              <w:rPr>
                <w:rFonts w:ascii="Arial" w:hAnsi="Arial" w:cs="Arial"/>
                <w:sz w:val="16"/>
                <w:szCs w:val="16"/>
              </w:rPr>
              <w:t>10.00</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10.00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99</w:t>
            </w:r>
          </w:p>
        </w:tc>
        <w:tc>
          <w:tcPr>
            <w:tcW w:w="1275" w:type="dxa"/>
            <w:shd w:val="clear" w:color="auto" w:fill="auto"/>
          </w:tcPr>
          <w:p>
            <w:pPr>
              <w:rPr>
                <w:rFonts w:ascii="Arial" w:hAnsi="Arial" w:cs="Arial"/>
                <w:sz w:val="16"/>
                <w:szCs w:val="16"/>
              </w:rPr>
            </w:pPr>
            <w:r>
              <w:rPr>
                <w:rFonts w:ascii="Arial" w:hAnsi="Arial" w:cs="Arial"/>
                <w:sz w:val="16"/>
                <w:szCs w:val="16"/>
              </w:rPr>
              <w:t>其他医疗卫生与计划生育管理事务支出</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妇幼医政专家评审、评估及宣传经费</w:t>
            </w:r>
          </w:p>
        </w:tc>
        <w:tc>
          <w:tcPr>
            <w:tcW w:w="708" w:type="dxa"/>
            <w:shd w:val="clear" w:color="auto" w:fill="auto"/>
          </w:tcPr>
          <w:p>
            <w:pPr>
              <w:jc w:val="right"/>
              <w:rPr>
                <w:rFonts w:ascii="Arial" w:hAnsi="Arial" w:cs="Arial"/>
                <w:sz w:val="16"/>
                <w:szCs w:val="16"/>
              </w:rPr>
            </w:pPr>
            <w:r>
              <w:rPr>
                <w:rFonts w:ascii="Arial" w:hAnsi="Arial" w:cs="Arial"/>
                <w:sz w:val="16"/>
                <w:szCs w:val="16"/>
              </w:rPr>
              <w:t>21.20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21.20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04</w:t>
            </w:r>
          </w:p>
        </w:tc>
        <w:tc>
          <w:tcPr>
            <w:tcW w:w="567" w:type="dxa"/>
            <w:shd w:val="clear" w:color="auto" w:fill="auto"/>
          </w:tcPr>
          <w:p>
            <w:pPr>
              <w:rPr>
                <w:rFonts w:ascii="Arial" w:hAnsi="Arial" w:cs="Arial"/>
                <w:sz w:val="16"/>
                <w:szCs w:val="16"/>
              </w:rPr>
            </w:pPr>
            <w:r>
              <w:rPr>
                <w:rFonts w:ascii="Arial" w:hAnsi="Arial" w:cs="Arial"/>
                <w:sz w:val="16"/>
                <w:szCs w:val="16"/>
              </w:rPr>
              <w:t>08</w:t>
            </w:r>
          </w:p>
        </w:tc>
        <w:tc>
          <w:tcPr>
            <w:tcW w:w="1275" w:type="dxa"/>
            <w:shd w:val="clear" w:color="auto" w:fill="auto"/>
          </w:tcPr>
          <w:p>
            <w:pPr>
              <w:rPr>
                <w:rFonts w:ascii="Arial" w:hAnsi="Arial" w:cs="Arial"/>
                <w:sz w:val="16"/>
                <w:szCs w:val="16"/>
              </w:rPr>
            </w:pPr>
            <w:r>
              <w:rPr>
                <w:rFonts w:ascii="Arial" w:hAnsi="Arial" w:cs="Arial"/>
                <w:sz w:val="16"/>
                <w:szCs w:val="16"/>
              </w:rPr>
              <w:t>基本公共卫生服务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基本公共卫生经费</w:t>
            </w:r>
          </w:p>
        </w:tc>
        <w:tc>
          <w:tcPr>
            <w:tcW w:w="708" w:type="dxa"/>
            <w:shd w:val="clear" w:color="auto" w:fill="auto"/>
          </w:tcPr>
          <w:p>
            <w:pPr>
              <w:jc w:val="right"/>
              <w:rPr>
                <w:rFonts w:ascii="Arial" w:hAnsi="Arial" w:cs="Arial"/>
                <w:sz w:val="16"/>
                <w:szCs w:val="16"/>
              </w:rPr>
            </w:pPr>
            <w:r>
              <w:rPr>
                <w:rFonts w:ascii="Arial" w:hAnsi="Arial" w:cs="Arial"/>
                <w:sz w:val="16"/>
                <w:szCs w:val="16"/>
              </w:rPr>
              <w:t>3,172.37</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3,172.37</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99</w:t>
            </w:r>
          </w:p>
        </w:tc>
        <w:tc>
          <w:tcPr>
            <w:tcW w:w="1275" w:type="dxa"/>
            <w:shd w:val="clear" w:color="auto" w:fill="auto"/>
          </w:tcPr>
          <w:p>
            <w:pPr>
              <w:rPr>
                <w:rFonts w:ascii="Arial" w:hAnsi="Arial" w:cs="Arial"/>
                <w:sz w:val="16"/>
                <w:szCs w:val="16"/>
              </w:rPr>
            </w:pPr>
            <w:r>
              <w:rPr>
                <w:rFonts w:ascii="Arial" w:hAnsi="Arial" w:cs="Arial"/>
                <w:sz w:val="16"/>
                <w:szCs w:val="16"/>
              </w:rPr>
              <w:t>其他医疗卫生与计划生育管理事务支出</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机关大楼行政运行经费</w:t>
            </w:r>
          </w:p>
        </w:tc>
        <w:tc>
          <w:tcPr>
            <w:tcW w:w="708" w:type="dxa"/>
            <w:shd w:val="clear" w:color="auto" w:fill="auto"/>
          </w:tcPr>
          <w:p>
            <w:pPr>
              <w:jc w:val="right"/>
              <w:rPr>
                <w:rFonts w:ascii="Arial" w:hAnsi="Arial" w:cs="Arial"/>
                <w:sz w:val="16"/>
                <w:szCs w:val="16"/>
              </w:rPr>
            </w:pPr>
            <w:r>
              <w:rPr>
                <w:rFonts w:ascii="Arial" w:hAnsi="Arial" w:cs="Arial"/>
                <w:sz w:val="16"/>
                <w:szCs w:val="16"/>
              </w:rPr>
              <w:t>234.41</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jc w:val="right"/>
              <w:rPr>
                <w:rFonts w:ascii="Arial" w:hAnsi="Arial" w:cs="Arial"/>
                <w:sz w:val="16"/>
                <w:szCs w:val="16"/>
              </w:rPr>
            </w:pPr>
            <w:r>
              <w:rPr>
                <w:rFonts w:ascii="Arial" w:hAnsi="Arial" w:cs="Arial"/>
                <w:sz w:val="16"/>
                <w:szCs w:val="16"/>
              </w:rPr>
              <w:t>234.41</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40"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07</w:t>
            </w:r>
          </w:p>
        </w:tc>
        <w:tc>
          <w:tcPr>
            <w:tcW w:w="567" w:type="dxa"/>
            <w:shd w:val="clear" w:color="auto" w:fill="auto"/>
          </w:tcPr>
          <w:p>
            <w:pPr>
              <w:rPr>
                <w:rFonts w:ascii="Arial" w:hAnsi="Arial" w:cs="Arial"/>
                <w:sz w:val="16"/>
                <w:szCs w:val="16"/>
              </w:rPr>
            </w:pPr>
            <w:r>
              <w:rPr>
                <w:rFonts w:ascii="Arial" w:hAnsi="Arial" w:cs="Arial"/>
                <w:sz w:val="16"/>
                <w:szCs w:val="16"/>
              </w:rPr>
              <w:t>16</w:t>
            </w:r>
          </w:p>
        </w:tc>
        <w:tc>
          <w:tcPr>
            <w:tcW w:w="1275" w:type="dxa"/>
            <w:shd w:val="clear" w:color="auto" w:fill="auto"/>
          </w:tcPr>
          <w:p>
            <w:pPr>
              <w:rPr>
                <w:rFonts w:ascii="Arial" w:hAnsi="Arial" w:cs="Arial"/>
                <w:sz w:val="16"/>
                <w:szCs w:val="16"/>
              </w:rPr>
            </w:pPr>
            <w:r>
              <w:rPr>
                <w:rFonts w:ascii="Arial" w:hAnsi="Arial" w:cs="Arial"/>
                <w:sz w:val="16"/>
                <w:szCs w:val="16"/>
              </w:rPr>
              <w:t>计划生育机构</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计划生育村级宣传员岗贴</w:t>
            </w:r>
          </w:p>
        </w:tc>
        <w:tc>
          <w:tcPr>
            <w:tcW w:w="708" w:type="dxa"/>
            <w:shd w:val="clear" w:color="auto" w:fill="auto"/>
          </w:tcPr>
          <w:p>
            <w:pPr>
              <w:jc w:val="right"/>
              <w:rPr>
                <w:rFonts w:ascii="Arial" w:hAnsi="Arial" w:cs="Arial"/>
                <w:sz w:val="16"/>
                <w:szCs w:val="16"/>
              </w:rPr>
            </w:pPr>
            <w:r>
              <w:rPr>
                <w:rFonts w:ascii="Arial" w:hAnsi="Arial" w:cs="Arial"/>
                <w:sz w:val="16"/>
                <w:szCs w:val="16"/>
              </w:rPr>
              <w:t>10.80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　</w:t>
            </w:r>
          </w:p>
        </w:tc>
        <w:tc>
          <w:tcPr>
            <w:tcW w:w="709" w:type="dxa"/>
            <w:shd w:val="clear" w:color="auto" w:fill="auto"/>
          </w:tcPr>
          <w:p>
            <w:pPr>
              <w:jc w:val="right"/>
              <w:rPr>
                <w:rFonts w:ascii="Arial" w:hAnsi="Arial" w:cs="Arial"/>
                <w:sz w:val="16"/>
                <w:szCs w:val="16"/>
              </w:rPr>
            </w:pPr>
            <w:r>
              <w:rPr>
                <w:rFonts w:ascii="Arial" w:hAnsi="Arial" w:cs="Arial"/>
                <w:sz w:val="16"/>
                <w:szCs w:val="16"/>
              </w:rPr>
              <w:t>10.80</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07</w:t>
            </w:r>
          </w:p>
        </w:tc>
        <w:tc>
          <w:tcPr>
            <w:tcW w:w="567" w:type="dxa"/>
            <w:shd w:val="clear" w:color="auto" w:fill="auto"/>
          </w:tcPr>
          <w:p>
            <w:pPr>
              <w:rPr>
                <w:rFonts w:ascii="Arial" w:hAnsi="Arial" w:cs="Arial"/>
                <w:sz w:val="16"/>
                <w:szCs w:val="16"/>
              </w:rPr>
            </w:pPr>
            <w:r>
              <w:rPr>
                <w:rFonts w:ascii="Arial" w:hAnsi="Arial" w:cs="Arial"/>
                <w:sz w:val="16"/>
                <w:szCs w:val="16"/>
              </w:rPr>
              <w:t>99</w:t>
            </w:r>
          </w:p>
        </w:tc>
        <w:tc>
          <w:tcPr>
            <w:tcW w:w="1275" w:type="dxa"/>
            <w:shd w:val="clear" w:color="auto" w:fill="auto"/>
          </w:tcPr>
          <w:p>
            <w:pPr>
              <w:rPr>
                <w:rFonts w:ascii="Arial" w:hAnsi="Arial" w:cs="Arial"/>
                <w:sz w:val="16"/>
                <w:szCs w:val="16"/>
              </w:rPr>
            </w:pPr>
            <w:r>
              <w:rPr>
                <w:rFonts w:ascii="Arial" w:hAnsi="Arial" w:cs="Arial"/>
                <w:sz w:val="16"/>
                <w:szCs w:val="16"/>
              </w:rPr>
              <w:t>其他计划生育事务支出</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计划生育家庭奖励及失独家庭奖励经费</w:t>
            </w:r>
          </w:p>
        </w:tc>
        <w:tc>
          <w:tcPr>
            <w:tcW w:w="708" w:type="dxa"/>
            <w:shd w:val="clear" w:color="auto" w:fill="auto"/>
          </w:tcPr>
          <w:p>
            <w:pPr>
              <w:jc w:val="right"/>
              <w:rPr>
                <w:rFonts w:ascii="Arial" w:hAnsi="Arial" w:cs="Arial"/>
                <w:sz w:val="16"/>
                <w:szCs w:val="16"/>
              </w:rPr>
            </w:pPr>
            <w:r>
              <w:rPr>
                <w:rFonts w:ascii="Arial" w:hAnsi="Arial" w:cs="Arial"/>
                <w:sz w:val="16"/>
                <w:szCs w:val="16"/>
              </w:rPr>
              <w:t>794.47</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794.47</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07</w:t>
            </w:r>
          </w:p>
        </w:tc>
        <w:tc>
          <w:tcPr>
            <w:tcW w:w="567" w:type="dxa"/>
            <w:shd w:val="clear" w:color="auto" w:fill="auto"/>
          </w:tcPr>
          <w:p>
            <w:pPr>
              <w:rPr>
                <w:rFonts w:ascii="Arial" w:hAnsi="Arial" w:cs="Arial"/>
                <w:sz w:val="16"/>
                <w:szCs w:val="16"/>
              </w:rPr>
            </w:pPr>
            <w:r>
              <w:rPr>
                <w:rFonts w:ascii="Arial" w:hAnsi="Arial" w:cs="Arial"/>
                <w:sz w:val="16"/>
                <w:szCs w:val="16"/>
              </w:rPr>
              <w:t>16</w:t>
            </w:r>
          </w:p>
        </w:tc>
        <w:tc>
          <w:tcPr>
            <w:tcW w:w="1275" w:type="dxa"/>
            <w:shd w:val="clear" w:color="auto" w:fill="auto"/>
          </w:tcPr>
          <w:p>
            <w:pPr>
              <w:rPr>
                <w:rFonts w:ascii="Arial" w:hAnsi="Arial" w:cs="Arial"/>
                <w:sz w:val="16"/>
                <w:szCs w:val="16"/>
              </w:rPr>
            </w:pPr>
            <w:r>
              <w:rPr>
                <w:rFonts w:ascii="Arial" w:hAnsi="Arial" w:cs="Arial"/>
                <w:sz w:val="16"/>
                <w:szCs w:val="16"/>
              </w:rPr>
              <w:t>计划生育机构</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计划生育流动人口动态监测经费</w:t>
            </w:r>
          </w:p>
        </w:tc>
        <w:tc>
          <w:tcPr>
            <w:tcW w:w="708" w:type="dxa"/>
            <w:shd w:val="clear" w:color="auto" w:fill="auto"/>
          </w:tcPr>
          <w:p>
            <w:pPr>
              <w:jc w:val="right"/>
              <w:rPr>
                <w:rFonts w:ascii="Arial" w:hAnsi="Arial" w:cs="Arial"/>
                <w:sz w:val="16"/>
                <w:szCs w:val="16"/>
              </w:rPr>
            </w:pPr>
            <w:r>
              <w:rPr>
                <w:rFonts w:ascii="Arial" w:hAnsi="Arial" w:cs="Arial"/>
                <w:sz w:val="16"/>
                <w:szCs w:val="16"/>
              </w:rPr>
              <w:t>4.00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4.00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07</w:t>
            </w:r>
          </w:p>
        </w:tc>
        <w:tc>
          <w:tcPr>
            <w:tcW w:w="567" w:type="dxa"/>
            <w:shd w:val="clear" w:color="auto" w:fill="auto"/>
          </w:tcPr>
          <w:p>
            <w:pPr>
              <w:rPr>
                <w:rFonts w:ascii="Arial" w:hAnsi="Arial" w:cs="Arial"/>
                <w:sz w:val="16"/>
                <w:szCs w:val="16"/>
              </w:rPr>
            </w:pPr>
            <w:r>
              <w:rPr>
                <w:rFonts w:ascii="Arial" w:hAnsi="Arial" w:cs="Arial"/>
                <w:sz w:val="16"/>
                <w:szCs w:val="16"/>
              </w:rPr>
              <w:t>17</w:t>
            </w:r>
          </w:p>
        </w:tc>
        <w:tc>
          <w:tcPr>
            <w:tcW w:w="1275" w:type="dxa"/>
            <w:shd w:val="clear" w:color="auto" w:fill="auto"/>
          </w:tcPr>
          <w:p>
            <w:pPr>
              <w:rPr>
                <w:rFonts w:ascii="Arial" w:hAnsi="Arial" w:cs="Arial"/>
                <w:sz w:val="16"/>
                <w:szCs w:val="16"/>
              </w:rPr>
            </w:pPr>
            <w:r>
              <w:rPr>
                <w:rFonts w:ascii="Arial" w:hAnsi="Arial" w:cs="Arial"/>
                <w:sz w:val="16"/>
                <w:szCs w:val="16"/>
              </w:rPr>
              <w:t>计划生育服务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计划生育免费技术服务经费</w:t>
            </w:r>
          </w:p>
        </w:tc>
        <w:tc>
          <w:tcPr>
            <w:tcW w:w="708" w:type="dxa"/>
            <w:shd w:val="clear" w:color="auto" w:fill="auto"/>
          </w:tcPr>
          <w:p>
            <w:pPr>
              <w:jc w:val="right"/>
              <w:rPr>
                <w:rFonts w:ascii="Arial" w:hAnsi="Arial" w:cs="Arial"/>
                <w:sz w:val="16"/>
                <w:szCs w:val="16"/>
              </w:rPr>
            </w:pPr>
            <w:r>
              <w:rPr>
                <w:rFonts w:ascii="Arial" w:hAnsi="Arial" w:cs="Arial"/>
                <w:sz w:val="16"/>
                <w:szCs w:val="16"/>
              </w:rPr>
              <w:t>25.00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25.00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07</w:t>
            </w:r>
          </w:p>
        </w:tc>
        <w:tc>
          <w:tcPr>
            <w:tcW w:w="567" w:type="dxa"/>
            <w:shd w:val="clear" w:color="auto" w:fill="auto"/>
          </w:tcPr>
          <w:p>
            <w:pPr>
              <w:rPr>
                <w:rFonts w:ascii="Arial" w:hAnsi="Arial" w:cs="Arial"/>
                <w:sz w:val="16"/>
                <w:szCs w:val="16"/>
              </w:rPr>
            </w:pPr>
            <w:r>
              <w:rPr>
                <w:rFonts w:ascii="Arial" w:hAnsi="Arial" w:cs="Arial"/>
                <w:sz w:val="16"/>
                <w:szCs w:val="16"/>
              </w:rPr>
              <w:t>16</w:t>
            </w:r>
          </w:p>
        </w:tc>
        <w:tc>
          <w:tcPr>
            <w:tcW w:w="1275" w:type="dxa"/>
            <w:shd w:val="clear" w:color="auto" w:fill="auto"/>
          </w:tcPr>
          <w:p>
            <w:pPr>
              <w:rPr>
                <w:rFonts w:ascii="Arial" w:hAnsi="Arial" w:cs="Arial"/>
                <w:sz w:val="16"/>
                <w:szCs w:val="16"/>
              </w:rPr>
            </w:pPr>
            <w:r>
              <w:rPr>
                <w:rFonts w:ascii="Arial" w:hAnsi="Arial" w:cs="Arial"/>
                <w:sz w:val="16"/>
                <w:szCs w:val="16"/>
              </w:rPr>
              <w:t>计划生育机构</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计划生育人口信息管理系统维护费</w:t>
            </w:r>
          </w:p>
        </w:tc>
        <w:tc>
          <w:tcPr>
            <w:tcW w:w="708" w:type="dxa"/>
            <w:shd w:val="clear" w:color="auto" w:fill="auto"/>
          </w:tcPr>
          <w:p>
            <w:pPr>
              <w:jc w:val="right"/>
              <w:rPr>
                <w:rFonts w:ascii="Arial" w:hAnsi="Arial" w:cs="Arial"/>
                <w:sz w:val="16"/>
                <w:szCs w:val="16"/>
              </w:rPr>
            </w:pPr>
            <w:r>
              <w:rPr>
                <w:rFonts w:ascii="Arial" w:hAnsi="Arial" w:cs="Arial"/>
                <w:sz w:val="16"/>
                <w:szCs w:val="16"/>
              </w:rPr>
              <w:t>5.00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5.00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07</w:t>
            </w:r>
          </w:p>
        </w:tc>
        <w:tc>
          <w:tcPr>
            <w:tcW w:w="567" w:type="dxa"/>
            <w:shd w:val="clear" w:color="auto" w:fill="auto"/>
          </w:tcPr>
          <w:p>
            <w:pPr>
              <w:rPr>
                <w:rFonts w:ascii="Arial" w:hAnsi="Arial" w:cs="Arial"/>
                <w:sz w:val="16"/>
                <w:szCs w:val="16"/>
              </w:rPr>
            </w:pPr>
            <w:r>
              <w:rPr>
                <w:rFonts w:ascii="Arial" w:hAnsi="Arial" w:cs="Arial"/>
                <w:sz w:val="16"/>
                <w:szCs w:val="16"/>
              </w:rPr>
              <w:t>17</w:t>
            </w:r>
          </w:p>
        </w:tc>
        <w:tc>
          <w:tcPr>
            <w:tcW w:w="1275" w:type="dxa"/>
            <w:shd w:val="clear" w:color="auto" w:fill="auto"/>
          </w:tcPr>
          <w:p>
            <w:pPr>
              <w:rPr>
                <w:rFonts w:ascii="Arial" w:hAnsi="Arial" w:cs="Arial"/>
                <w:sz w:val="16"/>
                <w:szCs w:val="16"/>
              </w:rPr>
            </w:pPr>
            <w:r>
              <w:rPr>
                <w:rFonts w:ascii="Arial" w:hAnsi="Arial" w:cs="Arial"/>
                <w:sz w:val="16"/>
                <w:szCs w:val="16"/>
              </w:rPr>
              <w:t>计划生育服务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免费避孕药具工作经费</w:t>
            </w:r>
          </w:p>
        </w:tc>
        <w:tc>
          <w:tcPr>
            <w:tcW w:w="708" w:type="dxa"/>
            <w:shd w:val="clear" w:color="auto" w:fill="auto"/>
          </w:tcPr>
          <w:p>
            <w:pPr>
              <w:jc w:val="right"/>
              <w:rPr>
                <w:rFonts w:ascii="Arial" w:hAnsi="Arial" w:cs="Arial"/>
                <w:sz w:val="16"/>
                <w:szCs w:val="16"/>
              </w:rPr>
            </w:pPr>
            <w:r>
              <w:rPr>
                <w:rFonts w:ascii="Arial" w:hAnsi="Arial" w:cs="Arial"/>
                <w:sz w:val="16"/>
                <w:szCs w:val="16"/>
              </w:rPr>
              <w:t>4.00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4.00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07</w:t>
            </w:r>
          </w:p>
        </w:tc>
        <w:tc>
          <w:tcPr>
            <w:tcW w:w="567" w:type="dxa"/>
            <w:shd w:val="clear" w:color="auto" w:fill="auto"/>
          </w:tcPr>
          <w:p>
            <w:pPr>
              <w:rPr>
                <w:rFonts w:ascii="Arial" w:hAnsi="Arial" w:cs="Arial"/>
                <w:sz w:val="16"/>
                <w:szCs w:val="16"/>
              </w:rPr>
            </w:pPr>
            <w:r>
              <w:rPr>
                <w:rFonts w:ascii="Arial" w:hAnsi="Arial" w:cs="Arial"/>
                <w:sz w:val="16"/>
                <w:szCs w:val="16"/>
              </w:rPr>
              <w:t>17</w:t>
            </w:r>
          </w:p>
        </w:tc>
        <w:tc>
          <w:tcPr>
            <w:tcW w:w="1275" w:type="dxa"/>
            <w:shd w:val="clear" w:color="auto" w:fill="auto"/>
          </w:tcPr>
          <w:p>
            <w:pPr>
              <w:rPr>
                <w:rFonts w:ascii="Arial" w:hAnsi="Arial" w:cs="Arial"/>
                <w:sz w:val="16"/>
                <w:szCs w:val="16"/>
              </w:rPr>
            </w:pPr>
            <w:r>
              <w:rPr>
                <w:rFonts w:ascii="Arial" w:hAnsi="Arial" w:cs="Arial"/>
                <w:sz w:val="16"/>
                <w:szCs w:val="16"/>
              </w:rPr>
              <w:t>计划生育服务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免费孕前优生健康检查项目经费</w:t>
            </w:r>
          </w:p>
        </w:tc>
        <w:tc>
          <w:tcPr>
            <w:tcW w:w="708" w:type="dxa"/>
            <w:shd w:val="clear" w:color="auto" w:fill="auto"/>
          </w:tcPr>
          <w:p>
            <w:pPr>
              <w:jc w:val="right"/>
              <w:rPr>
                <w:rFonts w:ascii="Arial" w:hAnsi="Arial" w:cs="Arial"/>
                <w:sz w:val="16"/>
                <w:szCs w:val="16"/>
              </w:rPr>
            </w:pPr>
            <w:r>
              <w:rPr>
                <w:rFonts w:ascii="Arial" w:hAnsi="Arial" w:cs="Arial"/>
                <w:sz w:val="16"/>
                <w:szCs w:val="16"/>
              </w:rPr>
              <w:t>20.00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　</w:t>
            </w:r>
          </w:p>
        </w:tc>
        <w:tc>
          <w:tcPr>
            <w:tcW w:w="709" w:type="dxa"/>
            <w:shd w:val="clear" w:color="auto" w:fill="auto"/>
          </w:tcPr>
          <w:p>
            <w:pPr>
              <w:jc w:val="right"/>
              <w:rPr>
                <w:rFonts w:ascii="Arial" w:hAnsi="Arial" w:cs="Arial"/>
                <w:sz w:val="16"/>
                <w:szCs w:val="16"/>
              </w:rPr>
            </w:pPr>
            <w:r>
              <w:rPr>
                <w:rFonts w:ascii="Arial" w:hAnsi="Arial" w:cs="Arial"/>
                <w:sz w:val="16"/>
                <w:szCs w:val="16"/>
              </w:rPr>
              <w:t>20.00</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201</w:t>
            </w:r>
          </w:p>
        </w:tc>
        <w:tc>
          <w:tcPr>
            <w:tcW w:w="426" w:type="dxa"/>
            <w:shd w:val="clear" w:color="auto" w:fill="auto"/>
          </w:tcPr>
          <w:p>
            <w:pPr>
              <w:rPr>
                <w:rFonts w:ascii="Arial" w:hAnsi="Arial" w:cs="Arial"/>
                <w:sz w:val="16"/>
                <w:szCs w:val="16"/>
              </w:rPr>
            </w:pPr>
            <w:r>
              <w:rPr>
                <w:rFonts w:ascii="Arial" w:hAnsi="Arial" w:cs="Arial"/>
                <w:sz w:val="16"/>
                <w:szCs w:val="16"/>
              </w:rPr>
              <w:t>38</w:t>
            </w:r>
          </w:p>
        </w:tc>
        <w:tc>
          <w:tcPr>
            <w:tcW w:w="567" w:type="dxa"/>
            <w:shd w:val="clear" w:color="auto" w:fill="auto"/>
          </w:tcPr>
          <w:p>
            <w:pPr>
              <w:rPr>
                <w:rFonts w:ascii="Arial" w:hAnsi="Arial" w:cs="Arial"/>
                <w:sz w:val="16"/>
                <w:szCs w:val="16"/>
              </w:rPr>
            </w:pPr>
            <w:r>
              <w:rPr>
                <w:rFonts w:ascii="Arial" w:hAnsi="Arial" w:cs="Arial"/>
                <w:sz w:val="16"/>
                <w:szCs w:val="16"/>
              </w:rPr>
              <w:t>99</w:t>
            </w:r>
          </w:p>
        </w:tc>
        <w:tc>
          <w:tcPr>
            <w:tcW w:w="1275" w:type="dxa"/>
            <w:shd w:val="clear" w:color="auto" w:fill="auto"/>
          </w:tcPr>
          <w:p>
            <w:pPr>
              <w:rPr>
                <w:rFonts w:ascii="Arial" w:hAnsi="Arial" w:cs="Arial"/>
                <w:sz w:val="16"/>
                <w:szCs w:val="16"/>
              </w:rPr>
            </w:pPr>
            <w:r>
              <w:rPr>
                <w:rFonts w:ascii="Arial" w:hAnsi="Arial" w:cs="Arial"/>
                <w:sz w:val="16"/>
                <w:szCs w:val="16"/>
              </w:rPr>
              <w:t>其他市场监督管理事务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食品抽检经费</w:t>
            </w:r>
          </w:p>
        </w:tc>
        <w:tc>
          <w:tcPr>
            <w:tcW w:w="708" w:type="dxa"/>
            <w:shd w:val="clear" w:color="auto" w:fill="auto"/>
          </w:tcPr>
          <w:p>
            <w:pPr>
              <w:jc w:val="right"/>
              <w:rPr>
                <w:rFonts w:ascii="Arial" w:hAnsi="Arial" w:cs="Arial"/>
                <w:sz w:val="16"/>
                <w:szCs w:val="16"/>
              </w:rPr>
            </w:pPr>
            <w:r>
              <w:rPr>
                <w:rFonts w:ascii="Arial" w:hAnsi="Arial" w:cs="Arial"/>
                <w:sz w:val="16"/>
                <w:szCs w:val="16"/>
              </w:rPr>
              <w:t>342.60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342.60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04</w:t>
            </w:r>
          </w:p>
        </w:tc>
        <w:tc>
          <w:tcPr>
            <w:tcW w:w="567" w:type="dxa"/>
            <w:shd w:val="clear" w:color="auto" w:fill="auto"/>
          </w:tcPr>
          <w:p>
            <w:pPr>
              <w:rPr>
                <w:rFonts w:ascii="Arial" w:hAnsi="Arial" w:cs="Arial"/>
                <w:sz w:val="16"/>
                <w:szCs w:val="16"/>
              </w:rPr>
            </w:pPr>
            <w:r>
              <w:rPr>
                <w:rFonts w:ascii="Arial" w:hAnsi="Arial" w:cs="Arial"/>
                <w:sz w:val="16"/>
                <w:szCs w:val="16"/>
              </w:rPr>
              <w:t>02</w:t>
            </w:r>
          </w:p>
        </w:tc>
        <w:tc>
          <w:tcPr>
            <w:tcW w:w="1275" w:type="dxa"/>
            <w:shd w:val="clear" w:color="auto" w:fill="auto"/>
          </w:tcPr>
          <w:p>
            <w:pPr>
              <w:rPr>
                <w:rFonts w:ascii="Arial" w:hAnsi="Arial" w:cs="Arial"/>
                <w:sz w:val="16"/>
                <w:szCs w:val="16"/>
              </w:rPr>
            </w:pPr>
            <w:r>
              <w:rPr>
                <w:rFonts w:ascii="Arial" w:hAnsi="Arial" w:cs="Arial"/>
                <w:sz w:val="16"/>
                <w:szCs w:val="16"/>
              </w:rPr>
              <w:t>卫生监督机构</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卫生监督所对口交流、专项整治经费</w:t>
            </w:r>
          </w:p>
        </w:tc>
        <w:tc>
          <w:tcPr>
            <w:tcW w:w="708" w:type="dxa"/>
            <w:shd w:val="clear" w:color="auto" w:fill="auto"/>
          </w:tcPr>
          <w:p>
            <w:pPr>
              <w:jc w:val="right"/>
              <w:rPr>
                <w:rFonts w:ascii="Arial" w:hAnsi="Arial" w:cs="Arial"/>
                <w:sz w:val="16"/>
                <w:szCs w:val="16"/>
              </w:rPr>
            </w:pPr>
            <w:r>
              <w:rPr>
                <w:rFonts w:ascii="Arial" w:hAnsi="Arial" w:cs="Arial"/>
                <w:sz w:val="16"/>
                <w:szCs w:val="16"/>
              </w:rPr>
              <w:t>26.85</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26.85</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07</w:t>
            </w:r>
          </w:p>
        </w:tc>
        <w:tc>
          <w:tcPr>
            <w:tcW w:w="567" w:type="dxa"/>
            <w:shd w:val="clear" w:color="auto" w:fill="auto"/>
          </w:tcPr>
          <w:p>
            <w:pPr>
              <w:rPr>
                <w:rFonts w:ascii="Arial" w:hAnsi="Arial" w:cs="Arial"/>
                <w:sz w:val="16"/>
                <w:szCs w:val="16"/>
              </w:rPr>
            </w:pPr>
            <w:r>
              <w:rPr>
                <w:rFonts w:ascii="Arial" w:hAnsi="Arial" w:cs="Arial"/>
                <w:sz w:val="16"/>
                <w:szCs w:val="16"/>
              </w:rPr>
              <w:t>17</w:t>
            </w:r>
          </w:p>
        </w:tc>
        <w:tc>
          <w:tcPr>
            <w:tcW w:w="1275" w:type="dxa"/>
            <w:shd w:val="clear" w:color="auto" w:fill="auto"/>
          </w:tcPr>
          <w:p>
            <w:pPr>
              <w:rPr>
                <w:rFonts w:ascii="Arial" w:hAnsi="Arial" w:cs="Arial"/>
                <w:sz w:val="16"/>
                <w:szCs w:val="16"/>
              </w:rPr>
            </w:pPr>
            <w:r>
              <w:rPr>
                <w:rFonts w:ascii="Arial" w:hAnsi="Arial" w:cs="Arial"/>
                <w:sz w:val="16"/>
                <w:szCs w:val="16"/>
              </w:rPr>
              <w:t>计划生育服务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乌财社〔2018〕269号-拨付2018年自治区计划生育服务补助资金</w:t>
            </w:r>
          </w:p>
        </w:tc>
        <w:tc>
          <w:tcPr>
            <w:tcW w:w="708" w:type="dxa"/>
            <w:shd w:val="clear" w:color="auto" w:fill="auto"/>
          </w:tcPr>
          <w:p>
            <w:pPr>
              <w:jc w:val="right"/>
              <w:rPr>
                <w:rFonts w:ascii="Arial" w:hAnsi="Arial" w:cs="Arial"/>
                <w:sz w:val="16"/>
                <w:szCs w:val="16"/>
              </w:rPr>
            </w:pPr>
            <w:r>
              <w:rPr>
                <w:rFonts w:ascii="Arial" w:hAnsi="Arial" w:cs="Arial"/>
                <w:sz w:val="16"/>
                <w:szCs w:val="16"/>
              </w:rPr>
              <w:t>1.44</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1.44</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03</w:t>
            </w:r>
          </w:p>
        </w:tc>
        <w:tc>
          <w:tcPr>
            <w:tcW w:w="567" w:type="dxa"/>
            <w:shd w:val="clear" w:color="auto" w:fill="auto"/>
          </w:tcPr>
          <w:p>
            <w:pPr>
              <w:rPr>
                <w:rFonts w:ascii="Arial" w:hAnsi="Arial" w:cs="Arial"/>
                <w:sz w:val="16"/>
                <w:szCs w:val="16"/>
              </w:rPr>
            </w:pPr>
            <w:r>
              <w:rPr>
                <w:rFonts w:ascii="Arial" w:hAnsi="Arial" w:cs="Arial"/>
                <w:sz w:val="16"/>
                <w:szCs w:val="16"/>
              </w:rPr>
              <w:t>99</w:t>
            </w:r>
          </w:p>
        </w:tc>
        <w:tc>
          <w:tcPr>
            <w:tcW w:w="1275" w:type="dxa"/>
            <w:shd w:val="clear" w:color="auto" w:fill="auto"/>
          </w:tcPr>
          <w:p>
            <w:pPr>
              <w:rPr>
                <w:rFonts w:ascii="Arial" w:hAnsi="Arial" w:cs="Arial"/>
                <w:sz w:val="16"/>
                <w:szCs w:val="16"/>
              </w:rPr>
            </w:pPr>
            <w:r>
              <w:rPr>
                <w:rFonts w:ascii="Arial" w:hAnsi="Arial" w:cs="Arial"/>
                <w:sz w:val="16"/>
                <w:szCs w:val="16"/>
              </w:rPr>
              <w:t>其他基层医疗卫生机构支出</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乌财社〔2018〕275号-下达2018年基本药物制度市级补助资金</w:t>
            </w:r>
          </w:p>
        </w:tc>
        <w:tc>
          <w:tcPr>
            <w:tcW w:w="708" w:type="dxa"/>
            <w:shd w:val="clear" w:color="auto" w:fill="auto"/>
          </w:tcPr>
          <w:p>
            <w:pPr>
              <w:jc w:val="right"/>
              <w:rPr>
                <w:rFonts w:ascii="Arial" w:hAnsi="Arial" w:cs="Arial"/>
                <w:sz w:val="16"/>
                <w:szCs w:val="16"/>
              </w:rPr>
            </w:pPr>
            <w:r>
              <w:rPr>
                <w:rFonts w:ascii="Arial" w:hAnsi="Arial" w:cs="Arial"/>
                <w:sz w:val="16"/>
                <w:szCs w:val="16"/>
              </w:rPr>
              <w:t>36.98</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36.98</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04</w:t>
            </w:r>
          </w:p>
        </w:tc>
        <w:tc>
          <w:tcPr>
            <w:tcW w:w="567" w:type="dxa"/>
            <w:shd w:val="clear" w:color="auto" w:fill="auto"/>
          </w:tcPr>
          <w:p>
            <w:pPr>
              <w:rPr>
                <w:rFonts w:ascii="Arial" w:hAnsi="Arial" w:cs="Arial"/>
                <w:sz w:val="16"/>
                <w:szCs w:val="16"/>
              </w:rPr>
            </w:pPr>
            <w:r>
              <w:rPr>
                <w:rFonts w:ascii="Arial" w:hAnsi="Arial" w:cs="Arial"/>
                <w:sz w:val="16"/>
                <w:szCs w:val="16"/>
              </w:rPr>
              <w:t>09</w:t>
            </w:r>
          </w:p>
        </w:tc>
        <w:tc>
          <w:tcPr>
            <w:tcW w:w="1275" w:type="dxa"/>
            <w:shd w:val="clear" w:color="auto" w:fill="auto"/>
          </w:tcPr>
          <w:p>
            <w:pPr>
              <w:rPr>
                <w:rFonts w:ascii="Arial" w:hAnsi="Arial" w:cs="Arial"/>
                <w:sz w:val="16"/>
                <w:szCs w:val="16"/>
              </w:rPr>
            </w:pPr>
            <w:r>
              <w:rPr>
                <w:rFonts w:ascii="Arial" w:hAnsi="Arial" w:cs="Arial"/>
                <w:sz w:val="16"/>
                <w:szCs w:val="16"/>
              </w:rPr>
              <w:t>重大公共卫生专项</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新财社〔2017〕172号-下达2017年公共卫生服务补助资金</w:t>
            </w:r>
          </w:p>
        </w:tc>
        <w:tc>
          <w:tcPr>
            <w:tcW w:w="708" w:type="dxa"/>
            <w:shd w:val="clear" w:color="auto" w:fill="auto"/>
          </w:tcPr>
          <w:p>
            <w:pPr>
              <w:jc w:val="right"/>
              <w:rPr>
                <w:rFonts w:ascii="Arial" w:hAnsi="Arial" w:cs="Arial"/>
                <w:sz w:val="16"/>
                <w:szCs w:val="16"/>
              </w:rPr>
            </w:pPr>
            <w:r>
              <w:rPr>
                <w:rFonts w:ascii="Arial" w:hAnsi="Arial" w:cs="Arial"/>
                <w:sz w:val="16"/>
                <w:szCs w:val="16"/>
              </w:rPr>
              <w:t>51.39</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51.39</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04</w:t>
            </w:r>
          </w:p>
        </w:tc>
        <w:tc>
          <w:tcPr>
            <w:tcW w:w="567" w:type="dxa"/>
            <w:shd w:val="clear" w:color="auto" w:fill="auto"/>
          </w:tcPr>
          <w:p>
            <w:pPr>
              <w:rPr>
                <w:rFonts w:ascii="Arial" w:hAnsi="Arial" w:cs="Arial"/>
                <w:sz w:val="16"/>
                <w:szCs w:val="16"/>
              </w:rPr>
            </w:pPr>
            <w:r>
              <w:rPr>
                <w:rFonts w:ascii="Arial" w:hAnsi="Arial" w:cs="Arial"/>
                <w:sz w:val="16"/>
                <w:szCs w:val="16"/>
              </w:rPr>
              <w:t>04</w:t>
            </w:r>
          </w:p>
        </w:tc>
        <w:tc>
          <w:tcPr>
            <w:tcW w:w="1275" w:type="dxa"/>
            <w:shd w:val="clear" w:color="auto" w:fill="auto"/>
          </w:tcPr>
          <w:p>
            <w:pPr>
              <w:rPr>
                <w:rFonts w:ascii="Arial" w:hAnsi="Arial" w:cs="Arial"/>
                <w:sz w:val="16"/>
                <w:szCs w:val="16"/>
              </w:rPr>
            </w:pPr>
            <w:r>
              <w:rPr>
                <w:rFonts w:ascii="Arial" w:hAnsi="Arial" w:cs="Arial"/>
                <w:sz w:val="16"/>
                <w:szCs w:val="16"/>
              </w:rPr>
              <w:t>精神卫生机构</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严重精神障碍患者应急处置、住院治疗补助经费</w:t>
            </w:r>
          </w:p>
        </w:tc>
        <w:tc>
          <w:tcPr>
            <w:tcW w:w="708" w:type="dxa"/>
            <w:shd w:val="clear" w:color="auto" w:fill="auto"/>
          </w:tcPr>
          <w:p>
            <w:pPr>
              <w:jc w:val="right"/>
              <w:rPr>
                <w:rFonts w:ascii="Arial" w:hAnsi="Arial" w:cs="Arial"/>
                <w:sz w:val="16"/>
                <w:szCs w:val="16"/>
              </w:rPr>
            </w:pPr>
            <w:r>
              <w:rPr>
                <w:rFonts w:ascii="Arial" w:hAnsi="Arial" w:cs="Arial"/>
                <w:sz w:val="16"/>
                <w:szCs w:val="16"/>
              </w:rPr>
              <w:t>100.00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　</w:t>
            </w:r>
          </w:p>
        </w:tc>
        <w:tc>
          <w:tcPr>
            <w:tcW w:w="709" w:type="dxa"/>
            <w:shd w:val="clear" w:color="auto" w:fill="auto"/>
          </w:tcPr>
          <w:p>
            <w:pPr>
              <w:jc w:val="right"/>
              <w:rPr>
                <w:rFonts w:ascii="Arial" w:hAnsi="Arial" w:cs="Arial"/>
                <w:sz w:val="16"/>
                <w:szCs w:val="16"/>
              </w:rPr>
            </w:pPr>
            <w:r>
              <w:rPr>
                <w:rFonts w:ascii="Arial" w:hAnsi="Arial" w:cs="Arial"/>
                <w:sz w:val="16"/>
                <w:szCs w:val="16"/>
              </w:rPr>
              <w:t>100.00</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02</w:t>
            </w:r>
          </w:p>
        </w:tc>
        <w:tc>
          <w:tcPr>
            <w:tcW w:w="1275" w:type="dxa"/>
            <w:shd w:val="clear" w:color="auto" w:fill="auto"/>
          </w:tcPr>
          <w:p>
            <w:pPr>
              <w:rPr>
                <w:rFonts w:ascii="Arial" w:hAnsi="Arial" w:cs="Arial"/>
                <w:sz w:val="16"/>
                <w:szCs w:val="16"/>
              </w:rPr>
            </w:pPr>
            <w:r>
              <w:rPr>
                <w:rFonts w:ascii="Arial" w:hAnsi="Arial" w:cs="Arial"/>
                <w:sz w:val="16"/>
                <w:szCs w:val="16"/>
              </w:rPr>
              <w:t>一般行政管理事务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应急管理工作宣传经费</w:t>
            </w:r>
          </w:p>
        </w:tc>
        <w:tc>
          <w:tcPr>
            <w:tcW w:w="708" w:type="dxa"/>
            <w:shd w:val="clear" w:color="auto" w:fill="auto"/>
          </w:tcPr>
          <w:p>
            <w:pPr>
              <w:jc w:val="right"/>
              <w:rPr>
                <w:rFonts w:ascii="Arial" w:hAnsi="Arial" w:cs="Arial"/>
                <w:sz w:val="16"/>
                <w:szCs w:val="16"/>
              </w:rPr>
            </w:pPr>
            <w:r>
              <w:rPr>
                <w:rFonts w:ascii="Arial" w:hAnsi="Arial" w:cs="Arial"/>
                <w:sz w:val="16"/>
                <w:szCs w:val="16"/>
              </w:rPr>
              <w:t>140.00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140.00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04</w:t>
            </w:r>
          </w:p>
        </w:tc>
        <w:tc>
          <w:tcPr>
            <w:tcW w:w="567" w:type="dxa"/>
            <w:shd w:val="clear" w:color="auto" w:fill="auto"/>
          </w:tcPr>
          <w:p>
            <w:pPr>
              <w:rPr>
                <w:rFonts w:ascii="Arial" w:hAnsi="Arial" w:cs="Arial"/>
                <w:sz w:val="16"/>
                <w:szCs w:val="16"/>
              </w:rPr>
            </w:pPr>
            <w:r>
              <w:rPr>
                <w:rFonts w:ascii="Arial" w:hAnsi="Arial" w:cs="Arial"/>
                <w:sz w:val="16"/>
                <w:szCs w:val="16"/>
              </w:rPr>
              <w:t>03</w:t>
            </w:r>
          </w:p>
        </w:tc>
        <w:tc>
          <w:tcPr>
            <w:tcW w:w="1275" w:type="dxa"/>
            <w:shd w:val="clear" w:color="auto" w:fill="auto"/>
          </w:tcPr>
          <w:p>
            <w:pPr>
              <w:rPr>
                <w:rFonts w:ascii="Arial" w:hAnsi="Arial" w:cs="Arial"/>
                <w:sz w:val="16"/>
                <w:szCs w:val="16"/>
              </w:rPr>
            </w:pPr>
            <w:r>
              <w:rPr>
                <w:rFonts w:ascii="Arial" w:hAnsi="Arial" w:cs="Arial"/>
                <w:sz w:val="16"/>
                <w:szCs w:val="16"/>
              </w:rPr>
              <w:t>妇幼保健机构</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预防性艾滋病梅毒、乙肝母婴传播专项经费</w:t>
            </w:r>
          </w:p>
        </w:tc>
        <w:tc>
          <w:tcPr>
            <w:tcW w:w="708" w:type="dxa"/>
            <w:shd w:val="clear" w:color="auto" w:fill="auto"/>
          </w:tcPr>
          <w:p>
            <w:pPr>
              <w:jc w:val="right"/>
              <w:rPr>
                <w:rFonts w:ascii="Arial" w:hAnsi="Arial" w:cs="Arial"/>
                <w:sz w:val="16"/>
                <w:szCs w:val="16"/>
              </w:rPr>
            </w:pPr>
            <w:r>
              <w:rPr>
                <w:rFonts w:ascii="Arial" w:hAnsi="Arial" w:cs="Arial"/>
                <w:sz w:val="16"/>
                <w:szCs w:val="16"/>
              </w:rPr>
              <w:t>25.00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25.00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rPr>
                <w:rFonts w:ascii="Arial" w:hAnsi="Arial" w:cs="Arial"/>
                <w:sz w:val="16"/>
                <w:szCs w:val="16"/>
              </w:rPr>
            </w:pPr>
            <w:r>
              <w:rPr>
                <w:rFonts w:ascii="Arial" w:hAnsi="Arial" w:cs="Arial"/>
                <w:sz w:val="16"/>
                <w:szCs w:val="16"/>
              </w:rPr>
              <w:t>210</w:t>
            </w:r>
          </w:p>
        </w:tc>
        <w:tc>
          <w:tcPr>
            <w:tcW w:w="426" w:type="dxa"/>
            <w:shd w:val="clear" w:color="auto" w:fill="auto"/>
          </w:tcPr>
          <w:p>
            <w:pPr>
              <w:rPr>
                <w:rFonts w:ascii="Arial" w:hAnsi="Arial" w:cs="Arial"/>
                <w:sz w:val="16"/>
                <w:szCs w:val="16"/>
              </w:rPr>
            </w:pPr>
            <w:r>
              <w:rPr>
                <w:rFonts w:ascii="Arial" w:hAnsi="Arial" w:cs="Arial"/>
                <w:sz w:val="16"/>
                <w:szCs w:val="16"/>
              </w:rPr>
              <w:t>01</w:t>
            </w:r>
          </w:p>
        </w:tc>
        <w:tc>
          <w:tcPr>
            <w:tcW w:w="567" w:type="dxa"/>
            <w:shd w:val="clear" w:color="auto" w:fill="auto"/>
          </w:tcPr>
          <w:p>
            <w:pPr>
              <w:rPr>
                <w:rFonts w:ascii="Arial" w:hAnsi="Arial" w:cs="Arial"/>
                <w:sz w:val="16"/>
                <w:szCs w:val="16"/>
              </w:rPr>
            </w:pPr>
            <w:r>
              <w:rPr>
                <w:rFonts w:ascii="Arial" w:hAnsi="Arial" w:cs="Arial"/>
                <w:sz w:val="16"/>
                <w:szCs w:val="16"/>
              </w:rPr>
              <w:t>02</w:t>
            </w:r>
          </w:p>
        </w:tc>
        <w:tc>
          <w:tcPr>
            <w:tcW w:w="1275" w:type="dxa"/>
            <w:shd w:val="clear" w:color="auto" w:fill="auto"/>
          </w:tcPr>
          <w:p>
            <w:pPr>
              <w:rPr>
                <w:rFonts w:ascii="Arial" w:hAnsi="Arial" w:cs="Arial"/>
                <w:sz w:val="16"/>
                <w:szCs w:val="16"/>
              </w:rPr>
            </w:pPr>
            <w:r>
              <w:rPr>
                <w:rFonts w:ascii="Arial" w:hAnsi="Arial" w:cs="Arial"/>
                <w:sz w:val="16"/>
                <w:szCs w:val="16"/>
              </w:rPr>
              <w:t>一般行政管理事务</w:t>
            </w:r>
          </w:p>
        </w:tc>
        <w:tc>
          <w:tcPr>
            <w:tcW w:w="1560" w:type="dxa"/>
            <w:gridSpan w:val="2"/>
            <w:shd w:val="clear" w:color="auto" w:fill="auto"/>
          </w:tcPr>
          <w:p>
            <w:pPr>
              <w:rPr>
                <w:rFonts w:ascii="Arial" w:hAnsi="Arial" w:cs="Arial"/>
                <w:sz w:val="16"/>
                <w:szCs w:val="16"/>
              </w:rPr>
            </w:pPr>
            <w:r>
              <w:rPr>
                <w:rFonts w:ascii="Arial" w:hAnsi="Arial" w:cs="Arial"/>
                <w:sz w:val="16"/>
                <w:szCs w:val="16"/>
              </w:rPr>
              <w:t xml:space="preserve">       预防性体检经费（支付第五附院）</w:t>
            </w:r>
          </w:p>
        </w:tc>
        <w:tc>
          <w:tcPr>
            <w:tcW w:w="708" w:type="dxa"/>
            <w:shd w:val="clear" w:color="auto" w:fill="auto"/>
          </w:tcPr>
          <w:p>
            <w:pPr>
              <w:jc w:val="right"/>
              <w:rPr>
                <w:rFonts w:ascii="Arial" w:hAnsi="Arial" w:cs="Arial"/>
                <w:sz w:val="16"/>
                <w:szCs w:val="16"/>
              </w:rPr>
            </w:pPr>
            <w:r>
              <w:rPr>
                <w:rFonts w:ascii="Arial" w:hAnsi="Arial" w:cs="Arial"/>
                <w:sz w:val="16"/>
                <w:szCs w:val="16"/>
              </w:rPr>
              <w:t>420.00</w:t>
            </w:r>
          </w:p>
        </w:tc>
        <w:tc>
          <w:tcPr>
            <w:tcW w:w="284"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jc w:val="right"/>
              <w:rPr>
                <w:rFonts w:ascii="Arial" w:hAnsi="Arial" w:cs="Arial"/>
                <w:sz w:val="16"/>
                <w:szCs w:val="16"/>
              </w:rPr>
            </w:pPr>
            <w:r>
              <w:rPr>
                <w:rFonts w:ascii="Arial" w:hAnsi="Arial" w:cs="Arial"/>
                <w:sz w:val="16"/>
                <w:szCs w:val="16"/>
              </w:rPr>
              <w:t>420.00</w:t>
            </w:r>
          </w:p>
        </w:tc>
        <w:tc>
          <w:tcPr>
            <w:tcW w:w="709" w:type="dxa"/>
            <w:shd w:val="clear" w:color="auto" w:fill="auto"/>
          </w:tcPr>
          <w:p>
            <w:pPr>
              <w:jc w:val="right"/>
              <w:rPr>
                <w:rFonts w:ascii="Arial" w:hAnsi="Arial" w:cs="Arial"/>
                <w:sz w:val="16"/>
                <w:szCs w:val="16"/>
              </w:rPr>
            </w:pPr>
            <w:r>
              <w:rPr>
                <w:rFonts w:ascii="Arial" w:hAnsi="Arial" w:cs="Arial"/>
                <w:sz w:val="16"/>
                <w:szCs w:val="16"/>
              </w:rPr>
              <w:t>　</w:t>
            </w:r>
          </w:p>
        </w:tc>
        <w:tc>
          <w:tcPr>
            <w:tcW w:w="284" w:type="dxa"/>
            <w:gridSpan w:val="2"/>
            <w:shd w:val="clear" w:color="auto" w:fill="auto"/>
          </w:tcPr>
          <w:p>
            <w:pPr>
              <w:widowControl/>
              <w:jc w:val="left"/>
              <w:outlineLvl w:val="1"/>
              <w:rPr>
                <w:rFonts w:ascii="仿宋_GB2312" w:hAnsi="宋体" w:eastAsia="仿宋_GB2312"/>
                <w:kern w:val="0"/>
                <w:sz w:val="32"/>
                <w:szCs w:val="32"/>
              </w:rPr>
            </w:pPr>
          </w:p>
        </w:tc>
        <w:tc>
          <w:tcPr>
            <w:tcW w:w="425" w:type="dxa"/>
            <w:shd w:val="clear" w:color="auto" w:fill="auto"/>
          </w:tcPr>
          <w:p>
            <w:pPr>
              <w:widowControl/>
              <w:jc w:val="left"/>
              <w:outlineLvl w:val="1"/>
              <w:rPr>
                <w:rFonts w:ascii="仿宋_GB2312" w:hAnsi="宋体" w:eastAsia="仿宋_GB2312"/>
                <w:kern w:val="0"/>
                <w:sz w:val="32"/>
                <w:szCs w:val="32"/>
              </w:rPr>
            </w:pPr>
          </w:p>
        </w:tc>
        <w:tc>
          <w:tcPr>
            <w:tcW w:w="709"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84" w:type="dxa"/>
            <w:shd w:val="clear" w:color="auto" w:fill="auto"/>
          </w:tcPr>
          <w:p>
            <w:pPr>
              <w:widowControl/>
              <w:jc w:val="left"/>
              <w:outlineLvl w:val="1"/>
              <w:rPr>
                <w:rFonts w:ascii="仿宋_GB2312" w:hAnsi="宋体" w:eastAsia="仿宋_GB2312"/>
                <w:kern w:val="0"/>
                <w:sz w:val="32"/>
                <w:szCs w:val="32"/>
              </w:rPr>
            </w:pPr>
          </w:p>
        </w:tc>
        <w:tc>
          <w:tcPr>
            <w:tcW w:w="283" w:type="dxa"/>
            <w:shd w:val="clear" w:color="auto" w:fill="auto"/>
          </w:tcPr>
          <w:p>
            <w:pPr>
              <w:widowControl/>
              <w:jc w:val="left"/>
              <w:outlineLvl w:val="1"/>
              <w:rPr>
                <w:rFonts w:ascii="仿宋_GB2312" w:hAnsi="宋体" w:eastAsia="仿宋_GB2312"/>
                <w:kern w:val="0"/>
                <w:sz w:val="32"/>
                <w:szCs w:val="32"/>
              </w:rPr>
            </w:pPr>
          </w:p>
        </w:tc>
        <w:tc>
          <w:tcPr>
            <w:tcW w:w="240"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82"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27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560" w:type="dxa"/>
            <w:gridSpan w:val="2"/>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08" w:type="dxa"/>
            <w:shd w:val="clear" w:color="auto" w:fill="auto"/>
          </w:tcPr>
          <w:p>
            <w:pPr>
              <w:jc w:val="right"/>
              <w:rPr>
                <w:rFonts w:ascii="Arial" w:hAnsi="Arial" w:cs="Arial"/>
                <w:sz w:val="16"/>
                <w:szCs w:val="16"/>
              </w:rPr>
            </w:pPr>
            <w:r>
              <w:rPr>
                <w:rFonts w:ascii="Arial" w:hAnsi="Arial" w:cs="Arial"/>
                <w:sz w:val="16"/>
                <w:szCs w:val="16"/>
              </w:rPr>
              <w:t>7,157.60</w:t>
            </w:r>
          </w:p>
        </w:tc>
        <w:tc>
          <w:tcPr>
            <w:tcW w:w="284" w:type="dxa"/>
            <w:shd w:val="clear" w:color="auto" w:fill="auto"/>
          </w:tcPr>
          <w:p>
            <w:pPr>
              <w:jc w:val="right"/>
              <w:rPr>
                <w:rFonts w:ascii="Arial" w:hAnsi="Arial" w:cs="Arial"/>
                <w:sz w:val="16"/>
                <w:szCs w:val="16"/>
              </w:rPr>
            </w:pPr>
            <w:r>
              <w:rPr>
                <w:rFonts w:ascii="Arial" w:hAnsi="Arial" w:cs="Arial"/>
                <w:sz w:val="16"/>
                <w:szCs w:val="16"/>
              </w:rPr>
              <w:t>　</w:t>
            </w:r>
          </w:p>
        </w:tc>
        <w:tc>
          <w:tcPr>
            <w:tcW w:w="850" w:type="dxa"/>
            <w:shd w:val="clear" w:color="auto" w:fill="auto"/>
          </w:tcPr>
          <w:p>
            <w:pPr>
              <w:jc w:val="right"/>
              <w:rPr>
                <w:rFonts w:ascii="Arial" w:hAnsi="Arial" w:cs="Arial"/>
                <w:sz w:val="16"/>
                <w:szCs w:val="16"/>
              </w:rPr>
            </w:pPr>
            <w:r>
              <w:rPr>
                <w:rFonts w:ascii="Arial" w:hAnsi="Arial" w:cs="Arial"/>
                <w:sz w:val="16"/>
                <w:szCs w:val="16"/>
              </w:rPr>
              <w:t>6,376.64</w:t>
            </w:r>
          </w:p>
        </w:tc>
        <w:tc>
          <w:tcPr>
            <w:tcW w:w="709" w:type="dxa"/>
            <w:shd w:val="clear" w:color="auto" w:fill="auto"/>
          </w:tcPr>
          <w:p>
            <w:pPr>
              <w:jc w:val="right"/>
              <w:rPr>
                <w:rFonts w:ascii="Arial" w:hAnsi="Arial" w:cs="Arial"/>
                <w:sz w:val="16"/>
                <w:szCs w:val="16"/>
              </w:rPr>
            </w:pPr>
            <w:r>
              <w:rPr>
                <w:rFonts w:ascii="Arial" w:hAnsi="Arial" w:cs="Arial"/>
                <w:sz w:val="16"/>
                <w:szCs w:val="16"/>
              </w:rPr>
              <w:t>347.96</w:t>
            </w:r>
          </w:p>
        </w:tc>
        <w:tc>
          <w:tcPr>
            <w:tcW w:w="284" w:type="dxa"/>
            <w:gridSpan w:val="2"/>
            <w:shd w:val="clear" w:color="auto" w:fill="auto"/>
          </w:tcPr>
          <w:p>
            <w:pPr>
              <w:jc w:val="right"/>
              <w:rPr>
                <w:rFonts w:ascii="Arial" w:hAnsi="Arial" w:cs="Arial"/>
                <w:sz w:val="16"/>
                <w:szCs w:val="16"/>
              </w:rPr>
            </w:pPr>
            <w:r>
              <w:rPr>
                <w:rFonts w:ascii="Arial" w:hAnsi="Arial" w:cs="Arial"/>
                <w:sz w:val="16"/>
                <w:szCs w:val="16"/>
              </w:rPr>
              <w:t>　</w:t>
            </w:r>
          </w:p>
        </w:tc>
        <w:tc>
          <w:tcPr>
            <w:tcW w:w="425" w:type="dxa"/>
            <w:shd w:val="clear" w:color="auto" w:fill="auto"/>
          </w:tcPr>
          <w:p>
            <w:pPr>
              <w:jc w:val="right"/>
              <w:rPr>
                <w:rFonts w:ascii="Arial" w:hAnsi="Arial" w:cs="Arial"/>
                <w:sz w:val="16"/>
                <w:szCs w:val="16"/>
              </w:rPr>
            </w:pPr>
            <w:r>
              <w:rPr>
                <w:rFonts w:ascii="Arial" w:hAnsi="Arial" w:cs="Arial"/>
                <w:sz w:val="16"/>
                <w:szCs w:val="16"/>
              </w:rPr>
              <w:t>　</w:t>
            </w:r>
          </w:p>
        </w:tc>
        <w:tc>
          <w:tcPr>
            <w:tcW w:w="709" w:type="dxa"/>
            <w:shd w:val="clear" w:color="auto" w:fill="auto"/>
          </w:tcPr>
          <w:p>
            <w:pPr>
              <w:jc w:val="right"/>
              <w:rPr>
                <w:rFonts w:ascii="Arial" w:hAnsi="Arial" w:cs="Arial"/>
                <w:sz w:val="16"/>
                <w:szCs w:val="16"/>
              </w:rPr>
            </w:pPr>
            <w:r>
              <w:rPr>
                <w:rFonts w:ascii="Arial" w:hAnsi="Arial" w:cs="Arial"/>
                <w:sz w:val="16"/>
                <w:szCs w:val="16"/>
              </w:rPr>
              <w:t>433.00</w:t>
            </w:r>
          </w:p>
        </w:tc>
        <w:tc>
          <w:tcPr>
            <w:tcW w:w="283" w:type="dxa"/>
            <w:shd w:val="clear" w:color="auto" w:fill="auto"/>
          </w:tcPr>
          <w:p>
            <w:pPr>
              <w:ind w:right="100"/>
              <w:jc w:val="right"/>
              <w:rPr>
                <w:rFonts w:ascii="Arial" w:hAnsi="Arial" w:cs="Arial"/>
                <w:sz w:val="20"/>
                <w:szCs w:val="20"/>
              </w:rPr>
            </w:pPr>
          </w:p>
        </w:tc>
        <w:tc>
          <w:tcPr>
            <w:tcW w:w="284" w:type="dxa"/>
            <w:shd w:val="clear" w:color="auto" w:fill="auto"/>
          </w:tcPr>
          <w:p>
            <w:pPr>
              <w:jc w:val="right"/>
              <w:rPr>
                <w:rFonts w:ascii="Arial" w:hAnsi="Arial" w:cs="Arial"/>
                <w:sz w:val="20"/>
                <w:szCs w:val="20"/>
              </w:rPr>
            </w:pPr>
            <w:r>
              <w:rPr>
                <w:rFonts w:ascii="Arial" w:hAnsi="Arial" w:cs="Arial"/>
                <w:sz w:val="20"/>
                <w:szCs w:val="20"/>
              </w:rPr>
              <w:t>　</w:t>
            </w:r>
          </w:p>
        </w:tc>
        <w:tc>
          <w:tcPr>
            <w:tcW w:w="283" w:type="dxa"/>
            <w:shd w:val="clear" w:color="auto" w:fill="auto"/>
          </w:tcPr>
          <w:p>
            <w:pPr>
              <w:jc w:val="right"/>
              <w:rPr>
                <w:rFonts w:ascii="Arial" w:hAnsi="Arial" w:cs="Arial"/>
                <w:sz w:val="20"/>
                <w:szCs w:val="20"/>
              </w:rPr>
            </w:pPr>
            <w:r>
              <w:rPr>
                <w:rFonts w:ascii="Arial" w:hAnsi="Arial" w:cs="Arial"/>
                <w:sz w:val="20"/>
                <w:szCs w:val="20"/>
              </w:rPr>
              <w:t xml:space="preserve">. </w:t>
            </w:r>
          </w:p>
        </w:tc>
        <w:tc>
          <w:tcPr>
            <w:tcW w:w="240" w:type="dxa"/>
            <w:gridSpan w:val="2"/>
            <w:shd w:val="clear" w:color="auto" w:fill="auto"/>
          </w:tcPr>
          <w:p>
            <w:pPr>
              <w:ind w:right="100"/>
              <w:jc w:val="right"/>
              <w:rPr>
                <w:rFonts w:ascii="Arial" w:hAnsi="Arial" w:cs="Arial"/>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高新区（新市区）卫计委                      单位：万元</w:t>
      </w:r>
    </w:p>
    <w:tbl>
      <w:tblPr>
        <w:tblStyle w:val="8"/>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备注：本表为空表，本单位无该项支出。</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高新区（新市区）卫计委                        单位：万元</w:t>
      </w:r>
    </w:p>
    <w:tbl>
      <w:tblPr>
        <w:tblStyle w:val="8"/>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备注：本表为空表，本单位无该项支出。</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2019年高新区（新市区）卫计委预算情况说明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关于高新区（新市区）卫计委2019年收支预算情况的总体说明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按照全口径预算的原则，高新区（新市区）卫计委2019年所有收入和支出均纳入部门预算管理。收支总预8084.73万元。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收入预算包括：一般公共预算8084.73万元、 政府性基金预算0万元.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支出预算包括：一般公共服务支出342.60万元、公共安全支出87.48万元、科学技术支出283万元、社会保障和就业支出53.55万元、社会保险基金支出53.55万元、医疗卫生与计划生育支出7168.10万元、城乡社区支出150万元.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二、关于高新区（新市区）卫计委2019年收入预算情况说明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高新区（新市区）卫计委收入预算8084.73元，其中：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一般公共预算8084.73万元，占100%，比上年增加46.68万元，主要原因是：人员增加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三、关于高新区（新市区）卫计委2019年支出预算情况说明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高新区（新市区）卫计委2019年支出预算8084.73元，其中：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基本支出927.13万元，占  %，比上年增加12.85万元，主要原因是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项目支出7157.60万元，占  %，比上年（减少）59.53万元，主要原因是减少项目。</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四、关于高新区（新市区）卫计委2019年财政拨款收支预算情况的总体说明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2019年财政拨款收支总预算8084.73万元。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五、关于高新区（新市区）卫计委2019年一般公共预算当年拨款情况说明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高新区（新市区）卫计委2019年一般公共预算拨款基本支出927.13万元，比上年执行数（减少）12.85万元，（下降）  %。主要原因是： 人员减少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eastAsia="仿宋_GB2312"/>
          <w:sz w:val="32"/>
          <w:szCs w:val="32"/>
        </w:rPr>
      </w:pPr>
      <w:r>
        <w:rPr>
          <w:rFonts w:hint="eastAsia" w:ascii="仿宋_GB2312" w:eastAsia="仿宋_GB2312"/>
          <w:sz w:val="32"/>
          <w:szCs w:val="32"/>
        </w:rPr>
        <w:t>1.一般公共服务支出（类）</w:t>
      </w:r>
      <w:r>
        <w:rPr>
          <w:rFonts w:ascii="仿宋_GB2312" w:eastAsia="仿宋_GB2312"/>
          <w:sz w:val="32"/>
          <w:szCs w:val="32"/>
        </w:rPr>
        <w:t>342.60万元</w:t>
      </w:r>
      <w:r>
        <w:rPr>
          <w:rFonts w:hint="eastAsia" w:ascii="仿宋_GB2312" w:hAnsi="宋体" w:eastAsia="仿宋_GB2312" w:cs="宋体"/>
          <w:kern w:val="0"/>
          <w:sz w:val="32"/>
          <w:szCs w:val="32"/>
        </w:rPr>
        <w:t>，占</w:t>
      </w:r>
      <w:r>
        <w:rPr>
          <w:rFonts w:ascii="仿宋_GB2312" w:hAnsi="宋体" w:eastAsia="仿宋_GB2312" w:cs="宋体"/>
          <w:kern w:val="0"/>
          <w:sz w:val="32"/>
          <w:szCs w:val="32"/>
        </w:rPr>
        <w:t>4.24%</w:t>
      </w:r>
      <w:r>
        <w:rPr>
          <w:rFonts w:hint="eastAsia" w:ascii="仿宋_GB2312" w:hAnsi="宋体" w:eastAsia="仿宋_GB2312" w:cs="宋体"/>
          <w:kern w:val="0"/>
          <w:sz w:val="32"/>
          <w:szCs w:val="32"/>
        </w:rPr>
        <w:t xml:space="preserve">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w:t>
      </w:r>
      <w:r>
        <w:rPr>
          <w:rFonts w:hint="eastAsia" w:ascii="仿宋_GB2312" w:eastAsia="仿宋_GB2312"/>
          <w:sz w:val="32"/>
          <w:szCs w:val="32"/>
        </w:rPr>
        <w:t>（类）</w:t>
      </w:r>
      <w:r>
        <w:rPr>
          <w:rFonts w:ascii="仿宋_GB2312" w:eastAsia="仿宋_GB2312"/>
          <w:sz w:val="32"/>
          <w:szCs w:val="32"/>
        </w:rPr>
        <w:t>87.48万元</w:t>
      </w:r>
      <w:r>
        <w:rPr>
          <w:rFonts w:hint="eastAsia" w:ascii="仿宋_GB2312" w:eastAsia="仿宋_GB2312"/>
          <w:sz w:val="32"/>
          <w:szCs w:val="32"/>
        </w:rPr>
        <w:t>，</w:t>
      </w:r>
      <w:r>
        <w:rPr>
          <w:rFonts w:hint="eastAsia" w:ascii="仿宋_GB2312" w:hAnsi="宋体" w:eastAsia="仿宋_GB2312" w:cs="宋体"/>
          <w:kern w:val="0"/>
          <w:sz w:val="32"/>
          <w:szCs w:val="32"/>
        </w:rPr>
        <w:t>占</w:t>
      </w:r>
      <w:r>
        <w:rPr>
          <w:rFonts w:ascii="仿宋_GB2312" w:hAnsi="宋体" w:eastAsia="仿宋_GB2312" w:cs="宋体"/>
          <w:kern w:val="0"/>
          <w:sz w:val="32"/>
          <w:szCs w:val="32"/>
        </w:rPr>
        <w:t>1.08%</w:t>
      </w:r>
    </w:p>
    <w:p>
      <w:pPr>
        <w:spacing w:line="580" w:lineRule="exact"/>
        <w:ind w:firstLine="640"/>
        <w:rPr>
          <w:rFonts w:ascii="仿宋_GB2312" w:eastAsia="仿宋_GB2312"/>
          <w:sz w:val="32"/>
          <w:szCs w:val="32"/>
        </w:rPr>
      </w:pPr>
      <w:r>
        <w:rPr>
          <w:rFonts w:hint="eastAsia" w:ascii="仿宋_GB2312" w:hAnsi="宋体" w:eastAsia="仿宋_GB2312" w:cs="宋体"/>
          <w:kern w:val="0"/>
          <w:sz w:val="32"/>
          <w:szCs w:val="32"/>
        </w:rPr>
        <w:t>3科学技术支出</w:t>
      </w:r>
      <w:r>
        <w:rPr>
          <w:rFonts w:hint="eastAsia" w:ascii="仿宋_GB2312" w:eastAsia="仿宋_GB2312"/>
          <w:sz w:val="32"/>
          <w:szCs w:val="32"/>
        </w:rPr>
        <w:t>（类）</w:t>
      </w:r>
      <w:r>
        <w:rPr>
          <w:rFonts w:ascii="仿宋_GB2312" w:eastAsia="仿宋_GB2312"/>
          <w:sz w:val="32"/>
          <w:szCs w:val="32"/>
        </w:rPr>
        <w:t>283.00万元</w:t>
      </w:r>
      <w:r>
        <w:rPr>
          <w:rFonts w:hint="eastAsia" w:ascii="仿宋_GB2312" w:eastAsia="仿宋_GB2312"/>
          <w:sz w:val="32"/>
          <w:szCs w:val="32"/>
        </w:rPr>
        <w:t>，</w:t>
      </w:r>
      <w:r>
        <w:rPr>
          <w:rFonts w:hint="eastAsia" w:ascii="仿宋_GB2312" w:hAnsi="宋体" w:eastAsia="仿宋_GB2312" w:cs="宋体"/>
          <w:kern w:val="0"/>
          <w:sz w:val="32"/>
          <w:szCs w:val="32"/>
        </w:rPr>
        <w:t>占</w:t>
      </w:r>
      <w:r>
        <w:rPr>
          <w:rFonts w:ascii="仿宋_GB2312" w:hAnsi="宋体" w:eastAsia="仿宋_GB2312" w:cs="宋体"/>
          <w:kern w:val="0"/>
          <w:sz w:val="32"/>
          <w:szCs w:val="32"/>
        </w:rPr>
        <w:t>3.50%</w:t>
      </w:r>
    </w:p>
    <w:p>
      <w:pPr>
        <w:spacing w:line="580" w:lineRule="exact"/>
        <w:ind w:firstLine="640"/>
        <w:rPr>
          <w:rFonts w:ascii="仿宋_GB2312" w:eastAsia="仿宋_GB2312"/>
          <w:sz w:val="32"/>
          <w:szCs w:val="32"/>
        </w:rPr>
      </w:pPr>
      <w:r>
        <w:rPr>
          <w:rFonts w:hint="eastAsia" w:ascii="仿宋_GB2312" w:hAnsi="宋体" w:eastAsia="仿宋_GB2312" w:cs="宋体"/>
          <w:kern w:val="0"/>
          <w:sz w:val="32"/>
          <w:szCs w:val="32"/>
        </w:rPr>
        <w:t>4.社会保障和就业支出</w:t>
      </w:r>
      <w:r>
        <w:rPr>
          <w:rFonts w:hint="eastAsia" w:ascii="仿宋_GB2312" w:eastAsia="仿宋_GB2312"/>
          <w:sz w:val="32"/>
          <w:szCs w:val="32"/>
        </w:rPr>
        <w:t>（类）</w:t>
      </w:r>
      <w:r>
        <w:rPr>
          <w:rFonts w:ascii="仿宋_GB2312" w:eastAsia="仿宋_GB2312"/>
          <w:sz w:val="32"/>
          <w:szCs w:val="32"/>
        </w:rPr>
        <w:t>53.55万元</w:t>
      </w:r>
      <w:r>
        <w:rPr>
          <w:rFonts w:hint="eastAsia" w:ascii="仿宋_GB2312" w:eastAsia="仿宋_GB2312"/>
          <w:sz w:val="32"/>
          <w:szCs w:val="32"/>
        </w:rPr>
        <w:t>，</w:t>
      </w:r>
      <w:r>
        <w:rPr>
          <w:rFonts w:hint="eastAsia" w:ascii="仿宋_GB2312" w:hAnsi="宋体" w:eastAsia="仿宋_GB2312" w:cs="宋体"/>
          <w:kern w:val="0"/>
          <w:sz w:val="32"/>
          <w:szCs w:val="32"/>
        </w:rPr>
        <w:t>占</w:t>
      </w:r>
      <w:r>
        <w:rPr>
          <w:rFonts w:ascii="仿宋_GB2312" w:hAnsi="宋体" w:eastAsia="仿宋_GB2312" w:cs="宋体"/>
          <w:kern w:val="0"/>
          <w:sz w:val="32"/>
          <w:szCs w:val="32"/>
        </w:rPr>
        <w:t>0.66%</w:t>
      </w:r>
    </w:p>
    <w:p>
      <w:pPr>
        <w:spacing w:line="580" w:lineRule="exact"/>
        <w:ind w:firstLine="640"/>
        <w:rPr>
          <w:rFonts w:ascii="仿宋_GB2312" w:eastAsia="仿宋_GB2312"/>
          <w:sz w:val="32"/>
          <w:szCs w:val="32"/>
        </w:rPr>
      </w:pPr>
      <w:r>
        <w:rPr>
          <w:rFonts w:hint="eastAsia" w:ascii="仿宋_GB2312" w:hAnsi="宋体" w:eastAsia="仿宋_GB2312" w:cs="宋体"/>
          <w:kern w:val="0"/>
          <w:sz w:val="32"/>
          <w:szCs w:val="32"/>
        </w:rPr>
        <w:t>5.医疗卫生与计划生育支出（类）</w:t>
      </w:r>
      <w:r>
        <w:rPr>
          <w:rFonts w:ascii="仿宋_GB2312" w:eastAsia="仿宋_GB2312"/>
          <w:sz w:val="32"/>
          <w:szCs w:val="32"/>
        </w:rPr>
        <w:t>7,168.10万元</w:t>
      </w:r>
      <w:r>
        <w:rPr>
          <w:rFonts w:hint="eastAsia" w:ascii="仿宋_GB2312" w:hAnsi="宋体" w:eastAsia="仿宋_GB2312" w:cs="宋体"/>
          <w:kern w:val="0"/>
          <w:sz w:val="32"/>
          <w:szCs w:val="32"/>
        </w:rPr>
        <w:t>，占</w:t>
      </w:r>
      <w:r>
        <w:rPr>
          <w:rFonts w:ascii="仿宋_GB2312" w:hAnsi="宋体" w:eastAsia="仿宋_GB2312" w:cs="宋体"/>
          <w:kern w:val="0"/>
          <w:sz w:val="32"/>
          <w:szCs w:val="32"/>
        </w:rPr>
        <w:t>88.66%</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6.城乡社区支出（类）</w:t>
      </w:r>
      <w:r>
        <w:rPr>
          <w:rFonts w:ascii="仿宋_GB2312" w:eastAsia="仿宋_GB2312"/>
          <w:sz w:val="32"/>
          <w:szCs w:val="32"/>
        </w:rPr>
        <w:t>150.00万元</w:t>
      </w:r>
      <w:r>
        <w:rPr>
          <w:rFonts w:hint="eastAsia" w:ascii="仿宋_GB2312" w:hAnsi="宋体" w:eastAsia="仿宋_GB2312" w:cs="宋体"/>
          <w:kern w:val="0"/>
          <w:sz w:val="32"/>
          <w:szCs w:val="32"/>
        </w:rPr>
        <w:t xml:space="preserve">，占 </w:t>
      </w:r>
      <w:r>
        <w:rPr>
          <w:rFonts w:ascii="仿宋_GB2312" w:hAnsi="宋体" w:eastAsia="仿宋_GB2312" w:cs="宋体"/>
          <w:kern w:val="0"/>
          <w:sz w:val="32"/>
          <w:szCs w:val="32"/>
        </w:rPr>
        <w:t>1.86%</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eastAsia="仿宋_GB2312"/>
          <w:sz w:val="32"/>
          <w:szCs w:val="32"/>
        </w:rPr>
        <w:t>1.一般公共服务支出</w:t>
      </w:r>
      <w:r>
        <w:rPr>
          <w:rFonts w:hint="eastAsia" w:ascii="仿宋_GB2312" w:hAnsi="宋体" w:eastAsia="仿宋_GB2312" w:cs="宋体"/>
          <w:sz w:val="32"/>
          <w:szCs w:val="32"/>
        </w:rPr>
        <w:t>（类）</w:t>
      </w:r>
      <w:r>
        <w:rPr>
          <w:rFonts w:hint="eastAsia" w:ascii="仿宋_GB2312" w:eastAsia="仿宋_GB2312"/>
          <w:sz w:val="32"/>
          <w:szCs w:val="32"/>
        </w:rPr>
        <w:t>市场监督管理事物（款）</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w:t>
      </w:r>
      <w:r>
        <w:rPr>
          <w:rFonts w:ascii="仿宋_GB2312" w:hAnsi="宋体" w:eastAsia="仿宋_GB2312" w:cs="宋体"/>
          <w:kern w:val="0"/>
          <w:sz w:val="32"/>
          <w:szCs w:val="32"/>
          <w:shd w:val="clear" w:color="auto" w:fill="FFFFFF" w:themeFill="background1"/>
        </w:rPr>
        <w:t>为</w:t>
      </w:r>
      <w:r>
        <w:rPr>
          <w:rFonts w:hint="eastAsia" w:ascii="仿宋_GB2312" w:hAnsi="宋体" w:eastAsia="仿宋_GB2312" w:cs="宋体"/>
          <w:kern w:val="0"/>
          <w:sz w:val="32"/>
          <w:szCs w:val="32"/>
          <w:shd w:val="clear" w:color="auto" w:fill="FFFFFF" w:themeFill="background1"/>
        </w:rPr>
        <w:t>342.60</w:t>
      </w:r>
      <w:r>
        <w:rPr>
          <w:rFonts w:ascii="仿宋_GB2312" w:hAnsi="宋体" w:eastAsia="仿宋_GB2312" w:cs="宋体"/>
          <w:kern w:val="0"/>
          <w:sz w:val="32"/>
          <w:szCs w:val="32"/>
          <w:shd w:val="clear" w:color="auto" w:fill="FFFFFF" w:themeFill="background1"/>
        </w:rPr>
        <w:t>万元，</w:t>
      </w:r>
      <w:r>
        <w:rPr>
          <w:rFonts w:hint="eastAsia" w:ascii="仿宋_GB2312" w:hAnsi="宋体" w:eastAsia="仿宋_GB2312" w:cs="宋体"/>
          <w:kern w:val="0"/>
          <w:sz w:val="32"/>
          <w:szCs w:val="32"/>
          <w:shd w:val="clear" w:color="auto" w:fill="FFFFFF" w:themeFill="background1"/>
        </w:rPr>
        <w:t>比</w:t>
      </w:r>
      <w:r>
        <w:rPr>
          <w:rFonts w:hint="eastAsia" w:ascii="仿宋_GB2312" w:hAnsi="宋体" w:eastAsia="仿宋_GB2312" w:cs="宋体"/>
          <w:kern w:val="0"/>
          <w:sz w:val="32"/>
          <w:szCs w:val="32"/>
        </w:rPr>
        <w:t>上年执行数增加342 万元，增长</w:t>
      </w:r>
      <w:r>
        <w:rPr>
          <w:rFonts w:hint="eastAsia" w:ascii="仿宋_GB2312" w:hAnsi="宋体" w:eastAsia="仿宋_GB2312" w:cs="宋体"/>
          <w:kern w:val="0"/>
          <w:sz w:val="32"/>
          <w:szCs w:val="32"/>
          <w:shd w:val="clear" w:color="auto" w:fill="FFFFFF" w:themeFill="background1"/>
        </w:rPr>
        <w:t xml:space="preserve">100%，主要原因是：人员增加    </w:t>
      </w:r>
      <w:r>
        <w:rPr>
          <w:rFonts w:hint="eastAsia" w:ascii="仿宋_GB2312" w:hAnsi="宋体" w:eastAsia="仿宋_GB2312" w:cs="宋体"/>
          <w:kern w:val="0"/>
          <w:sz w:val="32"/>
          <w:szCs w:val="32"/>
        </w:rPr>
        <w:t xml:space="preserve"> </w:t>
      </w:r>
    </w:p>
    <w:p>
      <w:pPr>
        <w:widowControl/>
        <w:spacing w:line="580" w:lineRule="exact"/>
        <w:ind w:firstLine="640"/>
        <w:jc w:val="left"/>
        <w:rPr>
          <w:rFonts w:ascii="仿宋_GB2312" w:hAnsi="宋体" w:eastAsia="仿宋_GB2312" w:cs="宋体"/>
          <w:kern w:val="0"/>
          <w:sz w:val="32"/>
          <w:szCs w:val="32"/>
          <w:shd w:val="clear" w:color="auto" w:fill="FFFFFF" w:themeFill="background1"/>
        </w:rPr>
      </w:pPr>
      <w:r>
        <w:rPr>
          <w:rFonts w:hint="eastAsia" w:ascii="仿宋_GB2312" w:hAnsi="宋体" w:eastAsia="仿宋_GB2312" w:cs="宋体"/>
          <w:kern w:val="0"/>
          <w:sz w:val="32"/>
          <w:szCs w:val="32"/>
        </w:rPr>
        <w:t>2.公共安全支出</w:t>
      </w:r>
      <w:r>
        <w:rPr>
          <w:rFonts w:hint="eastAsia" w:ascii="仿宋_GB2312" w:hAnsi="宋体" w:eastAsia="仿宋_GB2312" w:cs="宋体"/>
          <w:sz w:val="32"/>
          <w:szCs w:val="32"/>
        </w:rPr>
        <w:t>（类）</w:t>
      </w:r>
      <w:r>
        <w:rPr>
          <w:rFonts w:hint="eastAsia" w:ascii="仿宋_GB2312" w:hAnsi="宋体" w:eastAsia="仿宋_GB2312" w:cs="宋体"/>
          <w:kern w:val="0"/>
          <w:sz w:val="32"/>
          <w:szCs w:val="32"/>
        </w:rPr>
        <w:t>其他公共安全（款）：2019</w:t>
      </w:r>
      <w:r>
        <w:rPr>
          <w:rFonts w:ascii="仿宋_GB2312" w:hAnsi="宋体" w:eastAsia="仿宋_GB2312" w:cs="宋体"/>
          <w:kern w:val="0"/>
          <w:sz w:val="32"/>
          <w:szCs w:val="32"/>
        </w:rPr>
        <w:t>年预算数</w:t>
      </w:r>
      <w:r>
        <w:rPr>
          <w:rFonts w:ascii="仿宋_GB2312" w:hAnsi="宋体" w:eastAsia="仿宋_GB2312" w:cs="宋体"/>
          <w:kern w:val="0"/>
          <w:sz w:val="32"/>
          <w:szCs w:val="32"/>
          <w:shd w:val="clear" w:color="auto" w:fill="FFFFFF" w:themeFill="background1"/>
        </w:rPr>
        <w:t>为</w:t>
      </w:r>
      <w:r>
        <w:rPr>
          <w:rFonts w:hint="eastAsia" w:ascii="仿宋_GB2312" w:hAnsi="宋体" w:eastAsia="仿宋_GB2312" w:cs="宋体"/>
          <w:kern w:val="0"/>
          <w:sz w:val="32"/>
          <w:szCs w:val="32"/>
          <w:shd w:val="clear" w:color="auto" w:fill="FFFFFF" w:themeFill="background1"/>
        </w:rPr>
        <w:t>87.48</w:t>
      </w:r>
      <w:r>
        <w:rPr>
          <w:rFonts w:ascii="仿宋_GB2312" w:hAnsi="宋体" w:eastAsia="仿宋_GB2312" w:cs="宋体"/>
          <w:kern w:val="0"/>
          <w:sz w:val="32"/>
          <w:szCs w:val="32"/>
          <w:shd w:val="clear" w:color="auto" w:fill="FFFFFF" w:themeFill="background1"/>
        </w:rPr>
        <w:t>万元，</w:t>
      </w:r>
      <w:r>
        <w:rPr>
          <w:rFonts w:hint="eastAsia" w:ascii="仿宋_GB2312" w:hAnsi="宋体" w:eastAsia="仿宋_GB2312" w:cs="宋体"/>
          <w:kern w:val="0"/>
          <w:sz w:val="32"/>
          <w:szCs w:val="32"/>
          <w:shd w:val="clear" w:color="auto" w:fill="FFFFFF" w:themeFill="background1"/>
        </w:rPr>
        <w:t>比</w:t>
      </w:r>
      <w:r>
        <w:rPr>
          <w:rFonts w:hint="eastAsia" w:ascii="仿宋_GB2312" w:hAnsi="宋体" w:eastAsia="仿宋_GB2312" w:cs="宋体"/>
          <w:kern w:val="0"/>
          <w:sz w:val="32"/>
          <w:szCs w:val="32"/>
        </w:rPr>
        <w:t>上年执行数减少46.92元，下降</w:t>
      </w:r>
      <w:r>
        <w:rPr>
          <w:rFonts w:hint="eastAsia" w:ascii="仿宋_GB2312" w:hAnsi="宋体" w:eastAsia="仿宋_GB2312" w:cs="宋体"/>
          <w:kern w:val="0"/>
          <w:sz w:val="32"/>
          <w:szCs w:val="32"/>
          <w:shd w:val="clear" w:color="auto" w:fill="FFFFFF" w:themeFill="background1"/>
        </w:rPr>
        <w:t xml:space="preserve">0.53，主要原因是：人员减少。     </w:t>
      </w:r>
    </w:p>
    <w:p>
      <w:pPr>
        <w:widowControl/>
        <w:spacing w:line="580" w:lineRule="exact"/>
        <w:ind w:firstLine="640"/>
        <w:jc w:val="left"/>
        <w:rPr>
          <w:rFonts w:ascii="仿宋_GB2312" w:hAnsi="宋体" w:eastAsia="仿宋_GB2312" w:cs="宋体"/>
          <w:kern w:val="0"/>
          <w:sz w:val="32"/>
          <w:szCs w:val="32"/>
          <w:shd w:val="clear" w:color="auto" w:fill="FFFFFF" w:themeFill="background1"/>
        </w:rPr>
      </w:pPr>
      <w:r>
        <w:rPr>
          <w:rFonts w:hint="eastAsia" w:ascii="仿宋_GB2312" w:hAnsi="宋体" w:eastAsia="仿宋_GB2312" w:cs="宋体"/>
          <w:kern w:val="0"/>
          <w:sz w:val="32"/>
          <w:szCs w:val="32"/>
        </w:rPr>
        <w:t>3.科学技术支出</w:t>
      </w:r>
      <w:r>
        <w:rPr>
          <w:rFonts w:hint="eastAsia" w:ascii="仿宋_GB2312" w:hAnsi="宋体" w:eastAsia="仿宋_GB2312" w:cs="宋体"/>
          <w:sz w:val="32"/>
          <w:szCs w:val="32"/>
        </w:rPr>
        <w:t>（类）</w:t>
      </w:r>
      <w:r>
        <w:rPr>
          <w:rFonts w:hint="eastAsia" w:ascii="仿宋_GB2312" w:hAnsi="宋体" w:eastAsia="仿宋_GB2312" w:cs="宋体"/>
          <w:kern w:val="0"/>
          <w:sz w:val="32"/>
          <w:szCs w:val="32"/>
        </w:rPr>
        <w:t>其他科学技术（款）：2019</w:t>
      </w:r>
      <w:r>
        <w:rPr>
          <w:rFonts w:ascii="仿宋_GB2312" w:hAnsi="宋体" w:eastAsia="仿宋_GB2312" w:cs="宋体"/>
          <w:kern w:val="0"/>
          <w:sz w:val="32"/>
          <w:szCs w:val="32"/>
        </w:rPr>
        <w:t>年预算数</w:t>
      </w:r>
      <w:r>
        <w:rPr>
          <w:rFonts w:ascii="仿宋_GB2312" w:hAnsi="宋体" w:eastAsia="仿宋_GB2312" w:cs="宋体"/>
          <w:kern w:val="0"/>
          <w:sz w:val="32"/>
          <w:szCs w:val="32"/>
          <w:shd w:val="clear" w:color="auto" w:fill="FFFFFF" w:themeFill="background1"/>
        </w:rPr>
        <w:t>为</w:t>
      </w:r>
      <w:r>
        <w:rPr>
          <w:rFonts w:hint="eastAsia" w:ascii="仿宋_GB2312" w:hAnsi="宋体" w:eastAsia="仿宋_GB2312" w:cs="宋体"/>
          <w:kern w:val="0"/>
          <w:sz w:val="32"/>
          <w:szCs w:val="32"/>
          <w:shd w:val="clear" w:color="auto" w:fill="FFFFFF" w:themeFill="background1"/>
        </w:rPr>
        <w:t>283</w:t>
      </w:r>
      <w:r>
        <w:rPr>
          <w:rFonts w:ascii="仿宋_GB2312" w:hAnsi="宋体" w:eastAsia="仿宋_GB2312" w:cs="宋体"/>
          <w:kern w:val="0"/>
          <w:sz w:val="32"/>
          <w:szCs w:val="32"/>
          <w:shd w:val="clear" w:color="auto" w:fill="FFFFFF" w:themeFill="background1"/>
        </w:rPr>
        <w:t>万元，</w:t>
      </w:r>
      <w:r>
        <w:rPr>
          <w:rFonts w:hint="eastAsia" w:ascii="仿宋_GB2312" w:hAnsi="宋体" w:eastAsia="仿宋_GB2312" w:cs="宋体"/>
          <w:kern w:val="0"/>
          <w:sz w:val="32"/>
          <w:szCs w:val="32"/>
          <w:shd w:val="clear" w:color="auto" w:fill="FFFFFF" w:themeFill="background1"/>
        </w:rPr>
        <w:t>比</w:t>
      </w:r>
      <w:r>
        <w:rPr>
          <w:rFonts w:hint="eastAsia" w:ascii="仿宋_GB2312" w:hAnsi="宋体" w:eastAsia="仿宋_GB2312" w:cs="宋体"/>
          <w:kern w:val="0"/>
          <w:sz w:val="32"/>
          <w:szCs w:val="32"/>
        </w:rPr>
        <w:t>上年执行数 增加283万元，增长</w:t>
      </w:r>
      <w:r>
        <w:rPr>
          <w:rFonts w:hint="eastAsia" w:ascii="仿宋_GB2312" w:hAnsi="宋体" w:eastAsia="仿宋_GB2312" w:cs="宋体"/>
          <w:kern w:val="0"/>
          <w:sz w:val="32"/>
          <w:szCs w:val="32"/>
          <w:shd w:val="clear" w:color="auto" w:fill="FFFFFF" w:themeFill="background1"/>
        </w:rPr>
        <w:t xml:space="preserve">100%，主要原因是：新增次项目。     </w:t>
      </w:r>
    </w:p>
    <w:p>
      <w:pPr>
        <w:widowControl/>
        <w:numPr>
          <w:ilvl w:val="0"/>
          <w:numId w:val="2"/>
        </w:numPr>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w:t>
      </w:r>
      <w:r>
        <w:rPr>
          <w:rFonts w:hint="eastAsia" w:ascii="仿宋_GB2312" w:hAnsi="宋体" w:eastAsia="仿宋_GB2312" w:cs="宋体"/>
          <w:sz w:val="32"/>
          <w:szCs w:val="32"/>
        </w:rPr>
        <w:t>（类）</w:t>
      </w:r>
      <w:r>
        <w:rPr>
          <w:rFonts w:hint="eastAsia" w:ascii="仿宋_GB2312" w:hAnsi="宋体" w:eastAsia="仿宋_GB2312" w:cs="宋体"/>
          <w:kern w:val="0"/>
          <w:sz w:val="32"/>
          <w:szCs w:val="32"/>
        </w:rPr>
        <w:t>行政事业单位离退休（款），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w:t>
      </w:r>
      <w:r>
        <w:rPr>
          <w:rFonts w:ascii="仿宋_GB2312" w:hAnsi="宋体" w:eastAsia="仿宋_GB2312" w:cs="宋体"/>
          <w:kern w:val="0"/>
          <w:sz w:val="32"/>
          <w:szCs w:val="32"/>
          <w:shd w:val="clear" w:color="auto" w:fill="FFFFFF" w:themeFill="background1"/>
        </w:rPr>
        <w:t>为</w:t>
      </w:r>
      <w:r>
        <w:rPr>
          <w:rFonts w:hint="eastAsia" w:ascii="仿宋_GB2312" w:hAnsi="宋体" w:eastAsia="仿宋_GB2312" w:cs="宋体"/>
          <w:kern w:val="0"/>
          <w:sz w:val="32"/>
          <w:szCs w:val="32"/>
          <w:shd w:val="clear" w:color="auto" w:fill="FFFFFF" w:themeFill="background1"/>
        </w:rPr>
        <w:t>53.55</w:t>
      </w:r>
      <w:r>
        <w:rPr>
          <w:rFonts w:ascii="仿宋_GB2312" w:hAnsi="宋体" w:eastAsia="仿宋_GB2312" w:cs="宋体"/>
          <w:kern w:val="0"/>
          <w:sz w:val="32"/>
          <w:szCs w:val="32"/>
          <w:shd w:val="clear" w:color="auto" w:fill="FFFFFF" w:themeFill="background1"/>
        </w:rPr>
        <w:t>万元，</w:t>
      </w:r>
      <w:r>
        <w:rPr>
          <w:rFonts w:hint="eastAsia" w:ascii="仿宋_GB2312" w:hAnsi="宋体" w:eastAsia="仿宋_GB2312" w:cs="宋体"/>
          <w:kern w:val="0"/>
          <w:sz w:val="32"/>
          <w:szCs w:val="32"/>
          <w:shd w:val="clear" w:color="auto" w:fill="FFFFFF" w:themeFill="background1"/>
        </w:rPr>
        <w:t>比</w:t>
      </w:r>
      <w:r>
        <w:rPr>
          <w:rFonts w:hint="eastAsia" w:ascii="仿宋_GB2312" w:hAnsi="宋体" w:eastAsia="仿宋_GB2312" w:cs="宋体"/>
          <w:kern w:val="0"/>
          <w:sz w:val="32"/>
          <w:szCs w:val="32"/>
        </w:rPr>
        <w:t>上年执行数减少20.73万元，下降</w:t>
      </w:r>
      <w:r>
        <w:rPr>
          <w:rFonts w:hint="eastAsia" w:ascii="仿宋_GB2312" w:hAnsi="宋体" w:eastAsia="仿宋_GB2312" w:cs="宋体"/>
          <w:kern w:val="0"/>
          <w:sz w:val="32"/>
          <w:szCs w:val="32"/>
          <w:shd w:val="clear" w:color="auto" w:fill="FFFFFF" w:themeFill="background1"/>
        </w:rPr>
        <w:t xml:space="preserve">0.38%，主要原因是：人员减少 </w:t>
      </w:r>
      <w:r>
        <w:rPr>
          <w:rFonts w:hint="eastAsia" w:ascii="仿宋_GB2312" w:hAnsi="宋体" w:eastAsia="仿宋_GB2312" w:cs="宋体"/>
          <w:kern w:val="0"/>
          <w:sz w:val="32"/>
          <w:szCs w:val="32"/>
        </w:rPr>
        <w:t xml:space="preserve">    </w:t>
      </w:r>
    </w:p>
    <w:p>
      <w:pPr>
        <w:widowControl/>
        <w:numPr>
          <w:ilvl w:val="0"/>
          <w:numId w:val="2"/>
        </w:numPr>
        <w:spacing w:line="580" w:lineRule="exact"/>
        <w:ind w:firstLine="640"/>
        <w:jc w:val="left"/>
        <w:rPr>
          <w:rFonts w:ascii="仿宋_GB2312" w:hAnsi="宋体" w:eastAsia="仿宋_GB2312" w:cs="宋体"/>
          <w:kern w:val="0"/>
          <w:sz w:val="32"/>
          <w:szCs w:val="32"/>
          <w:shd w:val="clear" w:color="auto" w:fill="FFFFFF" w:themeFill="background1"/>
        </w:rPr>
      </w:pPr>
      <w:r>
        <w:rPr>
          <w:rFonts w:hint="eastAsia" w:ascii="仿宋_GB2312" w:hAnsi="宋体" w:eastAsia="仿宋_GB2312" w:cs="宋体"/>
          <w:sz w:val="32"/>
          <w:szCs w:val="32"/>
        </w:rPr>
        <w:t>医疗卫生与计划生育支出（类）基层医疗卫生机构（款）：</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shd w:val="clear" w:color="auto" w:fill="FFFFFF" w:themeFill="background1"/>
        </w:rPr>
        <w:t>7168.10</w:t>
      </w:r>
      <w:r>
        <w:rPr>
          <w:rFonts w:ascii="仿宋_GB2312" w:hAnsi="宋体" w:eastAsia="仿宋_GB2312" w:cs="宋体"/>
          <w:kern w:val="0"/>
          <w:sz w:val="32"/>
          <w:szCs w:val="32"/>
          <w:shd w:val="clear" w:color="auto" w:fill="FFFFFF" w:themeFill="background1"/>
        </w:rPr>
        <w:t>万</w:t>
      </w:r>
      <w:r>
        <w:rPr>
          <w:rFonts w:ascii="仿宋_GB2312" w:hAnsi="宋体" w:eastAsia="仿宋_GB2312" w:cs="宋体"/>
          <w:kern w:val="0"/>
          <w:sz w:val="32"/>
          <w:szCs w:val="32"/>
        </w:rPr>
        <w:t>元，</w:t>
      </w:r>
      <w:r>
        <w:rPr>
          <w:rFonts w:hint="eastAsia" w:ascii="仿宋_GB2312" w:hAnsi="宋体" w:eastAsia="仿宋_GB2312" w:cs="宋体"/>
          <w:kern w:val="0"/>
          <w:sz w:val="32"/>
          <w:szCs w:val="32"/>
          <w:shd w:val="clear" w:color="auto" w:fill="FFFFFF" w:themeFill="background1"/>
        </w:rPr>
        <w:t>比上年执行数减少661.27万元，下降0.09%，主要原因是：减少财政开支</w:t>
      </w:r>
    </w:p>
    <w:p>
      <w:pPr>
        <w:widowControl/>
        <w:spacing w:line="580" w:lineRule="exact"/>
        <w:jc w:val="left"/>
        <w:rPr>
          <w:rFonts w:ascii="仿宋_GB2312" w:hAnsi="宋体" w:eastAsia="仿宋_GB2312" w:cs="宋体"/>
          <w:kern w:val="0"/>
          <w:sz w:val="32"/>
          <w:szCs w:val="32"/>
          <w:shd w:val="clear" w:color="auto" w:fill="FFFFFF" w:themeFill="background1"/>
        </w:rPr>
      </w:pPr>
      <w:r>
        <w:rPr>
          <w:rFonts w:hint="eastAsia" w:ascii="仿宋_GB2312" w:hAnsi="宋体" w:eastAsia="仿宋_GB2312" w:cs="宋体"/>
          <w:kern w:val="0"/>
          <w:sz w:val="32"/>
          <w:szCs w:val="32"/>
        </w:rPr>
        <w:t xml:space="preserve">   6.城乡社区支出（类）城乡社区公共设施（款）：2019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shd w:val="clear" w:color="auto" w:fill="FFFFFF" w:themeFill="background1"/>
        </w:rPr>
        <w:t>150</w:t>
      </w:r>
      <w:r>
        <w:rPr>
          <w:rFonts w:ascii="仿宋_GB2312" w:hAnsi="宋体" w:eastAsia="仿宋_GB2312" w:cs="宋体"/>
          <w:kern w:val="0"/>
          <w:sz w:val="32"/>
          <w:szCs w:val="32"/>
          <w:shd w:val="clear" w:color="auto" w:fill="FFFFFF" w:themeFill="background1"/>
        </w:rPr>
        <w:t>万元</w:t>
      </w:r>
      <w:r>
        <w:rPr>
          <w:rFonts w:ascii="仿宋_GB2312" w:hAnsi="宋体" w:eastAsia="仿宋_GB2312" w:cs="宋体"/>
          <w:kern w:val="0"/>
          <w:sz w:val="32"/>
          <w:szCs w:val="32"/>
        </w:rPr>
        <w:t>，</w:t>
      </w:r>
      <w:r>
        <w:rPr>
          <w:rFonts w:hint="eastAsia" w:ascii="仿宋_GB2312" w:hAnsi="宋体" w:eastAsia="仿宋_GB2312" w:cs="宋体"/>
          <w:kern w:val="0"/>
          <w:sz w:val="32"/>
          <w:szCs w:val="32"/>
          <w:shd w:val="clear" w:color="auto" w:fill="FFFFFF" w:themeFill="background1"/>
        </w:rPr>
        <w:t xml:space="preserve">比上年执行数增加150万元，增长100%，主要原因是： 新增次项目 </w:t>
      </w:r>
    </w:p>
    <w:p>
      <w:pPr>
        <w:widowControl/>
        <w:spacing w:line="580" w:lineRule="exact"/>
        <w:jc w:val="left"/>
        <w:rPr>
          <w:rFonts w:ascii="黑体" w:hAnsi="宋体" w:eastAsia="黑体" w:cs="宋体"/>
          <w:kern w:val="0"/>
          <w:sz w:val="32"/>
          <w:szCs w:val="32"/>
        </w:rPr>
      </w:pPr>
      <w:r>
        <w:rPr>
          <w:rFonts w:hint="eastAsia" w:ascii="黑体" w:hAnsi="宋体" w:eastAsia="黑体" w:cs="宋体"/>
          <w:kern w:val="0"/>
          <w:sz w:val="32"/>
          <w:szCs w:val="32"/>
        </w:rPr>
        <w:t xml:space="preserve">   六、关于高新区（新市区）卫计委2019年一般公共预算基本支出情况说明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高新区（新市区）卫计委2019年一般公共预算基本支出927.13万元，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848.21万元，主要包括：基本工资127.37万元、津贴补贴132.90万元、奖金72.48万元、绩效工资39.36万元、机关事业单位基本养老保险缴费53.55万元、职工基本医疗保险缴费24.10万元、公务员医疗补助缴费5.36万元、其他社会保障缴费3.03万元、住房公积金54.60万元、其他工资福利支出247.98万元、其他对个人和家庭的补助  万元87.48等。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78.92万元，主要包括：办公费2.35万元、水费0.62万元、电费1.17万元、邮电费2.05万元、取暖费41.57万元、差旅费4.79万元、培训费3.90万元、专用材料费0.21万元、工会经费4.62万元、福利费10.62万元、公务用车运行维护费0.11万元、其他商品和服务支出6.91万元.</w:t>
      </w:r>
    </w:p>
    <w:p>
      <w:pPr>
        <w:widowControl/>
        <w:spacing w:line="580" w:lineRule="exact"/>
        <w:ind w:firstLine="640"/>
        <w:jc w:val="left"/>
        <w:rPr>
          <w:rFonts w:ascii="仿宋_GB2312" w:hAnsi="黑体" w:eastAsia="仿宋_GB2312"/>
          <w:b/>
          <w:sz w:val="32"/>
          <w:szCs w:val="32"/>
        </w:rPr>
      </w:pPr>
      <w:r>
        <w:rPr>
          <w:rFonts w:hint="eastAsia" w:ascii="黑体" w:hAnsi="宋体" w:eastAsia="黑体" w:cs="宋体"/>
          <w:kern w:val="0"/>
          <w:sz w:val="32"/>
          <w:szCs w:val="32"/>
        </w:rPr>
        <w:t>七、关于高新区（新市区）卫计委2019年项目支出情况说明</w:t>
      </w:r>
    </w:p>
    <w:p>
      <w:pPr>
        <w:widowControl/>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：2018年度计划生育目标管理奖</w:t>
      </w:r>
    </w:p>
    <w:p>
      <w:pPr>
        <w:spacing w:line="560" w:lineRule="exact"/>
        <w:jc w:val="left"/>
        <w:rPr>
          <w:rFonts w:hint="eastAsia" w:ascii="仿宋" w:hAnsi="仿宋" w:eastAsia="仿宋" w:cs="仿宋"/>
          <w:sz w:val="32"/>
          <w:szCs w:val="32"/>
          <w:lang w:eastAsia="zh-CN"/>
        </w:rPr>
      </w:pPr>
      <w:r>
        <w:rPr>
          <w:rFonts w:hint="eastAsia" w:ascii="仿宋_GB2312" w:hAnsi="黑体" w:eastAsia="仿宋_GB2312"/>
          <w:sz w:val="32"/>
          <w:szCs w:val="32"/>
          <w:lang w:val="en-US" w:eastAsia="zh-CN"/>
        </w:rPr>
        <w:t xml:space="preserve">  设立的政策依据：</w:t>
      </w:r>
      <w:r>
        <w:rPr>
          <w:rFonts w:hint="eastAsia" w:ascii="仿宋" w:hAnsi="仿宋" w:eastAsia="仿宋" w:cs="仿宋"/>
          <w:sz w:val="32"/>
          <w:szCs w:val="32"/>
          <w:lang w:val="en-US" w:eastAsia="zh-CN"/>
        </w:rPr>
        <w:t>《</w:t>
      </w:r>
      <w:r>
        <w:rPr>
          <w:rFonts w:hint="eastAsia" w:ascii="仿宋" w:hAnsi="仿宋" w:eastAsia="仿宋" w:cs="仿宋"/>
          <w:sz w:val="32"/>
          <w:szCs w:val="32"/>
        </w:rPr>
        <w:t>关于印发</w:t>
      </w:r>
      <w:r>
        <w:rPr>
          <w:rFonts w:hint="eastAsia" w:ascii="仿宋" w:hAnsi="仿宋" w:eastAsia="仿宋" w:cs="仿宋"/>
          <w:sz w:val="32"/>
          <w:szCs w:val="32"/>
          <w:lang w:eastAsia="zh-CN"/>
        </w:rPr>
        <w:t>《乌鲁木齐市</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w:t>
      </w:r>
      <w:r>
        <w:rPr>
          <w:rFonts w:hint="eastAsia" w:ascii="仿宋" w:hAnsi="仿宋" w:eastAsia="仿宋" w:cs="仿宋"/>
          <w:sz w:val="32"/>
          <w:szCs w:val="32"/>
          <w:lang w:eastAsia="zh-CN"/>
        </w:rPr>
        <w:t>区县级</w:t>
      </w:r>
      <w:r>
        <w:rPr>
          <w:rFonts w:hint="eastAsia" w:ascii="仿宋" w:hAnsi="仿宋" w:eastAsia="仿宋" w:cs="仿宋"/>
          <w:sz w:val="32"/>
          <w:szCs w:val="32"/>
        </w:rPr>
        <w:t>计划生育目标管理责任制考核评估</w:t>
      </w:r>
      <w:r>
        <w:rPr>
          <w:rFonts w:hint="eastAsia" w:ascii="仿宋" w:hAnsi="仿宋" w:eastAsia="仿宋" w:cs="仿宋"/>
          <w:sz w:val="32"/>
          <w:szCs w:val="32"/>
          <w:lang w:eastAsia="zh-CN"/>
        </w:rPr>
        <w:t>实施方案的</w:t>
      </w:r>
    </w:p>
    <w:p>
      <w:pPr>
        <w:spacing w:line="560" w:lineRule="exact"/>
        <w:jc w:val="left"/>
        <w:rPr>
          <w:rFonts w:hint="eastAsia" w:ascii="仿宋" w:hAnsi="仿宋" w:eastAsia="仿宋" w:cs="仿宋"/>
          <w:color w:val="000000"/>
          <w:sz w:val="32"/>
          <w:szCs w:val="32"/>
        </w:rPr>
      </w:pPr>
      <w:r>
        <w:rPr>
          <w:rFonts w:hint="eastAsia" w:ascii="仿宋" w:hAnsi="仿宋" w:eastAsia="仿宋" w:cs="仿宋"/>
          <w:sz w:val="32"/>
          <w:szCs w:val="32"/>
          <w:lang w:eastAsia="zh-CN"/>
        </w:rPr>
        <w:t>通知》</w:t>
      </w:r>
      <w:r>
        <w:rPr>
          <w:rFonts w:hint="eastAsia" w:ascii="仿宋" w:hAnsi="仿宋" w:eastAsia="仿宋" w:cs="仿宋"/>
          <w:color w:val="000000"/>
          <w:sz w:val="32"/>
          <w:szCs w:val="32"/>
        </w:rPr>
        <w:t>乌人口领导小组</w:t>
      </w:r>
      <w:r>
        <w:rPr>
          <w:rStyle w:val="11"/>
          <w:rFonts w:hint="eastAsia" w:ascii="仿宋" w:hAnsi="仿宋" w:eastAsia="仿宋" w:cs="仿宋"/>
          <w:b w:val="0"/>
          <w:sz w:val="32"/>
          <w:szCs w:val="32"/>
        </w:rPr>
        <w:t>〔2018〕</w:t>
      </w:r>
      <w:r>
        <w:rPr>
          <w:rStyle w:val="11"/>
          <w:rFonts w:hint="eastAsia" w:ascii="仿宋" w:hAnsi="仿宋" w:eastAsia="仿宋" w:cs="仿宋"/>
          <w:b w:val="0"/>
          <w:sz w:val="32"/>
          <w:szCs w:val="32"/>
          <w:lang w:val="en-US" w:eastAsia="zh-CN"/>
        </w:rPr>
        <w:t>2</w:t>
      </w:r>
      <w:r>
        <w:rPr>
          <w:rFonts w:hint="eastAsia" w:ascii="仿宋" w:hAnsi="仿宋" w:eastAsia="仿宋" w:cs="仿宋"/>
          <w:color w:val="000000"/>
          <w:sz w:val="32"/>
          <w:szCs w:val="32"/>
        </w:rPr>
        <w:t>号</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28.6万元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卫计委</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按年终评优秀支付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numPr>
          <w:ilvl w:val="0"/>
          <w:numId w:val="3"/>
        </w:numPr>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：2018年度全区干部体检经费</w:t>
      </w:r>
    </w:p>
    <w:p>
      <w:pPr>
        <w:widowControl/>
        <w:numPr>
          <w:ilvl w:val="0"/>
          <w:numId w:val="0"/>
        </w:numPr>
        <w:spacing w:line="580" w:lineRule="exact"/>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设立的政策依据：根据以往全区干部体检经费支出</w:t>
      </w:r>
    </w:p>
    <w:p>
      <w:pPr>
        <w:widowControl/>
        <w:numPr>
          <w:ilvl w:val="0"/>
          <w:numId w:val="0"/>
        </w:numPr>
        <w:spacing w:line="580" w:lineRule="exact"/>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832.35万元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由新市区三甲医院承担此项工作</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按实际体检人数、实际的款项进行支付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numPr>
          <w:ilvl w:val="0"/>
          <w:numId w:val="3"/>
        </w:numPr>
        <w:spacing w:line="580" w:lineRule="exact"/>
        <w:ind w:firstLine="640" w:firstLineChars="0"/>
        <w:jc w:val="left"/>
        <w:rPr>
          <w:rFonts w:hint="eastAsia"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：访惠聚人员补助</w:t>
      </w:r>
    </w:p>
    <w:p>
      <w:pPr>
        <w:widowControl/>
        <w:numPr>
          <w:ilvl w:val="0"/>
          <w:numId w:val="0"/>
        </w:numPr>
        <w:spacing w:line="580" w:lineRule="exact"/>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设立的政策依据：根据区组织部发的关于访惠聚补助文件</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88.56万元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41名在编干部</w:t>
      </w:r>
    </w:p>
    <w:p>
      <w:pPr>
        <w:spacing w:line="580" w:lineRule="exact"/>
        <w:ind w:firstLine="640" w:firstLineChars="20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spacing w:line="580" w:lineRule="exact"/>
        <w:ind w:firstLine="640"/>
        <w:rPr>
          <w:rFonts w:ascii="仿宋_GB2312" w:hAnsi="宋体" w:eastAsia="仿宋_GB2312" w:cs="宋体"/>
          <w:sz w:val="32"/>
          <w:szCs w:val="32"/>
        </w:rPr>
      </w:pPr>
      <w:r>
        <w:rPr>
          <w:rFonts w:hint="eastAsia" w:ascii="仿宋_GB2312" w:hAnsi="宋体" w:eastAsia="仿宋_GB2312"/>
          <w:sz w:val="32"/>
        </w:rPr>
        <w:t xml:space="preserve">  </w:t>
      </w: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宋体" w:eastAsia="仿宋_GB2312"/>
          <w:sz w:val="32"/>
        </w:rPr>
        <w:t xml:space="preserve">  </w:t>
      </w: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41名</w:t>
      </w:r>
    </w:p>
    <w:p>
      <w:pPr>
        <w:spacing w:line="580" w:lineRule="exact"/>
        <w:ind w:firstLine="640"/>
        <w:rPr>
          <w:rFonts w:ascii="仿宋_GB2312" w:hAnsi="宋体" w:eastAsia="仿宋_GB2312" w:cs="宋体"/>
          <w:sz w:val="32"/>
          <w:szCs w:val="32"/>
        </w:rPr>
      </w:pPr>
      <w:r>
        <w:rPr>
          <w:rFonts w:hint="eastAsia" w:ascii="仿宋_GB2312" w:hAnsi="宋体" w:eastAsia="仿宋_GB2312"/>
          <w:sz w:val="32"/>
        </w:rPr>
        <w:t xml:space="preserve">  </w:t>
      </w: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按月发放，每月每人1800元</w:t>
      </w:r>
    </w:p>
    <w:p>
      <w:pPr>
        <w:spacing w:line="580" w:lineRule="exact"/>
        <w:ind w:firstLine="640"/>
        <w:rPr>
          <w:rFonts w:ascii="仿宋_GB2312" w:hAnsi="宋体" w:eastAsia="仿宋_GB2312"/>
          <w:sz w:val="32"/>
        </w:rPr>
      </w:pPr>
      <w:r>
        <w:rPr>
          <w:rFonts w:hint="eastAsia" w:ascii="仿宋_GB2312" w:hAnsi="宋体" w:eastAsia="仿宋_GB2312"/>
          <w:sz w:val="32"/>
        </w:rPr>
        <w:t xml:space="preserve">  </w:t>
      </w:r>
      <w:r>
        <w:rPr>
          <w:rFonts w:ascii="仿宋_GB2312" w:hAnsi="宋体" w:eastAsia="仿宋_GB2312"/>
          <w:sz w:val="32"/>
        </w:rPr>
        <w:t>补贴范围</w:t>
      </w:r>
      <w:r>
        <w:rPr>
          <w:rFonts w:hint="eastAsia" w:ascii="仿宋_GB2312" w:hAnsi="黑体" w:eastAsia="仿宋_GB2312"/>
          <w:sz w:val="32"/>
          <w:szCs w:val="32"/>
        </w:rPr>
        <w:t>：</w:t>
      </w:r>
      <w:r>
        <w:rPr>
          <w:rFonts w:hint="eastAsia" w:ascii="仿宋_GB2312" w:hAnsi="宋体" w:eastAsia="仿宋_GB2312" w:cs="宋体"/>
          <w:sz w:val="32"/>
          <w:szCs w:val="32"/>
        </w:rPr>
        <w:t>41名在编干部</w:t>
      </w:r>
    </w:p>
    <w:p>
      <w:pPr>
        <w:spacing w:line="580" w:lineRule="exact"/>
        <w:ind w:firstLine="640"/>
        <w:rPr>
          <w:rFonts w:ascii="仿宋_GB2312" w:hAnsi="黑体" w:eastAsia="仿宋_GB2312"/>
          <w:sz w:val="32"/>
          <w:szCs w:val="32"/>
        </w:rPr>
      </w:pPr>
      <w:r>
        <w:rPr>
          <w:rFonts w:hint="eastAsia" w:ascii="仿宋_GB2312" w:hAnsi="宋体" w:eastAsia="仿宋_GB2312"/>
          <w:sz w:val="32"/>
        </w:rPr>
        <w:t xml:space="preserve">  </w:t>
      </w:r>
      <w:r>
        <w:rPr>
          <w:rFonts w:ascii="仿宋_GB2312" w:hAnsi="宋体" w:eastAsia="仿宋_GB2312"/>
          <w:sz w:val="32"/>
        </w:rPr>
        <w:t>补贴方式</w:t>
      </w:r>
      <w:r>
        <w:rPr>
          <w:rFonts w:hint="eastAsia" w:ascii="仿宋_GB2312" w:hAnsi="黑体" w:eastAsia="仿宋_GB2312"/>
          <w:sz w:val="32"/>
          <w:szCs w:val="32"/>
        </w:rPr>
        <w:t>：银行代发</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  发放程序：财政授权支付</w:t>
      </w:r>
    </w:p>
    <w:p>
      <w:pPr>
        <w:widowControl/>
        <w:numPr>
          <w:ilvl w:val="0"/>
          <w:numId w:val="0"/>
        </w:numPr>
        <w:spacing w:line="580" w:lineRule="exact"/>
        <w:jc w:val="left"/>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：北大路医务室装修费及爱心康复医院购置费</w:t>
      </w:r>
    </w:p>
    <w:p>
      <w:pPr>
        <w:widowControl/>
        <w:numPr>
          <w:ilvl w:val="0"/>
          <w:numId w:val="0"/>
        </w:numPr>
        <w:spacing w:line="580" w:lineRule="exact"/>
        <w:jc w:val="left"/>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设立的政策依据：根据关于支付北大路职教中心医务室改革装修费用的请示</w:t>
      </w:r>
    </w:p>
    <w:p>
      <w:pPr>
        <w:spacing w:line="580" w:lineRule="exact"/>
        <w:rPr>
          <w:rFonts w:ascii="仿宋_GB2312" w:hAnsi="黑体"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433万元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按合同结款</w:t>
      </w:r>
    </w:p>
    <w:p>
      <w:pPr>
        <w:spacing w:line="580" w:lineRule="exact"/>
        <w:ind w:firstLine="640" w:firstLineChars="20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spacing w:line="580" w:lineRule="exact"/>
        <w:ind w:firstLine="640"/>
        <w:rPr>
          <w:rFonts w:ascii="仿宋_GB2312" w:hAnsi="宋体" w:eastAsia="仿宋_GB2312" w:cs="宋体"/>
          <w:sz w:val="32"/>
          <w:szCs w:val="32"/>
        </w:rPr>
      </w:pPr>
      <w:r>
        <w:rPr>
          <w:rFonts w:hint="eastAsia" w:ascii="仿宋_GB2312" w:hAnsi="宋体" w:eastAsia="仿宋_GB2312"/>
          <w:sz w:val="32"/>
        </w:rPr>
        <w:t xml:space="preserve"> </w:t>
      </w: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黑体" w:eastAsia="仿宋_GB2312"/>
          <w:sz w:val="32"/>
          <w:szCs w:val="32"/>
        </w:rPr>
      </w:pPr>
      <w:r>
        <w:rPr>
          <w:rFonts w:hint="eastAsia" w:ascii="仿宋_GB2312" w:hAnsi="宋体" w:eastAsia="仿宋_GB2312"/>
          <w:sz w:val="32"/>
        </w:rPr>
        <w:t xml:space="preserve"> </w:t>
      </w:r>
      <w:r>
        <w:rPr>
          <w:rFonts w:ascii="仿宋_GB2312" w:hAnsi="宋体" w:eastAsia="仿宋_GB2312"/>
          <w:sz w:val="32"/>
        </w:rPr>
        <w:t>补贴方式</w:t>
      </w:r>
      <w:r>
        <w:rPr>
          <w:rFonts w:hint="eastAsia" w:ascii="仿宋_GB2312" w:hAnsi="黑体" w:eastAsia="仿宋_GB2312"/>
          <w:sz w:val="32"/>
          <w:szCs w:val="32"/>
        </w:rPr>
        <w:t>：按合同结款</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 发放程序：财政授权支付</w:t>
      </w:r>
    </w:p>
    <w:p>
      <w:pPr>
        <w:widowControl/>
        <w:spacing w:line="580" w:lineRule="exact"/>
        <w:jc w:val="both"/>
        <w:rPr>
          <w:rFonts w:ascii="仿宋_GB2312" w:hAnsi="黑体" w:eastAsia="仿宋_GB2312"/>
          <w:sz w:val="32"/>
          <w:szCs w:val="32"/>
          <w:highlight w:val="yellow"/>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5.项目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highlight w:val="none"/>
        </w:rPr>
        <w:t>北大路5名工作人员工资</w:t>
      </w:r>
    </w:p>
    <w:p>
      <w:pPr>
        <w:spacing w:line="580" w:lineRule="exact"/>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设立的政策依据：北大路医务室开展有偿医疗服务的请示</w:t>
      </w:r>
      <w:r>
        <w:rPr>
          <w:rFonts w:hint="eastAsia" w:ascii="仿宋_GB2312" w:hAnsi="黑体" w:eastAsia="仿宋_GB2312"/>
          <w:sz w:val="32"/>
          <w:szCs w:val="32"/>
        </w:rPr>
        <w:t xml:space="preserve">   </w:t>
      </w:r>
    </w:p>
    <w:p>
      <w:pPr>
        <w:spacing w:line="580" w:lineRule="exact"/>
        <w:ind w:firstLine="64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100万元</w:t>
      </w:r>
    </w:p>
    <w:p>
      <w:pPr>
        <w:widowControl/>
        <w:spacing w:line="580" w:lineRule="exact"/>
        <w:ind w:firstLine="640"/>
        <w:jc w:val="left"/>
        <w:rPr>
          <w:rFonts w:ascii="仿宋_GB2312" w:hAnsi="宋体" w:eastAsia="仿宋_GB2312" w:cs="宋体"/>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5名工作人员工资及补贴</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sz w:val="3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sz w:val="32"/>
          <w:szCs w:val="32"/>
        </w:rPr>
        <w:t>5名</w:t>
      </w:r>
    </w:p>
    <w:p>
      <w:pPr>
        <w:spacing w:line="580" w:lineRule="exact"/>
        <w:ind w:firstLine="640"/>
        <w:rPr>
          <w:rFonts w:ascii="仿宋_GB2312" w:hAnsi="宋体" w:eastAsia="仿宋_GB2312" w:cs="宋体"/>
          <w:sz w:val="32"/>
          <w:szCs w:val="3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sz w:val="32"/>
          <w:szCs w:val="32"/>
        </w:rPr>
        <w:t>工作人员工资及补贴按月发放</w:t>
      </w:r>
    </w:p>
    <w:p>
      <w:pPr>
        <w:widowControl/>
        <w:spacing w:line="580" w:lineRule="exact"/>
        <w:ind w:firstLine="640"/>
        <w:jc w:val="left"/>
        <w:rPr>
          <w:rFonts w:ascii="仿宋_GB2312" w:hAnsi="宋体" w:eastAsia="仿宋_GB2312" w:cs="宋体"/>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sz w:val="32"/>
          <w:szCs w:val="32"/>
        </w:rPr>
        <w:t>保洁员5名</w:t>
      </w:r>
    </w:p>
    <w:p>
      <w:pPr>
        <w:widowControl/>
        <w:spacing w:line="580" w:lineRule="exact"/>
        <w:ind w:firstLine="640"/>
        <w:jc w:val="left"/>
        <w:rPr>
          <w:rFonts w:ascii="仿宋_GB2312" w:hAnsi="黑体" w:eastAsia="仿宋_GB2312"/>
          <w:sz w:val="32"/>
          <w:szCs w:val="32"/>
        </w:rPr>
      </w:pPr>
      <w:r>
        <w:rPr>
          <w:rFonts w:ascii="仿宋_GB2312" w:hAnsi="宋体" w:eastAsia="仿宋_GB2312"/>
          <w:sz w:val="32"/>
          <w:szCs w:val="22"/>
        </w:rPr>
        <w:t>补贴方式</w:t>
      </w:r>
      <w:r>
        <w:rPr>
          <w:rFonts w:hint="eastAsia" w:ascii="仿宋_GB2312" w:hAnsi="黑体" w:eastAsia="仿宋_GB2312"/>
          <w:sz w:val="32"/>
          <w:szCs w:val="32"/>
        </w:rPr>
        <w:t>：北大路医院发放</w:t>
      </w:r>
    </w:p>
    <w:p>
      <w:pPr>
        <w:widowControl/>
        <w:spacing w:line="580" w:lineRule="exact"/>
        <w:ind w:firstLine="640"/>
        <w:jc w:val="left"/>
        <w:rPr>
          <w:rFonts w:ascii="仿宋_GB2312" w:hAnsi="宋体" w:eastAsia="仿宋_GB2312" w:cs="宋体"/>
          <w:sz w:val="32"/>
          <w:szCs w:val="32"/>
        </w:rPr>
      </w:pPr>
      <w:r>
        <w:rPr>
          <w:rFonts w:hint="eastAsia" w:ascii="仿宋_GB2312" w:hAnsi="宋体" w:eastAsia="仿宋_GB2312" w:cs="宋体"/>
          <w:kern w:val="0"/>
          <w:sz w:val="32"/>
          <w:szCs w:val="32"/>
        </w:rPr>
        <w:t>发放程序：</w:t>
      </w:r>
      <w:r>
        <w:rPr>
          <w:rFonts w:hint="eastAsia" w:ascii="仿宋_GB2312" w:hAnsi="宋体" w:eastAsia="仿宋_GB2312" w:cs="宋体"/>
          <w:sz w:val="32"/>
          <w:szCs w:val="32"/>
        </w:rPr>
        <w:t>财政授权支付</w:t>
      </w:r>
    </w:p>
    <w:p>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 xml:space="preserve">  6.项目</w:t>
      </w:r>
      <w:r>
        <w:rPr>
          <w:rFonts w:ascii="仿宋_GB2312" w:hAnsi="黑体" w:eastAsia="仿宋_GB2312"/>
          <w:sz w:val="32"/>
          <w:szCs w:val="32"/>
        </w:rPr>
        <w:t>名称</w:t>
      </w:r>
      <w:r>
        <w:rPr>
          <w:rFonts w:hint="eastAsia" w:ascii="仿宋_GB2312" w:hAnsi="黑体" w:eastAsia="仿宋_GB2312"/>
          <w:sz w:val="32"/>
          <w:szCs w:val="32"/>
        </w:rPr>
        <w:t>：村医养老保险及生活补助经费</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设立的政策依据：关于做好乡村医生参加基本养老保险工作的通知乌卫基妇函</w:t>
      </w:r>
      <w:r>
        <w:rPr>
          <w:rFonts w:hint="eastAsia" w:ascii="微软雅黑" w:hAnsi="微软雅黑" w:eastAsia="微软雅黑" w:cs="微软雅黑"/>
          <w:sz w:val="32"/>
          <w:szCs w:val="32"/>
          <w:lang w:val="en-US" w:eastAsia="zh-CN"/>
        </w:rPr>
        <w:t>〔</w:t>
      </w:r>
      <w:r>
        <w:rPr>
          <w:rFonts w:hint="eastAsia" w:ascii="仿宋_GB2312" w:hAnsi="黑体" w:eastAsia="仿宋_GB2312"/>
          <w:sz w:val="32"/>
          <w:szCs w:val="32"/>
          <w:lang w:val="en-US" w:eastAsia="zh-CN"/>
        </w:rPr>
        <w:t>2016</w:t>
      </w:r>
      <w:r>
        <w:rPr>
          <w:rFonts w:hint="eastAsia" w:ascii="微软雅黑" w:hAnsi="微软雅黑" w:eastAsia="微软雅黑" w:cs="微软雅黑"/>
          <w:sz w:val="32"/>
          <w:szCs w:val="32"/>
          <w:lang w:val="en-US" w:eastAsia="zh-CN"/>
        </w:rPr>
        <w:t>〕</w:t>
      </w:r>
      <w:r>
        <w:rPr>
          <w:rFonts w:hint="eastAsia" w:ascii="仿宋_GB2312" w:hAnsi="黑体" w:eastAsia="仿宋_GB2312"/>
          <w:sz w:val="32"/>
          <w:szCs w:val="32"/>
          <w:lang w:val="en-US" w:eastAsia="zh-CN"/>
        </w:rPr>
        <w:t>86号、关于印发乌鲁木齐市进一步加强乡村医生队伍建设实施细则的通知乌政办</w:t>
      </w:r>
      <w:r>
        <w:rPr>
          <w:rFonts w:hint="eastAsia" w:ascii="微软雅黑" w:hAnsi="微软雅黑" w:eastAsia="微软雅黑" w:cs="微软雅黑"/>
          <w:sz w:val="32"/>
          <w:szCs w:val="32"/>
          <w:lang w:val="en-US" w:eastAsia="zh-CN"/>
        </w:rPr>
        <w:t>〔</w:t>
      </w:r>
      <w:r>
        <w:rPr>
          <w:rFonts w:hint="eastAsia" w:ascii="仿宋_GB2312" w:hAnsi="黑体" w:eastAsia="仿宋_GB2312"/>
          <w:sz w:val="32"/>
          <w:szCs w:val="32"/>
          <w:lang w:val="en-US" w:eastAsia="zh-CN"/>
        </w:rPr>
        <w:t>2012</w:t>
      </w:r>
      <w:r>
        <w:rPr>
          <w:rFonts w:hint="eastAsia" w:ascii="微软雅黑" w:hAnsi="微软雅黑" w:eastAsia="微软雅黑" w:cs="微软雅黑"/>
          <w:sz w:val="32"/>
          <w:szCs w:val="32"/>
          <w:lang w:val="en-US" w:eastAsia="zh-CN"/>
        </w:rPr>
        <w:t>〕</w:t>
      </w:r>
      <w:r>
        <w:rPr>
          <w:rFonts w:hint="eastAsia" w:ascii="仿宋_GB2312" w:hAnsi="黑体" w:eastAsia="仿宋_GB2312"/>
          <w:sz w:val="32"/>
          <w:szCs w:val="32"/>
          <w:lang w:val="en-US" w:eastAsia="zh-CN"/>
        </w:rPr>
        <w:t>659号、</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46.25万元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卫计委</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按实际人数支付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   发放程序：财政授权支付</w:t>
      </w:r>
    </w:p>
    <w:p>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 xml:space="preserve">  7.项目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highlight w:val="none"/>
        </w:rPr>
        <w:t>达坂城急救车配备呼吸机一</w:t>
      </w:r>
      <w:r>
        <w:rPr>
          <w:rFonts w:hint="eastAsia" w:ascii="仿宋_GB2312" w:hAnsi="黑体" w:eastAsia="仿宋_GB2312"/>
          <w:sz w:val="32"/>
          <w:szCs w:val="32"/>
        </w:rPr>
        <w:t>台</w:t>
      </w:r>
    </w:p>
    <w:p>
      <w:pPr>
        <w:spacing w:line="580" w:lineRule="exact"/>
        <w:ind w:firstLine="640"/>
        <w:rPr>
          <w:rFonts w:hint="eastAsia" w:ascii="仿宋_GB2312" w:hAnsi="黑体" w:eastAsia="仿宋_GB2312"/>
          <w:sz w:val="32"/>
          <w:szCs w:val="32"/>
        </w:rPr>
      </w:pPr>
      <w:r>
        <w:rPr>
          <w:rFonts w:hint="eastAsia" w:ascii="仿宋_GB2312" w:hAnsi="黑体" w:eastAsia="仿宋_GB2312"/>
          <w:sz w:val="32"/>
          <w:szCs w:val="32"/>
          <w:lang w:val="en-US" w:eastAsia="zh-CN"/>
        </w:rPr>
        <w:t>设立的政策依据：达坂城教育培训中心关于急救车配备设备的函</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：25</w:t>
      </w:r>
      <w:r>
        <w:rPr>
          <w:rFonts w:hint="eastAsia" w:ascii="仿宋_GB2312" w:hAnsi="宋体" w:eastAsia="仿宋_GB2312" w:cs="宋体"/>
          <w:sz w:val="32"/>
          <w:szCs w:val="32"/>
        </w:rPr>
        <w:t>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按合同结款</w:t>
      </w:r>
    </w:p>
    <w:p>
      <w:pPr>
        <w:spacing w:line="580" w:lineRule="exact"/>
        <w:ind w:firstLine="640" w:firstLineChars="200"/>
        <w:rPr>
          <w:rFonts w:ascii="仿宋_GB2312" w:hAnsi="宋体" w:eastAsia="仿宋_GB2312" w:cs="宋体"/>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spacing w:line="580" w:lineRule="exact"/>
        <w:ind w:firstLine="640"/>
        <w:rPr>
          <w:rFonts w:ascii="仿宋_GB2312" w:hAnsi="宋体" w:eastAsia="仿宋_GB2312" w:cs="宋体"/>
          <w:sz w:val="32"/>
          <w:szCs w:val="32"/>
        </w:rPr>
      </w:pPr>
      <w:r>
        <w:rPr>
          <w:rFonts w:hint="eastAsia" w:ascii="仿宋_GB2312" w:hAnsi="宋体" w:eastAsia="仿宋_GB2312"/>
          <w:sz w:val="32"/>
          <w:lang w:val="en-US" w:eastAsia="zh-CN"/>
        </w:rPr>
        <w:t xml:space="preserve">  </w:t>
      </w: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黑体" w:eastAsia="仿宋_GB2312"/>
          <w:sz w:val="32"/>
          <w:szCs w:val="32"/>
        </w:rPr>
      </w:pPr>
      <w:r>
        <w:rPr>
          <w:rFonts w:hint="eastAsia" w:ascii="仿宋_GB2312" w:hAnsi="宋体" w:eastAsia="仿宋_GB2312"/>
          <w:sz w:val="32"/>
          <w:lang w:val="en-US" w:eastAsia="zh-CN"/>
        </w:rPr>
        <w:t xml:space="preserve">  </w:t>
      </w:r>
      <w:r>
        <w:rPr>
          <w:rFonts w:ascii="仿宋_GB2312" w:hAnsi="宋体" w:eastAsia="仿宋_GB2312"/>
          <w:sz w:val="32"/>
        </w:rPr>
        <w:t>补贴方式</w:t>
      </w:r>
      <w:r>
        <w:rPr>
          <w:rFonts w:hint="eastAsia" w:ascii="仿宋_GB2312" w:hAnsi="黑体" w:eastAsia="仿宋_GB2312"/>
          <w:sz w:val="32"/>
          <w:szCs w:val="32"/>
        </w:rPr>
        <w:t>：按合同结款</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发放程序：财政授权支付</w:t>
      </w:r>
    </w:p>
    <w:p>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 xml:space="preserve">  8.项目</w:t>
      </w:r>
      <w:r>
        <w:rPr>
          <w:rFonts w:ascii="仿宋_GB2312" w:hAnsi="黑体" w:eastAsia="仿宋_GB2312"/>
          <w:sz w:val="32"/>
          <w:szCs w:val="32"/>
        </w:rPr>
        <w:t>名称</w:t>
      </w:r>
      <w:r>
        <w:rPr>
          <w:rFonts w:hint="eastAsia" w:ascii="仿宋_GB2312" w:hAnsi="黑体" w:eastAsia="仿宋_GB2312"/>
          <w:sz w:val="32"/>
          <w:szCs w:val="32"/>
        </w:rPr>
        <w:t>：扶贫专项</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设立的政策依据：根据区委安排看望对于洛浦人员等费用</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148.33万元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卫计委</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按区政府发放的通知去开展扶贫</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9.项目</w:t>
      </w:r>
      <w:r>
        <w:rPr>
          <w:rFonts w:ascii="仿宋_GB2312" w:hAnsi="黑体" w:eastAsia="仿宋_GB2312"/>
          <w:sz w:val="32"/>
          <w:szCs w:val="32"/>
        </w:rPr>
        <w:t>名称</w:t>
      </w:r>
      <w:r>
        <w:rPr>
          <w:rFonts w:hint="eastAsia" w:ascii="仿宋_GB2312" w:hAnsi="黑体" w:eastAsia="仿宋_GB2312"/>
          <w:sz w:val="32"/>
          <w:szCs w:val="32"/>
        </w:rPr>
        <w:t>：妇幼标准化建设工作经费</w:t>
      </w:r>
    </w:p>
    <w:p>
      <w:pPr>
        <w:spacing w:line="580" w:lineRule="exact"/>
        <w:ind w:firstLine="640"/>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设立的政策依据：乌鲁木齐市进一步加强乡村医师队伍建设实施细则的通知乌政办</w:t>
      </w:r>
      <w:r>
        <w:rPr>
          <w:rFonts w:hint="eastAsia" w:ascii="微软雅黑" w:hAnsi="微软雅黑" w:eastAsia="微软雅黑" w:cs="微软雅黑"/>
          <w:sz w:val="32"/>
          <w:szCs w:val="32"/>
          <w:lang w:val="en-US" w:eastAsia="zh-CN"/>
        </w:rPr>
        <w:t>〔</w:t>
      </w:r>
      <w:r>
        <w:rPr>
          <w:rFonts w:hint="eastAsia" w:ascii="仿宋_GB2312" w:hAnsi="黑体" w:eastAsia="仿宋_GB2312"/>
          <w:sz w:val="32"/>
          <w:szCs w:val="32"/>
          <w:lang w:val="en-US" w:eastAsia="zh-CN"/>
        </w:rPr>
        <w:t>2012</w:t>
      </w:r>
      <w:r>
        <w:rPr>
          <w:rFonts w:hint="eastAsia" w:ascii="微软雅黑" w:hAnsi="微软雅黑" w:eastAsia="微软雅黑" w:cs="微软雅黑"/>
          <w:sz w:val="32"/>
          <w:szCs w:val="32"/>
          <w:lang w:val="en-US" w:eastAsia="zh-CN"/>
        </w:rPr>
        <w:t>〕</w:t>
      </w:r>
      <w:r>
        <w:rPr>
          <w:rFonts w:hint="eastAsia" w:ascii="仿宋_GB2312" w:hAnsi="黑体" w:eastAsia="仿宋_GB2312"/>
          <w:sz w:val="32"/>
          <w:szCs w:val="32"/>
          <w:lang w:val="en-US" w:eastAsia="zh-CN"/>
        </w:rPr>
        <w:t>659</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：10</w:t>
      </w:r>
      <w:r>
        <w:rPr>
          <w:rFonts w:hint="eastAsia" w:ascii="仿宋_GB2312" w:hAnsi="宋体" w:eastAsia="仿宋_GB2312" w:cs="宋体"/>
          <w:sz w:val="32"/>
          <w:szCs w:val="32"/>
        </w:rPr>
        <w:t>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按合同结款</w:t>
      </w:r>
    </w:p>
    <w:p>
      <w:pPr>
        <w:spacing w:line="580" w:lineRule="exact"/>
        <w:ind w:firstLine="640" w:firstLineChars="200"/>
        <w:rPr>
          <w:rFonts w:ascii="仿宋_GB2312" w:hAnsi="宋体" w:eastAsia="仿宋_GB2312" w:cs="宋体"/>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spacing w:line="580" w:lineRule="exact"/>
        <w:ind w:firstLine="640"/>
        <w:rPr>
          <w:rFonts w:ascii="仿宋_GB2312" w:hAnsi="宋体" w:eastAsia="仿宋_GB2312" w:cs="宋体"/>
          <w:sz w:val="32"/>
          <w:szCs w:val="32"/>
        </w:rPr>
      </w:pPr>
      <w:r>
        <w:rPr>
          <w:rFonts w:hint="eastAsia" w:ascii="仿宋_GB2312" w:hAnsi="宋体" w:eastAsia="仿宋_GB2312"/>
          <w:sz w:val="32"/>
          <w:lang w:val="en-US" w:eastAsia="zh-CN"/>
        </w:rPr>
        <w:t xml:space="preserve">  </w:t>
      </w: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黑体" w:eastAsia="仿宋_GB2312"/>
          <w:sz w:val="32"/>
          <w:szCs w:val="32"/>
        </w:rPr>
      </w:pPr>
      <w:r>
        <w:rPr>
          <w:rFonts w:hint="eastAsia" w:ascii="仿宋_GB2312" w:hAnsi="宋体" w:eastAsia="仿宋_GB2312"/>
          <w:sz w:val="32"/>
          <w:lang w:val="en-US" w:eastAsia="zh-CN"/>
        </w:rPr>
        <w:t xml:space="preserve">  </w:t>
      </w:r>
      <w:r>
        <w:rPr>
          <w:rFonts w:ascii="仿宋_GB2312" w:hAnsi="宋体" w:eastAsia="仿宋_GB2312"/>
          <w:sz w:val="32"/>
        </w:rPr>
        <w:t>补贴方式</w:t>
      </w:r>
      <w:r>
        <w:rPr>
          <w:rFonts w:hint="eastAsia" w:ascii="仿宋_GB2312" w:hAnsi="黑体" w:eastAsia="仿宋_GB2312"/>
          <w:sz w:val="32"/>
          <w:szCs w:val="32"/>
        </w:rPr>
        <w:t>：按合同结款</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发放程序：财政授权支付</w:t>
      </w:r>
    </w:p>
    <w:p>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 xml:space="preserve">  10.项目</w:t>
      </w:r>
      <w:r>
        <w:rPr>
          <w:rFonts w:ascii="仿宋_GB2312" w:hAnsi="黑体" w:eastAsia="仿宋_GB2312"/>
          <w:sz w:val="32"/>
          <w:szCs w:val="32"/>
        </w:rPr>
        <w:t>名称</w:t>
      </w:r>
      <w:r>
        <w:rPr>
          <w:rFonts w:hint="eastAsia" w:ascii="仿宋_GB2312" w:hAnsi="黑体" w:eastAsia="仿宋_GB2312"/>
          <w:sz w:val="32"/>
          <w:szCs w:val="32"/>
        </w:rPr>
        <w:t>：妇幼两纲工作经费</w:t>
      </w:r>
    </w:p>
    <w:p>
      <w:pPr>
        <w:spacing w:line="580" w:lineRule="exact"/>
        <w:ind w:firstLine="640"/>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设立的政策依据：中国妇女发展纲要、中国儿童发展纲要</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：10</w:t>
      </w:r>
      <w:r>
        <w:rPr>
          <w:rFonts w:hint="eastAsia" w:ascii="仿宋_GB2312" w:hAnsi="宋体" w:eastAsia="仿宋_GB2312" w:cs="宋体"/>
          <w:sz w:val="32"/>
          <w:szCs w:val="32"/>
        </w:rPr>
        <w:t>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按合同结款</w:t>
      </w:r>
    </w:p>
    <w:p>
      <w:pPr>
        <w:spacing w:line="580" w:lineRule="exact"/>
        <w:ind w:firstLine="640" w:firstLineChars="200"/>
        <w:rPr>
          <w:rFonts w:ascii="仿宋_GB2312" w:hAnsi="宋体" w:eastAsia="仿宋_GB2312" w:cs="宋体"/>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spacing w:line="580" w:lineRule="exact"/>
        <w:ind w:firstLine="640"/>
        <w:rPr>
          <w:rFonts w:ascii="仿宋_GB2312" w:hAnsi="宋体" w:eastAsia="仿宋_GB2312" w:cs="宋体"/>
          <w:sz w:val="32"/>
          <w:szCs w:val="32"/>
        </w:rPr>
      </w:pPr>
      <w:r>
        <w:rPr>
          <w:rFonts w:hint="eastAsia" w:ascii="仿宋_GB2312" w:hAnsi="宋体" w:eastAsia="仿宋_GB2312"/>
          <w:sz w:val="32"/>
          <w:lang w:val="en-US" w:eastAsia="zh-CN"/>
        </w:rPr>
        <w:t xml:space="preserve"> </w:t>
      </w:r>
      <w:r>
        <w:rPr>
          <w:rFonts w:ascii="仿宋_GB2312" w:hAnsi="宋体" w:eastAsia="仿宋_GB2312"/>
          <w:sz w:val="32"/>
        </w:rPr>
        <w:t>资金来源</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黑体" w:eastAsia="仿宋_GB2312"/>
          <w:sz w:val="32"/>
          <w:szCs w:val="32"/>
        </w:rPr>
      </w:pPr>
      <w:r>
        <w:rPr>
          <w:rFonts w:hint="eastAsia" w:ascii="仿宋_GB2312" w:hAnsi="宋体" w:eastAsia="仿宋_GB2312"/>
          <w:sz w:val="32"/>
          <w:lang w:val="en-US" w:eastAsia="zh-CN"/>
        </w:rPr>
        <w:t xml:space="preserve"> </w:t>
      </w:r>
      <w:r>
        <w:rPr>
          <w:rFonts w:ascii="仿宋_GB2312" w:hAnsi="宋体" w:eastAsia="仿宋_GB2312"/>
          <w:sz w:val="32"/>
        </w:rPr>
        <w:t>补贴方式</w:t>
      </w:r>
      <w:r>
        <w:rPr>
          <w:rFonts w:hint="eastAsia" w:ascii="仿宋_GB2312" w:hAnsi="黑体" w:eastAsia="仿宋_GB2312"/>
          <w:sz w:val="32"/>
          <w:szCs w:val="32"/>
        </w:rPr>
        <w:t>：按合同结款</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发放程序：财政授权支付</w:t>
      </w:r>
    </w:p>
    <w:p>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 xml:space="preserve">  11.项目</w:t>
      </w:r>
      <w:r>
        <w:rPr>
          <w:rFonts w:ascii="仿宋_GB2312" w:hAnsi="黑体" w:eastAsia="仿宋_GB2312"/>
          <w:sz w:val="32"/>
          <w:szCs w:val="32"/>
        </w:rPr>
        <w:t>名称</w:t>
      </w:r>
      <w:r>
        <w:rPr>
          <w:rFonts w:hint="eastAsia" w:ascii="仿宋_GB2312" w:hAnsi="黑体" w:eastAsia="仿宋_GB2312"/>
          <w:sz w:val="32"/>
          <w:szCs w:val="32"/>
        </w:rPr>
        <w:t>：妇幼医政专家评审、评估及宣传经费</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设立的政策依据：母婴保健技术许可评审</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21.2万元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卫计委</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按实际评审专技人数支付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12.项目</w:t>
      </w:r>
      <w:r>
        <w:rPr>
          <w:rFonts w:ascii="仿宋_GB2312" w:hAnsi="黑体" w:eastAsia="仿宋_GB2312"/>
          <w:sz w:val="32"/>
          <w:szCs w:val="32"/>
        </w:rPr>
        <w:t>名称</w:t>
      </w:r>
      <w:r>
        <w:rPr>
          <w:rFonts w:hint="eastAsia" w:ascii="仿宋_GB2312" w:hAnsi="黑体" w:eastAsia="仿宋_GB2312"/>
          <w:sz w:val="32"/>
          <w:szCs w:val="32"/>
        </w:rPr>
        <w:t>：基本公共卫生经费</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设立的政策依据：市卫健委下发关于基本公共卫生补助资金的相关文件，拨付比例每年不固定。</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3172.37万元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按基层医疗机构工作前后顺序排名支付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numPr>
          <w:ilvl w:val="0"/>
          <w:numId w:val="4"/>
        </w:numPr>
        <w:spacing w:line="580" w:lineRule="exact"/>
        <w:ind w:firstLine="640"/>
        <w:jc w:val="left"/>
        <w:rPr>
          <w:rFonts w:hint="eastAsia"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：机关大楼行政运行经费</w:t>
      </w:r>
    </w:p>
    <w:p>
      <w:pPr>
        <w:widowControl/>
        <w:numPr>
          <w:ilvl w:val="0"/>
          <w:numId w:val="0"/>
        </w:numPr>
        <w:spacing w:line="580" w:lineRule="exact"/>
        <w:jc w:val="left"/>
        <w:rPr>
          <w:rFonts w:hint="eastAsia" w:ascii="仿宋_GB2312" w:hAnsi="黑体" w:eastAsia="仿宋_GB2312"/>
          <w:sz w:val="32"/>
          <w:szCs w:val="32"/>
        </w:rPr>
      </w:pPr>
      <w:r>
        <w:rPr>
          <w:rFonts w:hint="eastAsia" w:ascii="仿宋_GB2312" w:hAnsi="黑体" w:eastAsia="仿宋_GB2312"/>
          <w:sz w:val="32"/>
          <w:szCs w:val="32"/>
          <w:lang w:val="en-US" w:eastAsia="zh-CN"/>
        </w:rPr>
        <w:t xml:space="preserve">      设立的政策依据：乌鲁木齐市发展和改革委员会乌发改函</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2013</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99号</w:t>
      </w:r>
    </w:p>
    <w:p>
      <w:pPr>
        <w:spacing w:line="580" w:lineRule="exact"/>
        <w:rPr>
          <w:rFonts w:ascii="仿宋_GB2312" w:hAnsi="黑体" w:eastAsia="仿宋_GB2312"/>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234.41万元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按实际使用发生额支付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14.项目</w:t>
      </w:r>
      <w:r>
        <w:rPr>
          <w:rFonts w:ascii="仿宋_GB2312" w:hAnsi="黑体" w:eastAsia="仿宋_GB2312"/>
          <w:sz w:val="32"/>
          <w:szCs w:val="32"/>
        </w:rPr>
        <w:t>名称</w:t>
      </w:r>
      <w:r>
        <w:rPr>
          <w:rFonts w:hint="eastAsia" w:ascii="仿宋_GB2312" w:hAnsi="黑体" w:eastAsia="仿宋_GB2312"/>
          <w:sz w:val="32"/>
          <w:szCs w:val="32"/>
        </w:rPr>
        <w:t>：计划生育村级宣传员岗贴</w:t>
      </w:r>
    </w:p>
    <w:p>
      <w:pPr>
        <w:spacing w:line="560" w:lineRule="exact"/>
        <w:jc w:val="left"/>
        <w:rPr>
          <w:rFonts w:hint="eastAsia" w:ascii="仿宋" w:hAnsi="仿宋" w:eastAsia="仿宋" w:cs="仿宋"/>
          <w:color w:val="000000"/>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设立的政策依据：</w:t>
      </w:r>
      <w:r>
        <w:rPr>
          <w:rFonts w:hint="eastAsia" w:ascii="仿宋" w:hAnsi="仿宋" w:eastAsia="仿宋" w:cs="仿宋"/>
          <w:sz w:val="32"/>
          <w:szCs w:val="32"/>
        </w:rPr>
        <w:t>关于印发</w:t>
      </w:r>
      <w:r>
        <w:rPr>
          <w:rFonts w:hint="eastAsia" w:ascii="仿宋" w:hAnsi="仿宋" w:eastAsia="仿宋" w:cs="仿宋"/>
          <w:sz w:val="32"/>
          <w:szCs w:val="32"/>
          <w:lang w:eastAsia="zh-CN"/>
        </w:rPr>
        <w:t>《乌鲁木齐市</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年度</w:t>
      </w:r>
      <w:r>
        <w:rPr>
          <w:rFonts w:hint="eastAsia" w:ascii="仿宋" w:hAnsi="仿宋" w:eastAsia="仿宋" w:cs="仿宋"/>
          <w:sz w:val="32"/>
          <w:szCs w:val="32"/>
          <w:lang w:eastAsia="zh-CN"/>
        </w:rPr>
        <w:t>区县级</w:t>
      </w:r>
      <w:r>
        <w:rPr>
          <w:rFonts w:hint="eastAsia" w:ascii="仿宋" w:hAnsi="仿宋" w:eastAsia="仿宋" w:cs="仿宋"/>
          <w:sz w:val="32"/>
          <w:szCs w:val="32"/>
        </w:rPr>
        <w:t>计划生育目标管理责任制考核评估</w:t>
      </w:r>
      <w:r>
        <w:rPr>
          <w:rFonts w:hint="eastAsia" w:ascii="仿宋" w:hAnsi="仿宋" w:eastAsia="仿宋" w:cs="仿宋"/>
          <w:sz w:val="32"/>
          <w:szCs w:val="32"/>
          <w:lang w:eastAsia="zh-CN"/>
        </w:rPr>
        <w:t>实施方案的通知》</w:t>
      </w:r>
      <w:r>
        <w:rPr>
          <w:rFonts w:hint="eastAsia" w:ascii="仿宋" w:hAnsi="仿宋" w:eastAsia="仿宋" w:cs="仿宋"/>
          <w:color w:val="000000"/>
          <w:sz w:val="32"/>
          <w:szCs w:val="32"/>
        </w:rPr>
        <w:t>乌人口领导小组</w:t>
      </w:r>
      <w:r>
        <w:rPr>
          <w:rStyle w:val="11"/>
          <w:rFonts w:hint="eastAsia" w:ascii="仿宋" w:hAnsi="仿宋" w:eastAsia="仿宋" w:cs="仿宋"/>
          <w:b w:val="0"/>
          <w:sz w:val="32"/>
          <w:szCs w:val="32"/>
        </w:rPr>
        <w:t>〔2018〕</w:t>
      </w:r>
      <w:r>
        <w:rPr>
          <w:rStyle w:val="11"/>
          <w:rFonts w:hint="eastAsia" w:ascii="仿宋" w:hAnsi="仿宋" w:eastAsia="仿宋" w:cs="仿宋"/>
          <w:b w:val="0"/>
          <w:sz w:val="32"/>
          <w:szCs w:val="32"/>
          <w:lang w:val="en-US" w:eastAsia="zh-CN"/>
        </w:rPr>
        <w:t>2</w:t>
      </w:r>
      <w:r>
        <w:rPr>
          <w:rFonts w:hint="eastAsia" w:ascii="仿宋" w:hAnsi="仿宋" w:eastAsia="仿宋" w:cs="仿宋"/>
          <w:color w:val="000000"/>
          <w:sz w:val="32"/>
          <w:szCs w:val="32"/>
        </w:rPr>
        <w:t>号</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10.8万元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按四乡一镇实际人数支付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15.项目</w:t>
      </w:r>
      <w:r>
        <w:rPr>
          <w:rFonts w:ascii="仿宋_GB2312" w:hAnsi="黑体" w:eastAsia="仿宋_GB2312"/>
          <w:sz w:val="32"/>
          <w:szCs w:val="32"/>
        </w:rPr>
        <w:t>名称</w:t>
      </w:r>
      <w:r>
        <w:rPr>
          <w:rFonts w:hint="eastAsia" w:ascii="仿宋_GB2312" w:hAnsi="黑体" w:eastAsia="仿宋_GB2312"/>
          <w:sz w:val="32"/>
          <w:szCs w:val="32"/>
        </w:rPr>
        <w:t>：</w:t>
      </w:r>
      <w:r>
        <w:rPr>
          <w:rFonts w:ascii="Default" w:hAnsi="Default" w:eastAsia="Default" w:cs="Default"/>
          <w:color w:val="000000"/>
          <w:kern w:val="0"/>
          <w:sz w:val="20"/>
          <w:szCs w:val="20"/>
          <w:lang w:bidi="ar"/>
        </w:rPr>
        <w:t xml:space="preserve"> </w:t>
      </w:r>
      <w:r>
        <w:rPr>
          <w:rFonts w:ascii="仿宋_GB2312" w:hAnsi="黑体" w:eastAsia="仿宋_GB2312"/>
          <w:sz w:val="32"/>
          <w:szCs w:val="32"/>
        </w:rPr>
        <w:t>计划生育家庭奖励及失独家庭奖励经费</w:t>
      </w:r>
    </w:p>
    <w:p>
      <w:pPr>
        <w:spacing w:line="580" w:lineRule="exact"/>
        <w:rPr>
          <w:rFonts w:hint="eastAsia" w:ascii="仿宋_GB2312" w:hAnsi="黑体" w:eastAsia="仿宋_GB2312"/>
          <w:sz w:val="32"/>
          <w:szCs w:val="32"/>
          <w:lang w:val="en-US" w:eastAsia="zh-CN"/>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设立的政策依据：</w:t>
      </w:r>
      <w:r>
        <w:rPr>
          <w:rFonts w:hint="eastAsia" w:ascii="方正大标宋简体" w:hAnsi="方正大标宋简体" w:eastAsia="方正大标宋简体" w:cs="方正大标宋简体"/>
          <w:sz w:val="32"/>
          <w:szCs w:val="32"/>
          <w:lang w:val="en-US" w:eastAsia="zh-CN"/>
        </w:rPr>
        <w:t>《</w:t>
      </w:r>
      <w:r>
        <w:rPr>
          <w:rFonts w:hint="eastAsia" w:ascii="仿宋_GB2312" w:hAnsi="黑体" w:eastAsia="仿宋_GB2312"/>
          <w:sz w:val="32"/>
          <w:szCs w:val="32"/>
          <w:lang w:val="en-US" w:eastAsia="zh-CN"/>
        </w:rPr>
        <w:t>乌鲁木齐市关于进一步做好计划生育特殊家庭扶助关怀工作的实施方案</w:t>
      </w:r>
      <w:r>
        <w:rPr>
          <w:rFonts w:hint="eastAsia" w:ascii="方正大标宋简体" w:hAnsi="方正大标宋简体" w:eastAsia="方正大标宋简体" w:cs="方正大标宋简体"/>
          <w:sz w:val="32"/>
          <w:szCs w:val="32"/>
          <w:lang w:val="en-US" w:eastAsia="zh-CN"/>
        </w:rPr>
        <w:t>》</w:t>
      </w:r>
      <w:r>
        <w:rPr>
          <w:rFonts w:hint="eastAsia" w:ascii="仿宋_GB2312" w:hAnsi="黑体" w:eastAsia="仿宋_GB2312"/>
          <w:sz w:val="32"/>
          <w:szCs w:val="32"/>
          <w:lang w:val="en-US" w:eastAsia="zh-CN"/>
        </w:rPr>
        <w:t>的通知</w:t>
      </w:r>
      <w:r>
        <w:rPr>
          <w:rFonts w:hint="eastAsia" w:ascii="仿宋_GB2312" w:hAnsi="黑体" w:eastAsia="仿宋_GB2312"/>
          <w:sz w:val="32"/>
          <w:szCs w:val="32"/>
          <w:lang w:eastAsia="zh-CN"/>
        </w:rPr>
        <w:t>乌卫发</w:t>
      </w:r>
      <w:r>
        <w:rPr>
          <w:rFonts w:hint="eastAsia" w:ascii="仿宋_GB2312" w:hAnsi="黑体" w:eastAsia="仿宋_GB2312"/>
          <w:sz w:val="32"/>
          <w:szCs w:val="32"/>
          <w:lang w:val="en-US" w:eastAsia="zh-CN"/>
        </w:rPr>
        <w:t xml:space="preserve">75号   </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794.47万元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按实际统计人数支付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16.项目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黑体" w:eastAsia="仿宋_GB2312"/>
          <w:sz w:val="32"/>
          <w:szCs w:val="32"/>
        </w:rPr>
        <w:t>计划生育流动人口动态监测经费</w:t>
      </w:r>
    </w:p>
    <w:p>
      <w:pPr>
        <w:numPr>
          <w:ilvl w:val="0"/>
          <w:numId w:val="0"/>
        </w:numPr>
        <w:spacing w:line="560" w:lineRule="exact"/>
        <w:jc w:val="left"/>
        <w:rPr>
          <w:rFonts w:hint="default" w:ascii="Times New Roman" w:hAnsi="Times New Roman" w:eastAsia="方正仿宋_GBK" w:cs="Times New Roman"/>
          <w:color w:val="000000"/>
          <w:sz w:val="32"/>
          <w:szCs w:val="32"/>
          <w:highlight w:val="yellow"/>
          <w:lang w:val="en-US" w:eastAsia="zh-CN"/>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设立的政策依据：</w:t>
      </w:r>
      <w:r>
        <w:rPr>
          <w:rFonts w:hint="eastAsia" w:ascii="仿宋" w:hAnsi="仿宋" w:eastAsia="仿宋" w:cs="仿宋"/>
          <w:b w:val="0"/>
          <w:bCs/>
          <w:color w:val="auto"/>
          <w:sz w:val="32"/>
          <w:szCs w:val="32"/>
        </w:rPr>
        <w:t>关于开展2018年流动人口卫生计生动态监测调查工作的通知</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2、关于对各区（县）完成2018年全国流动人口卫生计生动态监测调查经费发放的通知。</w:t>
      </w:r>
    </w:p>
    <w:p>
      <w:pPr>
        <w:spacing w:line="580" w:lineRule="exact"/>
        <w:rPr>
          <w:rFonts w:hint="eastAsia" w:ascii="仿宋_GB2312" w:hAnsi="宋体" w:eastAsia="仿宋_GB2312" w:cs="宋体"/>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4万元</w:t>
      </w:r>
    </w:p>
    <w:p>
      <w:pPr>
        <w:spacing w:line="580" w:lineRule="exact"/>
        <w:rPr>
          <w:rFonts w:ascii="仿宋_GB2312" w:hAnsi="宋体" w:eastAsia="仿宋_GB2312" w:cs="宋体"/>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r>
        <w:rPr>
          <w:rFonts w:hint="eastAsia" w:ascii="仿宋_GB2312" w:hAnsi="宋体" w:eastAsia="仿宋_GB2312" w:cs="宋体"/>
          <w:sz w:val="32"/>
          <w:szCs w:val="32"/>
          <w:lang w:val="en-US" w:eastAsia="zh-CN"/>
        </w:rPr>
        <w:t xml:space="preserve"> </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按实际参加流动人口动态监测人数支付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17.项目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黑体" w:eastAsia="仿宋_GB2312"/>
          <w:sz w:val="32"/>
          <w:szCs w:val="32"/>
        </w:rPr>
        <w:t>计划生育免费技术服务经费</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设立的政策依据：关于印发新疆维吾尔自治区农牧民计划生育免费技术服务实施办法的通知（新计生委</w:t>
      </w:r>
      <w:r>
        <w:rPr>
          <w:rFonts w:hint="eastAsia" w:ascii="微软雅黑" w:hAnsi="微软雅黑" w:eastAsia="微软雅黑" w:cs="微软雅黑"/>
          <w:sz w:val="32"/>
          <w:szCs w:val="32"/>
          <w:lang w:val="en-US" w:eastAsia="zh-CN"/>
        </w:rPr>
        <w:t>〔</w:t>
      </w:r>
      <w:r>
        <w:rPr>
          <w:rFonts w:hint="eastAsia" w:ascii="仿宋_GB2312" w:hAnsi="黑体" w:eastAsia="仿宋_GB2312"/>
          <w:sz w:val="32"/>
          <w:szCs w:val="32"/>
          <w:lang w:val="en-US" w:eastAsia="zh-CN"/>
        </w:rPr>
        <w:t>2004</w:t>
      </w:r>
      <w:r>
        <w:rPr>
          <w:rFonts w:hint="eastAsia" w:ascii="微软雅黑" w:hAnsi="微软雅黑" w:eastAsia="微软雅黑" w:cs="微软雅黑"/>
          <w:sz w:val="32"/>
          <w:szCs w:val="32"/>
          <w:lang w:val="en-US" w:eastAsia="zh-CN"/>
        </w:rPr>
        <w:t>〕</w:t>
      </w:r>
      <w:r>
        <w:rPr>
          <w:rFonts w:hint="eastAsia" w:ascii="仿宋_GB2312" w:hAnsi="黑体" w:eastAsia="仿宋_GB2312"/>
          <w:sz w:val="32"/>
          <w:szCs w:val="32"/>
          <w:lang w:val="en-US" w:eastAsia="zh-CN"/>
        </w:rPr>
        <w:t>30号）</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25万元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按实际检查人数支付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18.项目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黑体" w:eastAsia="仿宋_GB2312"/>
          <w:sz w:val="32"/>
          <w:szCs w:val="32"/>
        </w:rPr>
        <w:t>计划生育人口信息管理系统维护费</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设立的政策依据：每年给新疆电子研究所支付</w:t>
      </w:r>
      <w:r>
        <w:rPr>
          <w:rFonts w:ascii="仿宋_GB2312" w:hAnsi="黑体" w:eastAsia="仿宋_GB2312"/>
          <w:sz w:val="32"/>
          <w:szCs w:val="32"/>
        </w:rPr>
        <w:t>计划生育人口信息管理系统</w:t>
      </w:r>
      <w:r>
        <w:rPr>
          <w:rFonts w:hint="eastAsia" w:ascii="仿宋_GB2312" w:hAnsi="黑体" w:eastAsia="仿宋_GB2312"/>
          <w:sz w:val="32"/>
          <w:szCs w:val="32"/>
          <w:lang w:val="en-US" w:eastAsia="zh-CN"/>
        </w:rPr>
        <w:t>维护费</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5万元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：按合同结款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19.项目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黑体" w:eastAsia="仿宋_GB2312"/>
          <w:sz w:val="32"/>
          <w:szCs w:val="32"/>
        </w:rPr>
        <w:t>免费避孕药具工作经费</w:t>
      </w:r>
    </w:p>
    <w:p>
      <w:pPr>
        <w:spacing w:line="580" w:lineRule="exact"/>
        <w:rPr>
          <w:rFonts w:hint="eastAsia" w:ascii="仿宋_GB2312" w:hAnsi="黑体" w:eastAsia="仿宋_GB2312"/>
          <w:sz w:val="32"/>
          <w:szCs w:val="32"/>
          <w:lang w:val="en-US" w:eastAsia="zh-CN"/>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设立的政策依据：按照基本公共卫生考核标准</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4万元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按实际产生的费用支付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20.项目名称：免费孕前优生健康检查项目经费</w:t>
      </w:r>
    </w:p>
    <w:p>
      <w:pPr>
        <w:spacing w:line="58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hAnsi="黑体" w:eastAsia="仿宋_GB2312"/>
          <w:sz w:val="32"/>
          <w:szCs w:val="32"/>
          <w:lang w:val="en-US" w:eastAsia="zh-CN"/>
        </w:rPr>
        <w:t xml:space="preserve"> 设立的政策依据：自治区免费</w:t>
      </w:r>
      <w:r>
        <w:rPr>
          <w:rFonts w:hint="eastAsia" w:ascii="仿宋_GB2312" w:hAnsi="宋体" w:eastAsia="仿宋_GB2312" w:cs="宋体"/>
          <w:sz w:val="32"/>
          <w:szCs w:val="32"/>
        </w:rPr>
        <w:t>免费孕前优生健康检查项目</w:t>
      </w:r>
      <w:r>
        <w:rPr>
          <w:rFonts w:hint="eastAsia" w:ascii="仿宋_GB2312" w:hAnsi="宋体" w:eastAsia="仿宋_GB2312" w:cs="宋体"/>
          <w:sz w:val="32"/>
          <w:szCs w:val="32"/>
          <w:lang w:eastAsia="zh-CN"/>
        </w:rPr>
        <w:t>实施方案。</w:t>
      </w:r>
    </w:p>
    <w:p>
      <w:pPr>
        <w:spacing w:line="580" w:lineRule="exact"/>
        <w:rPr>
          <w:rFonts w:ascii="仿宋_GB2312" w:hAnsi="黑体" w:eastAsia="仿宋_GB2312"/>
          <w:sz w:val="32"/>
          <w:szCs w:val="32"/>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20万元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按实际产生的费用支付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w:t>
      </w:r>
      <w:r>
        <w:rPr>
          <w:rFonts w:hint="eastAsia" w:ascii="仿宋_GB2312" w:hAnsi="黑体" w:eastAsia="仿宋_GB2312"/>
          <w:sz w:val="32"/>
          <w:szCs w:val="32"/>
          <w:lang w:val="en-US" w:eastAsia="zh-CN"/>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Default" w:hAnsi="Default" w:eastAsia="Default" w:cs="Default"/>
          <w:color w:val="000000"/>
          <w:kern w:val="0"/>
          <w:sz w:val="20"/>
          <w:szCs w:val="20"/>
          <w:lang w:bidi="ar"/>
        </w:rPr>
        <w:t xml:space="preserve"> </w:t>
      </w:r>
      <w:r>
        <w:rPr>
          <w:rFonts w:ascii="仿宋_GB2312" w:hAnsi="黑体" w:eastAsia="仿宋_GB2312"/>
          <w:sz w:val="32"/>
          <w:szCs w:val="32"/>
        </w:rPr>
        <w:t>食品抽检经费</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设立的政策依据：乌鲁木齐市</w:t>
      </w:r>
      <w:r>
        <w:rPr>
          <w:rFonts w:hint="eastAsia" w:ascii="方正大标宋简体" w:hAnsi="方正大标宋简体" w:eastAsia="方正大标宋简体" w:cs="方正大标宋简体"/>
          <w:sz w:val="32"/>
          <w:szCs w:val="32"/>
          <w:lang w:val="en-US" w:eastAsia="zh-CN"/>
        </w:rPr>
        <w:t>《</w:t>
      </w:r>
      <w:r>
        <w:rPr>
          <w:rFonts w:hint="eastAsia" w:ascii="仿宋_GB2312" w:hAnsi="黑体" w:eastAsia="仿宋_GB2312"/>
          <w:sz w:val="32"/>
          <w:szCs w:val="32"/>
          <w:lang w:val="en-US" w:eastAsia="zh-CN"/>
        </w:rPr>
        <w:t>关于做好2017年乌鲁木齐创建国家食品安全示范城市抽检工作的通知</w:t>
      </w:r>
      <w:r>
        <w:rPr>
          <w:rFonts w:hint="eastAsia" w:ascii="方正大标宋简体" w:hAnsi="方正大标宋简体" w:eastAsia="方正大标宋简体" w:cs="方正大标宋简体"/>
          <w:sz w:val="32"/>
          <w:szCs w:val="32"/>
          <w:lang w:val="en-US" w:eastAsia="zh-CN"/>
        </w:rPr>
        <w:t>》</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342.60万元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按市场监测实际发生支付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2</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Default" w:hAnsi="Default" w:eastAsia="Default" w:cs="Default"/>
          <w:color w:val="000000"/>
          <w:kern w:val="0"/>
          <w:sz w:val="20"/>
          <w:szCs w:val="20"/>
          <w:lang w:bidi="ar"/>
        </w:rPr>
        <w:t xml:space="preserve"> </w:t>
      </w:r>
      <w:r>
        <w:rPr>
          <w:rFonts w:ascii="仿宋_GB2312" w:hAnsi="黑体" w:eastAsia="仿宋_GB2312"/>
          <w:sz w:val="32"/>
          <w:szCs w:val="32"/>
        </w:rPr>
        <w:t>卫生监督所对口交流、专项整治经费</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设立的政策依据：关于张家港市卫生监督所对口支援乌鲁木齐市新市区卫生监督所协议书，合作协议、乌鲁木齐市卫生监督所关于印发2018年双随机—公开工作方案及监督抽检计划的通知</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26.85万元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按发票报销支付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3</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lang w:eastAsia="zh-CN"/>
        </w:rPr>
        <w:t>：</w:t>
      </w:r>
      <w:r>
        <w:rPr>
          <w:rFonts w:ascii="仿宋_GB2312" w:hAnsi="黑体" w:eastAsia="仿宋_GB2312"/>
          <w:sz w:val="32"/>
          <w:szCs w:val="32"/>
        </w:rPr>
        <w:t>拨付2018年自治区计划生育服务补助</w:t>
      </w:r>
      <w:r>
        <w:rPr>
          <w:rFonts w:hint="eastAsia" w:ascii="仿宋_GB2312" w:hAnsi="黑体" w:eastAsia="仿宋_GB2312"/>
          <w:sz w:val="32"/>
          <w:szCs w:val="32"/>
          <w:lang w:eastAsia="zh-CN"/>
        </w:rPr>
        <w:t>资金</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w:t>
      </w:r>
      <w:r>
        <w:rPr>
          <w:rFonts w:ascii="仿宋_GB2312" w:hAnsi="黑体" w:eastAsia="仿宋_GB2312"/>
          <w:sz w:val="32"/>
          <w:szCs w:val="32"/>
        </w:rPr>
        <w:t>乌财社〔2018〕269号</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1.44万元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按文件分配方案支付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both"/>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4</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黑体" w:eastAsia="仿宋_GB2312"/>
          <w:sz w:val="32"/>
          <w:szCs w:val="32"/>
        </w:rPr>
        <w:t>2018年基本药物制度市级补助资金</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w:t>
      </w:r>
      <w:r>
        <w:rPr>
          <w:rFonts w:ascii="仿宋_GB2312" w:hAnsi="黑体" w:eastAsia="仿宋_GB2312"/>
          <w:sz w:val="32"/>
          <w:szCs w:val="32"/>
        </w:rPr>
        <w:t>乌财社〔2018〕275号</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36.98万元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按文件分配方案支付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jc w:val="both"/>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2</w:t>
      </w:r>
      <w:r>
        <w:rPr>
          <w:rFonts w:hint="eastAsia" w:ascii="仿宋_GB2312" w:hAnsi="黑体" w:eastAsia="仿宋_GB2312"/>
          <w:sz w:val="32"/>
          <w:szCs w:val="32"/>
          <w:lang w:val="en-US" w:eastAsia="zh-CN"/>
        </w:rPr>
        <w:t>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黑体" w:eastAsia="仿宋_GB2312"/>
          <w:sz w:val="32"/>
          <w:szCs w:val="32"/>
        </w:rPr>
        <w:t>2017年公共卫生服务补助资金</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w:t>
      </w:r>
      <w:r>
        <w:rPr>
          <w:rFonts w:ascii="仿宋_GB2312" w:hAnsi="黑体" w:eastAsia="仿宋_GB2312"/>
          <w:sz w:val="32"/>
          <w:szCs w:val="32"/>
        </w:rPr>
        <w:t>新财社〔2017〕172号</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51.39万元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按文件分配方案支付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center"/>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6</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黑体" w:eastAsia="仿宋_GB2312"/>
          <w:sz w:val="32"/>
          <w:szCs w:val="32"/>
        </w:rPr>
        <w:t>严重精神障碍患者应急处置、住院治疗补助经费</w:t>
      </w:r>
    </w:p>
    <w:p>
      <w:pPr>
        <w:spacing w:line="580" w:lineRule="exact"/>
        <w:rPr>
          <w:rFonts w:hint="eastAsia" w:ascii="宋体" w:hAnsi="宋体" w:eastAsia="宋体" w:cs="宋体"/>
          <w:b w:val="0"/>
          <w:bCs w:val="0"/>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w:t>
      </w:r>
      <w:r>
        <w:rPr>
          <w:rFonts w:hint="eastAsia" w:ascii="方正大标宋简体" w:hAnsi="方正大标宋简体" w:eastAsia="方正大标宋简体" w:cs="方正大标宋简体"/>
          <w:sz w:val="32"/>
          <w:szCs w:val="32"/>
          <w:lang w:val="en-US" w:eastAsia="zh-CN"/>
        </w:rPr>
        <w:t>《</w:t>
      </w:r>
      <w:r>
        <w:rPr>
          <w:rFonts w:hint="eastAsia" w:ascii="仿宋_GB2312" w:hAnsi="黑体" w:eastAsia="仿宋_GB2312"/>
          <w:sz w:val="32"/>
          <w:szCs w:val="32"/>
          <w:lang w:val="en-US" w:eastAsia="zh-CN"/>
        </w:rPr>
        <w:t>乌鲁木齐市预防和减少严重精神障碍者肇事肇祸专项行动方案</w:t>
      </w:r>
      <w:r>
        <w:rPr>
          <w:rFonts w:hint="eastAsia" w:ascii="方正大标宋简体" w:hAnsi="方正大标宋简体" w:eastAsia="方正大标宋简体" w:cs="方正大标宋简体"/>
          <w:sz w:val="32"/>
          <w:szCs w:val="32"/>
          <w:lang w:val="en-US" w:eastAsia="zh-CN"/>
        </w:rPr>
        <w:t>》</w:t>
      </w:r>
      <w:r>
        <w:rPr>
          <w:rFonts w:hint="eastAsia" w:ascii="宋体" w:hAnsi="宋体" w:eastAsia="宋体" w:cs="宋体"/>
          <w:b w:val="0"/>
          <w:bCs w:val="0"/>
          <w:sz w:val="32"/>
          <w:szCs w:val="32"/>
          <w:lang w:val="en-US" w:eastAsia="zh-CN"/>
        </w:rPr>
        <w:t>的通知</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100万元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按实际患者人数支付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7</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Default" w:hAnsi="Default" w:eastAsia="Default" w:cs="Default"/>
          <w:color w:val="000000"/>
          <w:kern w:val="0"/>
          <w:sz w:val="20"/>
          <w:szCs w:val="20"/>
          <w:lang w:bidi="ar"/>
        </w:rPr>
        <w:t xml:space="preserve"> </w:t>
      </w:r>
      <w:r>
        <w:rPr>
          <w:rFonts w:ascii="仿宋_GB2312" w:hAnsi="黑体" w:eastAsia="仿宋_GB2312"/>
          <w:sz w:val="32"/>
          <w:szCs w:val="32"/>
        </w:rPr>
        <w:t>应急管理工作宣传经费</w:t>
      </w:r>
    </w:p>
    <w:p>
      <w:pPr>
        <w:spacing w:line="580" w:lineRule="exact"/>
        <w:rPr>
          <w:rFonts w:hint="eastAsia"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设立的政策依据：根据高新区（新市区）历年突发应急事件经费情况</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140万元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按应急管理工作支付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jc w:val="center"/>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8</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黑体" w:eastAsia="仿宋_GB2312"/>
          <w:sz w:val="32"/>
          <w:szCs w:val="32"/>
        </w:rPr>
        <w:t>预防性艾滋病梅毒、乙肝母婴传播专项经费</w:t>
      </w:r>
    </w:p>
    <w:p>
      <w:pPr>
        <w:spacing w:line="580" w:lineRule="exact"/>
        <w:rPr>
          <w:rFonts w:hint="eastAsia" w:ascii="仿宋" w:hAnsi="仿宋" w:eastAsia="仿宋" w:cs="仿宋"/>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设立的政策依据：根据自治区关于</w:t>
      </w:r>
      <w:r>
        <w:rPr>
          <w:rFonts w:hint="eastAsia" w:ascii="方正大标宋简体" w:hAnsi="方正大标宋简体" w:eastAsia="方正大标宋简体" w:cs="方正大标宋简体"/>
          <w:sz w:val="32"/>
          <w:szCs w:val="32"/>
          <w:lang w:val="en-US" w:eastAsia="zh-CN"/>
        </w:rPr>
        <w:t>《</w:t>
      </w:r>
      <w:r>
        <w:rPr>
          <w:rFonts w:hint="eastAsia" w:ascii="仿宋_GB2312" w:hAnsi="黑体" w:eastAsia="仿宋_GB2312"/>
          <w:sz w:val="32"/>
          <w:szCs w:val="32"/>
          <w:lang w:val="en-US" w:eastAsia="zh-CN"/>
        </w:rPr>
        <w:t>新疆艾滋病防治项目管理方案</w:t>
      </w:r>
      <w:r>
        <w:rPr>
          <w:rFonts w:hint="eastAsia" w:ascii="方正大标宋简体" w:hAnsi="方正大标宋简体" w:eastAsia="方正大标宋简体" w:cs="方正大标宋简体"/>
          <w:sz w:val="32"/>
          <w:szCs w:val="32"/>
          <w:lang w:val="en-US" w:eastAsia="zh-CN"/>
        </w:rPr>
        <w:t>》</w:t>
      </w:r>
      <w:r>
        <w:rPr>
          <w:rFonts w:hint="eastAsia" w:ascii="仿宋" w:hAnsi="仿宋" w:eastAsia="仿宋" w:cs="仿宋"/>
          <w:sz w:val="32"/>
          <w:szCs w:val="32"/>
          <w:lang w:val="en-US" w:eastAsia="zh-CN"/>
        </w:rPr>
        <w:t>新卫财务发</w:t>
      </w:r>
      <w:r>
        <w:rPr>
          <w:rFonts w:ascii="仿宋_GB2312" w:hAnsi="黑体" w:eastAsia="仿宋_GB2312"/>
          <w:sz w:val="32"/>
          <w:szCs w:val="32"/>
        </w:rPr>
        <w:t>〔</w:t>
      </w:r>
      <w:r>
        <w:rPr>
          <w:rFonts w:hint="eastAsia" w:ascii="仿宋_GB2312" w:hAnsi="黑体" w:eastAsia="仿宋_GB2312"/>
          <w:sz w:val="32"/>
          <w:szCs w:val="32"/>
          <w:lang w:val="en-US" w:eastAsia="zh-CN"/>
        </w:rPr>
        <w:t>2018</w:t>
      </w:r>
      <w:r>
        <w:rPr>
          <w:rFonts w:ascii="仿宋_GB2312" w:hAnsi="黑体" w:eastAsia="仿宋_GB2312"/>
          <w:sz w:val="32"/>
          <w:szCs w:val="32"/>
        </w:rPr>
        <w:t>〕</w:t>
      </w:r>
      <w:r>
        <w:rPr>
          <w:rFonts w:hint="eastAsia" w:ascii="仿宋_GB2312" w:hAnsi="黑体" w:eastAsia="仿宋_GB2312"/>
          <w:sz w:val="32"/>
          <w:szCs w:val="32"/>
          <w:lang w:val="en-US" w:eastAsia="zh-CN"/>
        </w:rPr>
        <w:t>8</w:t>
      </w:r>
      <w:r>
        <w:rPr>
          <w:rFonts w:ascii="仿宋_GB2312" w:hAnsi="黑体" w:eastAsia="仿宋_GB2312"/>
          <w:sz w:val="32"/>
          <w:szCs w:val="32"/>
        </w:rPr>
        <w:t>号</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25万元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按文件要求支付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widowControl/>
        <w:spacing w:line="580" w:lineRule="exact"/>
        <w:ind w:firstLine="640"/>
        <w:rPr>
          <w:rFonts w:ascii="仿宋_GB2312" w:hAnsi="黑体" w:eastAsia="仿宋_GB2312"/>
          <w:sz w:val="32"/>
          <w:szCs w:val="32"/>
        </w:rPr>
      </w:pPr>
      <w:r>
        <w:rPr>
          <w:rFonts w:hint="eastAsia" w:ascii="仿宋_GB2312" w:hAnsi="黑体" w:eastAsia="仿宋_GB2312"/>
          <w:sz w:val="32"/>
          <w:szCs w:val="32"/>
          <w:lang w:val="en-US" w:eastAsia="zh-CN"/>
        </w:rPr>
        <w:t>29</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ascii="仿宋_GB2312" w:hAnsi="黑体" w:eastAsia="仿宋_GB2312"/>
          <w:sz w:val="32"/>
          <w:szCs w:val="32"/>
        </w:rPr>
        <w:t>预防性体检经费（支付第五附院）</w:t>
      </w:r>
    </w:p>
    <w:p>
      <w:pPr>
        <w:spacing w:line="580" w:lineRule="exact"/>
        <w:rPr>
          <w:rFonts w:hint="eastAsia" w:ascii="仿宋" w:hAnsi="仿宋" w:eastAsia="仿宋" w:cs="仿宋"/>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设立的政策依据：关于执行财政部、国家发改委</w:t>
      </w:r>
      <w:r>
        <w:rPr>
          <w:rFonts w:hint="eastAsia" w:asciiTheme="majorEastAsia" w:hAnsiTheme="majorEastAsia" w:eastAsiaTheme="majorEastAsia" w:cstheme="majorEastAsia"/>
          <w:sz w:val="32"/>
          <w:szCs w:val="32"/>
          <w:lang w:val="en-US" w:eastAsia="zh-CN"/>
        </w:rPr>
        <w:t>〔</w:t>
      </w:r>
      <w:r>
        <w:rPr>
          <w:rFonts w:hint="eastAsia" w:ascii="仿宋" w:hAnsi="仿宋" w:eastAsia="仿宋" w:cs="仿宋"/>
          <w:sz w:val="32"/>
          <w:szCs w:val="32"/>
          <w:lang w:val="en-US" w:eastAsia="zh-CN"/>
        </w:rPr>
        <w:t>2017〕20号、2017年第6次区委财经领导小组会议纪要乌高（新）党财纪</w:t>
      </w:r>
      <w:r>
        <w:rPr>
          <w:rFonts w:hint="eastAsia" w:asciiTheme="majorEastAsia" w:hAnsiTheme="majorEastAsia" w:eastAsiaTheme="majorEastAsia" w:cstheme="majorEastAsia"/>
          <w:sz w:val="32"/>
          <w:szCs w:val="32"/>
          <w:lang w:val="en-US" w:eastAsia="zh-CN"/>
        </w:rPr>
        <w:t>〔</w:t>
      </w:r>
      <w:r>
        <w:rPr>
          <w:rFonts w:hint="eastAsia" w:ascii="仿宋" w:hAnsi="仿宋" w:eastAsia="仿宋" w:cs="仿宋"/>
          <w:sz w:val="32"/>
          <w:szCs w:val="32"/>
          <w:lang w:val="en-US" w:eastAsia="zh-CN"/>
        </w:rPr>
        <w:t>2017〕6号</w:t>
      </w:r>
    </w:p>
    <w:p>
      <w:pPr>
        <w:spacing w:line="580" w:lineRule="exact"/>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sz w:val="32"/>
          <w:szCs w:val="32"/>
        </w:rPr>
        <w:t>420万元</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财政拨款</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sz w:val="32"/>
          <w:szCs w:val="32"/>
        </w:rPr>
        <w:t>按文件要求支付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2019年1月-12月</w:t>
      </w:r>
    </w:p>
    <w:p>
      <w:pPr>
        <w:spacing w:line="580" w:lineRule="exact"/>
        <w:rPr>
          <w:rFonts w:ascii="仿宋_GB2312" w:hAnsi="宋体" w:eastAsia="仿宋_GB2312" w:cs="宋体"/>
          <w:sz w:val="32"/>
          <w:szCs w:val="32"/>
        </w:rPr>
      </w:pP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八、关于高新区（新市区）卫计委2019年一般公共预算“三公”经费预算情况说明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高新区（新市区）卫计委2019年“三公”经费财政拨款预算数为0万元，其中：因公出国（境）费0万元，公务用车购置0万元，公务用车运行费0万元，公务接待费 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  万元，其中：因公出国（境）费增加0万元，主要原因是 未安排  ；公务用车购置费为0，未安排预算。公务用车运行费增加0万元，主要原因是 未安排  ；公务接待费增加0万元，主要原因是 未安排 。</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九、关于高新区（新市区）卫计委2019年政府性基金预算拨款情况说明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高新区（新市区）卫计委2019年没有使用政府性基金预算拨款安排的支出，政府性基金预算支出情况表为空表。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shd w:val="clear" w:color="auto" w:fill="FFFFFF" w:themeFill="background1"/>
        </w:rPr>
      </w:pPr>
      <w:r>
        <w:rPr>
          <w:rFonts w:hint="eastAsia" w:ascii="仿宋_GB2312" w:hAnsi="宋体" w:eastAsia="仿宋_GB2312" w:cs="宋体"/>
          <w:kern w:val="0"/>
          <w:sz w:val="32"/>
          <w:szCs w:val="32"/>
        </w:rPr>
        <w:t>2019年，高新区（新市区）卫计委本级及下属1家行政单位、1家参公管理事业单位和2家事业单位的机关运行经费财政拨款预算78.92万元，</w:t>
      </w:r>
      <w:r>
        <w:rPr>
          <w:rFonts w:hint="eastAsia" w:ascii="仿宋_GB2312" w:hAnsi="宋体" w:eastAsia="仿宋_GB2312" w:cs="宋体"/>
          <w:kern w:val="0"/>
          <w:sz w:val="32"/>
          <w:szCs w:val="32"/>
          <w:shd w:val="clear" w:color="auto" w:fill="FFFFFF" w:themeFill="background1"/>
        </w:rPr>
        <w:t>比上年预算增加8.19万元，下降 11.58  %。主要原因是人员减少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2019年，高新区（新市区）卫计委部门及下属单位政府采购预算0万元，其中：政府采购货物预算0万元，政府采购工程预算0万元，政府采购服务预算0万元。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w:t>
      </w:r>
      <w:r>
        <w:rPr>
          <w:rFonts w:hint="eastAsia" w:ascii="仿宋_GB2312" w:hAnsi="宋体" w:eastAsia="仿宋_GB2312" w:cs="宋体"/>
          <w:kern w:val="0"/>
          <w:sz w:val="32"/>
          <w:szCs w:val="32"/>
          <w:shd w:val="clear" w:color="auto" w:fill="FFFFFF" w:themeFill="background1"/>
        </w:rPr>
        <w:t>高新区（新市区）卫计委及</w:t>
      </w:r>
      <w:r>
        <w:rPr>
          <w:rFonts w:hint="eastAsia" w:ascii="仿宋_GB2312" w:hAnsi="宋体" w:eastAsia="仿宋_GB2312" w:cs="宋体"/>
          <w:kern w:val="0"/>
          <w:sz w:val="32"/>
          <w:szCs w:val="32"/>
        </w:rPr>
        <w:t>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2.车辆0辆，价值0万元；其中：一般公务用车0辆，价值0万元；执法执勤用车0辆，价值0万元；其他车辆0辆，价值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3.办公家具价值30.76万元。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4.其他资产价值696.17万元。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2019年度，本年度实行绩效管理的项目29个，涉及预算金额7157.6万元。具体情况见下表：</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173"/>
        <w:gridCol w:w="752"/>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2018年度计划生育目标管理奖</w:t>
            </w:r>
          </w:p>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28.60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28.60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稳定激励基层干部，提高各级计划生育专干的业务专业水平，能更好的服务辖区的群众。</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2018年度全年的对区级和乡街计划生育干部的奖励28.6　</w:t>
            </w: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2018年度全年的对区级和乡街计划生育干部的奖励28.6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2019年1月-12月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按每个乡街的排名拨付</w:t>
            </w: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按每个乡街的排名拨付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按季度及时对各乡街进行考核排名</w:t>
            </w: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按季度及时对各乡街进行考核排名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提高我区计划生育专干工作能力水平</w:t>
            </w: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提高我区计划生育专干工作能力水平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可提高计划生育干部能更好的为群众服务</w:t>
            </w: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可提高计划生育干部能更好的为群众服务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14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满意度达标</w:t>
            </w:r>
          </w:p>
        </w:tc>
        <w:tc>
          <w:tcPr>
            <w:tcW w:w="477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满意度达标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698"/>
        <w:gridCol w:w="227"/>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2018年度全区干部体检经费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832.35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832.35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对全区干部职工在岗和退休职工身体的体检，体现对干部职工健康的关心，提高工作效率。</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全年的人数，按实际体检人数定832.35　</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全年的人数，按实际体检人数定832.35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全区在编干部及退休干部</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全区在编干部及退休干部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按实际体检的人数核对无误后方可支付</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按实际体检的人数核对无误后方可支付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tabs>
                <w:tab w:val="left" w:pos="1349"/>
              </w:tabs>
              <w:jc w:val="center"/>
              <w:rPr>
                <w:rFonts w:ascii="宋体" w:hAnsi="宋体" w:cs="宋体"/>
                <w:kern w:val="0"/>
                <w:sz w:val="18"/>
                <w:szCs w:val="18"/>
              </w:rPr>
            </w:pPr>
            <w:r>
              <w:rPr>
                <w:rFonts w:hint="eastAsia" w:ascii="宋体" w:hAnsi="宋体" w:cs="宋体"/>
                <w:kern w:val="0"/>
                <w:sz w:val="18"/>
                <w:szCs w:val="18"/>
              </w:rPr>
              <w:t>按程序申请</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按程序申请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配合上级做好工作人员的体检工作</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配合上级做好工作人员的体检工作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提高为民服务质量</w:t>
            </w:r>
            <w:r>
              <w:rPr>
                <w:rFonts w:ascii="宋体" w:hAnsi="宋体" w:cs="宋体"/>
                <w:kern w:val="0"/>
                <w:sz w:val="18"/>
                <w:szCs w:val="18"/>
              </w:rPr>
              <w:t xml:space="preserve"> </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提高为民服务质量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维护大局</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维护大局</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67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满意度达标</w:t>
            </w:r>
          </w:p>
        </w:tc>
        <w:tc>
          <w:tcPr>
            <w:tcW w:w="424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满意度达标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548"/>
        <w:gridCol w:w="377"/>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w:t>
            </w:r>
            <w:r>
              <w:rPr>
                <w:rFonts w:hint="eastAsia" w:ascii="宋体" w:hAnsi="宋体" w:cs="宋体"/>
                <w:color w:val="000000"/>
                <w:kern w:val="0"/>
                <w:sz w:val="20"/>
                <w:szCs w:val="20"/>
                <w:lang w:bidi="ar"/>
              </w:rPr>
              <w:t>访惠聚</w:t>
            </w:r>
            <w:r>
              <w:rPr>
                <w:rFonts w:ascii="Default" w:hAnsi="Default" w:eastAsia="Default" w:cs="Default"/>
                <w:color w:val="000000"/>
                <w:kern w:val="0"/>
                <w:sz w:val="20"/>
                <w:szCs w:val="20"/>
                <w:lang w:bidi="ar"/>
              </w:rPr>
              <w:t>”</w:t>
            </w:r>
            <w:r>
              <w:rPr>
                <w:rFonts w:hint="eastAsia" w:ascii="宋体" w:hAnsi="宋体" w:cs="宋体"/>
                <w:color w:val="000000"/>
                <w:kern w:val="0"/>
                <w:sz w:val="20"/>
                <w:szCs w:val="20"/>
                <w:lang w:bidi="ar"/>
              </w:rPr>
              <w:t>人员补助</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88.56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88.56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访民情惠民生聚民心，</w:t>
            </w:r>
            <w:r>
              <w:rPr>
                <w:rFonts w:hint="eastAsia" w:ascii="宋体" w:hAnsi="宋体" w:cs="宋体"/>
                <w:kern w:val="0"/>
                <w:sz w:val="20"/>
                <w:szCs w:val="20"/>
              </w:rPr>
              <w:t>改善居民生活水平，促进政府与居民之间的交流。</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访惠聚人员按每月1800元标准，全年88.56万元　</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访惠聚人员按每月1800元标准，全年88.56万元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访惠聚人员经费实行按月由社区打考勤卫计委发放，并在</w:t>
            </w:r>
            <w:r>
              <w:rPr>
                <w:rFonts w:ascii="宋体" w:hAnsi="宋体" w:cs="宋体"/>
                <w:kern w:val="0"/>
                <w:sz w:val="18"/>
                <w:szCs w:val="18"/>
              </w:rPr>
              <w:t>12</w:t>
            </w:r>
            <w:r>
              <w:rPr>
                <w:rFonts w:hint="eastAsia" w:ascii="宋体" w:hAnsi="宋体" w:cs="宋体"/>
                <w:kern w:val="0"/>
                <w:sz w:val="18"/>
                <w:szCs w:val="18"/>
              </w:rPr>
              <w:t>月全年发放完成</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访惠聚人员经费实行按月由社区打考勤卫计委发放，并在</w:t>
            </w:r>
            <w:r>
              <w:rPr>
                <w:rFonts w:ascii="宋体" w:hAnsi="宋体" w:cs="宋体"/>
                <w:kern w:val="0"/>
                <w:sz w:val="18"/>
                <w:szCs w:val="18"/>
              </w:rPr>
              <w:t>12</w:t>
            </w:r>
            <w:r>
              <w:rPr>
                <w:rFonts w:hint="eastAsia" w:ascii="宋体" w:hAnsi="宋体" w:cs="宋体"/>
                <w:kern w:val="0"/>
                <w:sz w:val="18"/>
                <w:szCs w:val="18"/>
              </w:rPr>
              <w:t>月全年发放完成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街道审核考勤后由财政拨付，银行代发</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街道审核考勤后由财政拨付，银行代发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41名访惠聚工作人员</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41名访惠聚工作人员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按考勤按月发放</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按考勤按月发放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12月底发放完全年的</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改善居民生活水平，促进政府与居民之间的交留</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改善居民生活水平，促进政府与居民之间的交流</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居民对访惠聚工作组工作很满意</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居民对访惠聚工作组工作很满意</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52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满意度达标</w:t>
            </w:r>
          </w:p>
        </w:tc>
        <w:tc>
          <w:tcPr>
            <w:tcW w:w="43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满意度达标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北大路医务室装修费及爱心康复医院购置费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433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433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装修改造工程及设备购置433万元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装修改造工程及设备购置433万元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至装修改造完工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至装修改造完工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整栋楼的装修及全部设备需配备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整栋楼的装修及全部设备需配备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按合同支付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按合同支付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提高管理水平，体现规范管理、科学管理、现代化管理、信息化管理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提高管理水平，体现规范管理、科学管理、现代化管理、信息化管理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w:t>
            </w:r>
            <w:r>
              <w:rPr>
                <w:rFonts w:ascii="Default" w:hAnsi="Default" w:eastAsia="Default" w:cs="Default"/>
                <w:color w:val="000000"/>
                <w:kern w:val="0"/>
                <w:sz w:val="20"/>
                <w:szCs w:val="20"/>
                <w:highlight w:val="yellow"/>
                <w:lang w:bidi="ar"/>
              </w:rPr>
              <w:t xml:space="preserve">  北大路医院由新疆第五附院托管5名工作人员工资</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highlight w:val="yellow"/>
              </w:rPr>
              <w:t>北大路医院由第五附院托管</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highlight w:val="yellow"/>
              </w:rPr>
              <w:t>北大路医院由第五附院托管，全年100万元</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highlight w:val="yellow"/>
              </w:rPr>
              <w:t>北大路医院由第五附院托管，全年100万元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打考由托管的第五附院发放，并在</w:t>
            </w:r>
            <w:r>
              <w:rPr>
                <w:rFonts w:ascii="宋体" w:hAnsi="宋体" w:cs="宋体"/>
                <w:kern w:val="0"/>
                <w:sz w:val="18"/>
                <w:szCs w:val="18"/>
              </w:rPr>
              <w:t>12</w:t>
            </w:r>
            <w:r>
              <w:rPr>
                <w:rFonts w:hint="eastAsia" w:ascii="宋体" w:hAnsi="宋体" w:cs="宋体"/>
                <w:kern w:val="0"/>
                <w:sz w:val="18"/>
                <w:szCs w:val="18"/>
              </w:rPr>
              <w:t>月全年发放完成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打考由托管的第五附院发放，并在</w:t>
            </w:r>
            <w:r>
              <w:rPr>
                <w:rFonts w:ascii="宋体" w:hAnsi="宋体" w:cs="宋体"/>
                <w:kern w:val="0"/>
                <w:sz w:val="18"/>
                <w:szCs w:val="18"/>
              </w:rPr>
              <w:t>12</w:t>
            </w:r>
            <w:r>
              <w:rPr>
                <w:rFonts w:hint="eastAsia" w:ascii="宋体" w:hAnsi="宋体" w:cs="宋体"/>
                <w:kern w:val="0"/>
                <w:sz w:val="18"/>
                <w:szCs w:val="18"/>
              </w:rPr>
              <w:t>月全年发放完成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按考勤由财政拨付，银行代发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按考勤由财政拨付，银行代发</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5名工作人员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5名工作人员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按考勤按月发放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按考勤按月发放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改善居民生活水平，促进彼此之间的交流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改善居民生活水平，促进彼此之间的交流</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居民对访惠聚工作组托管单位对此项工作很满意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居民对访惠聚工作组托管单位对此项工很满意</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满意度达标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满意度达标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村医养老保险及生活补助经费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46.25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46.25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为一步加强乡村医生队伍建设，取得乡村医生资格证的人员稳定激励基层干部，实现新建跨越式发展和长治久安</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取得医师资格证的在岗乡村医生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取得医师资格证的在岗乡村医生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月全部完成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月全部完成</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按季度考勤进行发放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按季度考勤进行发放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在岗乡村干部，实际统计人数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在岗乡村干部，实际统计人数</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按程序审批发放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按程序审批发放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加强基层服务基层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加强基层服务基层</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稳定激励基层干部，实现新建跨越式发展和长治久安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稳定激励基层干部，实现新建跨越式发展和长治久安</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带动辖区经济</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带动辖区经济</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满意度达标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满意度达标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w:t>
            </w:r>
            <w:r>
              <w:rPr>
                <w:rFonts w:ascii="Default" w:hAnsi="Default" w:eastAsia="Default" w:cs="Default"/>
                <w:color w:val="000000"/>
                <w:kern w:val="0"/>
                <w:sz w:val="20"/>
                <w:szCs w:val="20"/>
                <w:highlight w:val="none"/>
                <w:lang w:bidi="ar"/>
              </w:rPr>
              <w:t xml:space="preserve">  达坂城急救车配备呼吸机一台</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购置设备25万元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购置设备25万元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至采购完毕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至采购完毕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达坂城</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r>
              <w:rPr>
                <w:rFonts w:hint="eastAsia" w:ascii="宋体" w:hAnsi="宋体" w:cs="宋体"/>
                <w:kern w:val="0"/>
                <w:sz w:val="18"/>
                <w:szCs w:val="18"/>
                <w:highlight w:val="yellow"/>
              </w:rPr>
              <w:t>达坂城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按合同支付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按合同支付。</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提高达坂城医疗水平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提高达坂城医疗水平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打造和谐环境，满足更高层次的服务需求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打造和谐环境，满足更高层次的服务需求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提高管理水平，体现规范管理、科学管理、现代化管理、信息化管理。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提高管理水平，体现规范管理、科学管理、现代化管理、信息化管理。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扶贫专项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148.33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148.33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锻炼了干部的工作热情、创造性，参加学习、宣传、用心工作的自觉性和主动性大大增加。互相了解彼此的业务，实现跨越式发展和长治久安。</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每月按照卫生院挂职干部相应的标准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每月按照卫生院挂职干部相应的标准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按季度轮换，以实际人数人员发放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按季度轮换，以实际人数人员发放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按程序审批支付，按月发放。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按程序审批支付，按月发放。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提供人民服务质量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提供人民服务质量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配合上级做好卫生院挂职人员的医疗服务。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配合上级做好卫生院挂职人员的医疗服务。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维护大局</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维护大局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758"/>
        <w:gridCol w:w="167"/>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妇幼标准化建设工作经费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对乡镇卫生院和村卫生室标准化建设的要求，提供工作效率</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装修改造工程</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装修改造工程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至装修改造完工。</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至装修改造完工。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按合同支付</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按合同支付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提高医院的医疗收入</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提高医院的医疗收入</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打造和谐医疗环境，满足群众的服务需求。</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打造和谐医疗环境，满足群众次的服务需求。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提高管理水平，体现规范管理、现代化管理、信息化管理。</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5"/>
                <w:szCs w:val="15"/>
              </w:rPr>
              <w:t>提高管理水平，体现规范管理、现代化管理、信息化管理。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满意度达标</w:t>
            </w: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满意度达标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73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418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r>
        <w:rPr>
          <w:rFonts w:hint="eastAsia" w:ascii="仿宋_GB2312" w:hAnsi="宋体" w:eastAsia="仿宋_GB2312" w:cs="宋体"/>
          <w:kern w:val="0"/>
          <w:sz w:val="32"/>
          <w:szCs w:val="32"/>
        </w:rPr>
        <w:t>…</w:t>
      </w: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妇幼两纲工作经费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妇女儿童与健康，儿童与健康两项工作经费</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按一次性实际发生的业务拨付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按一次性实际发生的业务拨付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月全部完成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w:t>
            </w:r>
            <w:r>
              <w:rPr>
                <w:rFonts w:ascii="宋体" w:hAnsi="宋体" w:cs="宋体"/>
                <w:kern w:val="0"/>
                <w:sz w:val="18"/>
                <w:szCs w:val="18"/>
              </w:rPr>
              <w:t>12</w:t>
            </w:r>
            <w:r>
              <w:rPr>
                <w:rFonts w:hint="eastAsia" w:ascii="宋体" w:hAnsi="宋体" w:cs="宋体"/>
                <w:kern w:val="0"/>
                <w:sz w:val="18"/>
                <w:szCs w:val="18"/>
              </w:rPr>
              <w:t>月全部完成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按进度进行发放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按进度进行发放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两项工作一次报销</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两项工作一次报销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按程序审批发放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按程序审批发放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按规定申请</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按规定申请</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提高工作效率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加强基层服务基层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加强基层服务基层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实现新建跨越式发展和长治久安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实现新建跨越式发展和长治久安</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r>
        <w:rPr>
          <w:rFonts w:hint="eastAsia" w:ascii="仿宋_GB2312" w:hAnsi="宋体" w:eastAsia="仿宋_GB2312" w:cs="宋体"/>
          <w:kern w:val="0"/>
          <w:sz w:val="32"/>
          <w:szCs w:val="32"/>
        </w:rPr>
        <w:t>…</w:t>
      </w: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妇幼医政专家评审、评估及宣传经费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21.2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21.2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审批母婴保健专业技术行政许可和聘请专家、现场评估等</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按重大公共卫生服务项目考核评定评审专家费用21.2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按重大公共卫生服务项目考核评定评审专家费用21.2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财政拨款，由单位支付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财政拨款，由单位支付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已当时聘请的专家人数定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已当时聘请的专家人数定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按程序审批支付，按月发放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按程序审批支付，按月发放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改善居民生活水平，促进政府与居民之间的交留</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改善居民生活水平，促进政府与居民之间的交留</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提高为民服务质量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维护大局</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维护大局</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基本公共卫生经费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3172.37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3172.37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按照国家卫生系统综合评价考核定等次标准发放</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按文件通知分批次拨付，全年3172.37</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按文件通知分批次拨付，全年3172.37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w:t>
            </w:r>
            <w:r>
              <w:rPr>
                <w:rFonts w:ascii="宋体" w:hAnsi="宋体" w:cs="宋体"/>
                <w:kern w:val="0"/>
                <w:sz w:val="18"/>
                <w:szCs w:val="18"/>
              </w:rPr>
              <w:t>12</w:t>
            </w:r>
            <w:r>
              <w:rPr>
                <w:rFonts w:hint="eastAsia" w:ascii="宋体" w:hAnsi="宋体" w:cs="宋体"/>
                <w:kern w:val="0"/>
                <w:sz w:val="18"/>
                <w:szCs w:val="18"/>
              </w:rPr>
              <w:t>月全年发放完成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w:t>
            </w:r>
            <w:r>
              <w:rPr>
                <w:rFonts w:ascii="宋体" w:hAnsi="宋体" w:cs="宋体"/>
                <w:kern w:val="0"/>
                <w:sz w:val="18"/>
                <w:szCs w:val="18"/>
              </w:rPr>
              <w:t>12</w:t>
            </w:r>
            <w:r>
              <w:rPr>
                <w:rFonts w:hint="eastAsia" w:ascii="宋体" w:hAnsi="宋体" w:cs="宋体"/>
                <w:kern w:val="0"/>
                <w:sz w:val="18"/>
                <w:szCs w:val="18"/>
              </w:rPr>
              <w:t>月全年发放完成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财政拨付，银行代发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财政拨付，银行代发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按时拨付给基层医疗机构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按时拨付给基层医疗机构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按文件通知及时发放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按文件通知及时发放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改善居民生活水平，促进政府与居民之间的交流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改善居民生活水平，促进政府与居民之间的交流</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居民对此项组工作很满意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居民对此项组工作很满意</w:t>
            </w: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488"/>
        <w:gridCol w:w="437"/>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机关大楼行政运行经费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234.41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234.41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按要求发放安保人员工资、电梯维修、办公大楼水电暖气费等</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安保人员工资、保洁人员工资、按标准，按月发放，还有电梯维保、水电暖气费等全年234.41万元。</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安保人员工资、保洁人员工资、按标准，按月发放，还有电梯维保、水电暖气费等全年234.41万元。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安保人员和保洁人员工资实行按月由派遣公司打卡发放，并在</w:t>
            </w:r>
            <w:r>
              <w:rPr>
                <w:rFonts w:ascii="宋体" w:hAnsi="宋体" w:cs="宋体"/>
                <w:kern w:val="0"/>
                <w:sz w:val="18"/>
                <w:szCs w:val="18"/>
              </w:rPr>
              <w:t>12</w:t>
            </w:r>
            <w:r>
              <w:rPr>
                <w:rFonts w:hint="eastAsia" w:ascii="宋体" w:hAnsi="宋体" w:cs="宋体"/>
                <w:kern w:val="0"/>
                <w:sz w:val="18"/>
                <w:szCs w:val="18"/>
              </w:rPr>
              <w:t>月全年发放完成</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安保人员和保洁人员工资实行按月由派遣公司打卡发放，并在</w:t>
            </w:r>
            <w:r>
              <w:rPr>
                <w:rFonts w:ascii="宋体" w:hAnsi="宋体" w:cs="宋体"/>
                <w:kern w:val="0"/>
                <w:sz w:val="18"/>
                <w:szCs w:val="18"/>
              </w:rPr>
              <w:t>12</w:t>
            </w:r>
            <w:r>
              <w:rPr>
                <w:rFonts w:hint="eastAsia" w:ascii="宋体" w:hAnsi="宋体" w:cs="宋体"/>
                <w:kern w:val="0"/>
                <w:sz w:val="18"/>
                <w:szCs w:val="18"/>
              </w:rPr>
              <w:t>月全年发放完成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代扣单位社保缴纳部分在</w:t>
            </w:r>
            <w:r>
              <w:rPr>
                <w:rFonts w:ascii="宋体" w:hAnsi="宋体" w:cs="宋体"/>
                <w:kern w:val="0"/>
                <w:sz w:val="18"/>
                <w:szCs w:val="18"/>
              </w:rPr>
              <w:t>12</w:t>
            </w:r>
            <w:r>
              <w:rPr>
                <w:rFonts w:hint="eastAsia" w:ascii="宋体" w:hAnsi="宋体" w:cs="宋体"/>
                <w:kern w:val="0"/>
                <w:sz w:val="18"/>
                <w:szCs w:val="18"/>
              </w:rPr>
              <w:t>月全年代缴完毕</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代扣单位社保缴纳部分在</w:t>
            </w:r>
            <w:r>
              <w:rPr>
                <w:rFonts w:ascii="宋体" w:hAnsi="宋体" w:cs="宋体"/>
                <w:kern w:val="0"/>
                <w:sz w:val="18"/>
                <w:szCs w:val="18"/>
              </w:rPr>
              <w:t>12</w:t>
            </w:r>
            <w:r>
              <w:rPr>
                <w:rFonts w:hint="eastAsia" w:ascii="宋体" w:hAnsi="宋体" w:cs="宋体"/>
                <w:kern w:val="0"/>
                <w:sz w:val="18"/>
                <w:szCs w:val="18"/>
              </w:rPr>
              <w:t>月全年代缴完毕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8名安保人员和保洁员</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8名安保人员和保洁员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w:t>
            </w:r>
            <w:r>
              <w:rPr>
                <w:rFonts w:ascii="宋体" w:hAnsi="宋体" w:cs="宋体"/>
                <w:kern w:val="0"/>
                <w:sz w:val="18"/>
                <w:szCs w:val="18"/>
              </w:rPr>
              <w:t>12</w:t>
            </w:r>
            <w:r>
              <w:rPr>
                <w:rFonts w:hint="eastAsia" w:ascii="宋体" w:hAnsi="宋体" w:cs="宋体"/>
                <w:kern w:val="0"/>
                <w:sz w:val="18"/>
                <w:szCs w:val="18"/>
              </w:rPr>
              <w:t>月底社保全部缴纳</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w:t>
            </w:r>
            <w:r>
              <w:rPr>
                <w:rFonts w:ascii="宋体" w:hAnsi="宋体" w:cs="宋体"/>
                <w:kern w:val="0"/>
                <w:sz w:val="18"/>
                <w:szCs w:val="18"/>
              </w:rPr>
              <w:t>12</w:t>
            </w:r>
            <w:r>
              <w:rPr>
                <w:rFonts w:hint="eastAsia" w:ascii="宋体" w:hAnsi="宋体" w:cs="宋体"/>
                <w:kern w:val="0"/>
                <w:sz w:val="18"/>
                <w:szCs w:val="18"/>
              </w:rPr>
              <w:t>月底社保全部缴纳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w:t>
            </w:r>
            <w:r>
              <w:rPr>
                <w:rFonts w:ascii="宋体" w:hAnsi="宋体" w:cs="宋体"/>
                <w:kern w:val="0"/>
                <w:sz w:val="18"/>
                <w:szCs w:val="18"/>
              </w:rPr>
              <w:t>12</w:t>
            </w:r>
            <w:r>
              <w:rPr>
                <w:rFonts w:hint="eastAsia" w:ascii="宋体" w:hAnsi="宋体" w:cs="宋体"/>
                <w:kern w:val="0"/>
                <w:sz w:val="18"/>
                <w:szCs w:val="18"/>
              </w:rPr>
              <w:t>月底工资全部发放到位</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w:t>
            </w:r>
            <w:r>
              <w:rPr>
                <w:rFonts w:ascii="宋体" w:hAnsi="宋体" w:cs="宋体"/>
                <w:kern w:val="0"/>
                <w:sz w:val="18"/>
                <w:szCs w:val="18"/>
              </w:rPr>
              <w:t>12</w:t>
            </w:r>
            <w:r>
              <w:rPr>
                <w:rFonts w:hint="eastAsia" w:ascii="宋体" w:hAnsi="宋体" w:cs="宋体"/>
                <w:kern w:val="0"/>
                <w:sz w:val="18"/>
                <w:szCs w:val="18"/>
              </w:rPr>
              <w:t>月底社保全部缴纳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提高人员家庭生活质量，解决就业岗位</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提高人员家庭生活质量，解决就业岗位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提高我单位环境卫生质量，打造美丽舒适的办公环境</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提高我单位环境卫生质量，打造美丽舒适的办公环境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保洁员把我们的单位打扮的更加美丽舒心，让我们生活在干净优美的环境中</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保洁员把我们的单位打扮的更加美丽舒心，让我们生活在干净优美的环境中　</w:t>
            </w:r>
          </w:p>
        </w:tc>
      </w:tr>
      <w:tr>
        <w:tblPrEx>
          <w:tblCellMar>
            <w:top w:w="0" w:type="dxa"/>
            <w:left w:w="108" w:type="dxa"/>
            <w:bottom w:w="0" w:type="dxa"/>
            <w:right w:w="108" w:type="dxa"/>
          </w:tblCellMar>
        </w:tblPrEx>
        <w:trPr>
          <w:trHeight w:val="2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462" w:type="dxa"/>
            <w:gridSpan w:val="6"/>
            <w:tcBorders>
              <w:top w:val="single" w:color="000000" w:sz="4" w:space="0"/>
              <w:left w:val="nil"/>
              <w:bottom w:val="single" w:color="000000" w:sz="4" w:space="0"/>
              <w:right w:val="single" w:color="000000" w:sz="4" w:space="0"/>
            </w:tcBorders>
            <w:shd w:val="clear" w:color="auto" w:fill="auto"/>
          </w:tcPr>
          <w:p>
            <w:pPr>
              <w:jc w:val="center"/>
              <w:rPr>
                <w:rFonts w:ascii="宋体" w:hAnsi="宋体" w:cs="宋体"/>
                <w:kern w:val="0"/>
                <w:sz w:val="18"/>
                <w:szCs w:val="18"/>
              </w:rPr>
            </w:pPr>
            <w:r>
              <w:rPr>
                <w:rFonts w:hint="eastAsia" w:ascii="宋体" w:hAnsi="宋体" w:cs="宋体"/>
                <w:kern w:val="0"/>
                <w:sz w:val="18"/>
                <w:szCs w:val="18"/>
              </w:rPr>
              <w:t>能激发工作热情，使其在自己的岗位上尽职尽责的工作</w:t>
            </w:r>
          </w:p>
        </w:tc>
        <w:tc>
          <w:tcPr>
            <w:tcW w:w="4459" w:type="dxa"/>
            <w:gridSpan w:val="6"/>
            <w:tcBorders>
              <w:top w:val="single" w:color="000000" w:sz="4" w:space="0"/>
              <w:left w:val="nil"/>
              <w:bottom w:val="single" w:color="000000" w:sz="4" w:space="0"/>
              <w:right w:val="single" w:color="000000" w:sz="4" w:space="0"/>
            </w:tcBorders>
            <w:shd w:val="clear" w:color="auto" w:fill="auto"/>
          </w:tcPr>
          <w:p>
            <w:pPr>
              <w:rPr>
                <w:rFonts w:ascii="宋体" w:hAnsi="宋体" w:cs="宋体"/>
                <w:kern w:val="0"/>
                <w:sz w:val="18"/>
                <w:szCs w:val="18"/>
              </w:rPr>
            </w:pPr>
            <w:r>
              <w:rPr>
                <w:rFonts w:hint="eastAsia" w:ascii="宋体" w:hAnsi="宋体" w:cs="宋体"/>
                <w:kern w:val="0"/>
                <w:sz w:val="18"/>
                <w:szCs w:val="18"/>
              </w:rPr>
              <w:t>能激发工作热情，使其在自己的岗位上尽职尽责的工作</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改善辖区生态环境，提高环境卫生质量</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改善辖区生态环境，提高环境卫生质量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462"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减少地下水污染</w:t>
            </w:r>
          </w:p>
        </w:tc>
        <w:tc>
          <w:tcPr>
            <w:tcW w:w="445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减少地下水污染</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计划生育村级宣传员岗贴</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10.80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10.80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激发了基层干部工作热情、创造性，参加学习、宣传、用心工作的自觉性和主动性大大增加。稳定激励基层干部，实现新建跨越式发展和长治久安。</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计划生育村宣传员每月300元标准发放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计划生育村宣传员每月300元标准发放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年年中旬全部完成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2019</w:t>
            </w:r>
            <w:r>
              <w:rPr>
                <w:rFonts w:hint="eastAsia" w:ascii="宋体" w:hAnsi="宋体" w:cs="宋体"/>
                <w:kern w:val="0"/>
                <w:sz w:val="18"/>
                <w:szCs w:val="18"/>
              </w:rPr>
              <w:t>年年中旬全部完成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一次进行发放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一次进行发放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计划生育村宣传员统计实际人数为准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计划生育村宣传员统计实际人数为准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按程序审批发放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按程序审批发放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按规定申请</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按规定申请</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提高工作效率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加强基层服务基层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加强基层服务基层</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稳定激励基层干部，实现新建跨越式发展和长治久安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稳定激励基层干部，实现新建跨越式发展和长治久安</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计划生育家庭奖励及失独家庭奖励经费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794.47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794.47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依据国家政策完善落实计划生育各项奖励制度</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按计划生育各项奖励政策申报对象按时发放全年794.47万元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按计划生育各项奖励政策申报对象按时发放全年794.47万元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2019年1月-12月申报人员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2019年1月-12月申报人员</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按上报人员数量核算后由财政拨付，银行代发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按上报人员数量核算后由财政拨付，银行代发</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预计给9716人发放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预计给9716人发放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按街道统计申报人数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按街道统计申报人数</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按相应发放标准发放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按相应发放标准发放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政府对计划生育奖励扶助对象的关系关怀，改善居民生活水平，促进政府与居民之间的交流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政府对计划生育奖励扶助对象的关系关怀，改善居民生活水平，促进政府与居民之间的交流</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居民对奖励扶助政策很满意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居民对奖励扶助政策很满意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计划生育流动人口动态监测经费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按照国家总体要求对辖区内流动人口进行入户问卷调查</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国家下发的任务，对辖区内流动人口进行入户问卷调查全年4万元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国家下发的任务，对辖区内流动人口进行入户问卷调查全年4万元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2019年1月-12月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国家下拨一部分，申请一部分，一次性支付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国家下拨一部分，申请一部分，一次性支付</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按国家抽中的户数进行发放，预计200户</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按国家抽中的户数进行发放，预计200户</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按实际户数发放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按实际户数发放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财政拨款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财政拨款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12月底发放完全</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按国家流动人口动态监测制度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按国家流动人口动态监测制度</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对我区流动人口的检测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对我区流动人口的检测</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通过对流动人口发放小礼品进行激励</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通过对流动人口发放小礼品进行激励</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提升对辖区流动人口的满意度，幸福指数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提升对辖区流动人口的满意度，幸福指数</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创造和谐社会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创造和谐社会</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计划生育免费技术服务经费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完成市卫健委下发计划生育免费技术服务任务指标</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w:t>
            </w:r>
            <w:r>
              <w:rPr>
                <w:rFonts w:hint="eastAsia" w:ascii="宋体" w:hAnsi="宋体" w:cs="宋体"/>
                <w:kern w:val="0"/>
                <w:sz w:val="18"/>
                <w:szCs w:val="18"/>
                <w:lang w:eastAsia="zh-CN"/>
              </w:rPr>
              <w:t>市卫健委</w:t>
            </w:r>
            <w:r>
              <w:rPr>
                <w:rFonts w:hint="eastAsia" w:ascii="宋体" w:hAnsi="宋体" w:cs="宋体"/>
                <w:kern w:val="0"/>
                <w:sz w:val="18"/>
                <w:szCs w:val="18"/>
              </w:rPr>
              <w:t>下发任务，各片区管委会、乡（镇）街道完成实际情况全年预计25万元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w:t>
            </w:r>
            <w:r>
              <w:rPr>
                <w:rFonts w:hint="eastAsia" w:ascii="宋体" w:hAnsi="宋体" w:cs="宋体"/>
                <w:kern w:val="0"/>
                <w:sz w:val="18"/>
                <w:szCs w:val="18"/>
                <w:lang w:eastAsia="zh-CN"/>
              </w:rPr>
              <w:t>市卫健委</w:t>
            </w:r>
            <w:r>
              <w:rPr>
                <w:rFonts w:hint="eastAsia" w:ascii="宋体" w:hAnsi="宋体" w:cs="宋体"/>
                <w:kern w:val="0"/>
                <w:sz w:val="18"/>
                <w:szCs w:val="18"/>
              </w:rPr>
              <w:t>下发任务，各片区管委会、乡（镇）街道完成实际情况全年预计25万元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2019年1月——9月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2019年1月——9月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按照街道出具三联单收据进行发放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按照街道出具三联单收据进行发放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流动人口的80%，农民90%完成查环查孕、妇检及长效节育措施任务指标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流动人口的80%，农民90%完成查环查孕、妇检及长效节育措施任务指标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按照任务完成情况一次性发放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按照任务完成情况一次性发放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10月底发放完全年的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10月底发放完全年的</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按照计划生育技术服务制度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按照计划生育技术服务制度</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达到国家十三五规化要求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达到国家十三五规化要求</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保护妇女儿童健康，促进政府与居民之间的交流，提升居民群众满意度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保护妇女儿童健康，促进政府与居民之间的交流，提升居民群众满意度</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促进妇幼健康</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促进妇幼健康</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计划生育人口信息管理系统维护费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按区政府要求需对计划生育PIS系统进行维护</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按要求对我单位的PIS系统进行全年维护需5万元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按要求对我单位的PIS系统进行全年维护需5万元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2019年1月-12月完成</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每年一次性支付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每年一次性支付</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计划生育人口信息管理平台、流动人口平台，奖励扶助平台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计划生育人口信息管理平台、流动人口平台，奖励扶助平台</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保障系统的正常服务，提高系统运行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保障系统的正常服务，提高系统运行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按合同支付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按合同支付</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有利于计划生育各项工作开展，使群众办事效率提高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有利于计划生育各项工作开展，使群众办事效率提高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居民对计划生育服务工作很满意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居民对计划生育服务工作很满意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免费避孕药具工作经费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按国家要求，达到辖区避孕药具发放覆盖率</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完成辖区居民避孕药具发放覆盖率，达到国家要求标准，全年10万元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完成辖区居民避孕药具发放覆盖率，达到国家要求标准，全年10万元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按要求完成全年避孕药具发放覆盖率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按要求完成全年避孕药具发放覆盖率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辖区育龄群众使用药具人群覆盖率20%以上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辖区育龄群众使用药具人群覆盖率20%以上</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按市级下拨药具及时分发到基层避孕药具发放机构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按市级下拨药具及时分发到基层避孕药具发放机构</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保护妇女健康，减少疾病传播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保护妇女健康，减少疾病传播</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按计划生育免费提供避孕药具管理制度执行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按计划生育免费提供避孕药具管理制度执行</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提升全民健康素养水平，减少性病传播，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提升全民健康素养水平，减少性病传播，</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增强居民群众自我保护意识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增强居民群众自我保护意识</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居民对免费提供发放避孕药具工作很满意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居民对免费提供发放避孕药具工作很满意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保护生殖健康，促进社会和谐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保护生殖健康，促进社会和谐</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w:t>
            </w:r>
            <w:r>
              <w:rPr>
                <w:rFonts w:hint="eastAsia" w:ascii="Default" w:hAnsi="Default" w:eastAsia="Default" w:cs="Default"/>
                <w:color w:val="000000"/>
                <w:kern w:val="0"/>
                <w:sz w:val="20"/>
                <w:szCs w:val="20"/>
                <w:lang w:bidi="ar"/>
              </w:rPr>
              <w:t xml:space="preserve"> </w:t>
            </w:r>
            <w:r>
              <w:rPr>
                <w:rFonts w:hint="eastAsia" w:ascii="宋体" w:hAnsi="宋体" w:cs="宋体"/>
                <w:color w:val="000000"/>
                <w:kern w:val="0"/>
                <w:sz w:val="20"/>
                <w:szCs w:val="20"/>
                <w:lang w:bidi="ar"/>
              </w:rPr>
              <w:t>免费孕前优生健康检查项目经费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按国家要求，达到辖区避孕药具发放覆盖率</w:t>
            </w:r>
          </w:p>
        </w:tc>
      </w:tr>
      <w:tr>
        <w:tblPrEx>
          <w:tblCellMar>
            <w:top w:w="0" w:type="dxa"/>
            <w:left w:w="108" w:type="dxa"/>
            <w:bottom w:w="0" w:type="dxa"/>
            <w:right w:w="108" w:type="dxa"/>
          </w:tblCellMar>
        </w:tblPrEx>
        <w:trPr>
          <w:trHeight w:val="5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完成辖区居民免费孕前优生健康检查项目</w:t>
            </w:r>
            <w:r>
              <w:rPr>
                <w:rFonts w:ascii="宋体" w:hAnsi="宋体" w:cs="宋体"/>
                <w:kern w:val="0"/>
                <w:sz w:val="18"/>
                <w:szCs w:val="18"/>
              </w:rPr>
              <w:t xml:space="preserve">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完成辖区居民免费孕前优生健康检查项目</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预计</w:t>
            </w:r>
            <w:r>
              <w:rPr>
                <w:rFonts w:hint="eastAsia" w:ascii="宋体" w:hAnsi="宋体" w:cs="宋体"/>
                <w:kern w:val="0"/>
                <w:sz w:val="18"/>
                <w:szCs w:val="18"/>
              </w:rPr>
              <w:t>孕前优生健康检查成本</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按要求完成全年孕前优生健康检查项目</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按要求完成全年孕前优生健康检查项目</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辖区育龄群众使用人群覆盖率提高20%以上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辖区育龄群众使用人群覆盖率提高20%以上</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保护妇女健康，优生优育</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保护妇女健康，优生优育</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按计划生育免费提供避孕药具管理制度执行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按计划生育免费提供避孕药具管理制度执行</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提升全民健康素养水平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提升全民健康素养水平</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增强居民群众自我保护意识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增强居民群众自我保护意识</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居民对免费提供发放避孕药具工作很满意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居民对免费提供发放避孕药具工作很满意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保护生殖健康，促进社会和谐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保护生殖健康，促进社会和谐</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免费孕前优生健康检查项目经费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完成</w:t>
            </w:r>
            <w:r>
              <w:rPr>
                <w:rFonts w:hint="eastAsia" w:ascii="宋体" w:hAnsi="宋体" w:cs="宋体"/>
                <w:kern w:val="0"/>
                <w:sz w:val="18"/>
                <w:szCs w:val="18"/>
                <w:lang w:eastAsia="zh-CN"/>
              </w:rPr>
              <w:t>市卫健委</w:t>
            </w:r>
            <w:r>
              <w:rPr>
                <w:rFonts w:hint="eastAsia" w:ascii="宋体" w:hAnsi="宋体" w:cs="宋体"/>
                <w:kern w:val="0"/>
                <w:sz w:val="18"/>
                <w:szCs w:val="18"/>
              </w:rPr>
              <w:t>下达2019年免费孕前优生健康检查项目任务指标</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每对夫妻240元，国家承担80%，本级承担20%</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每对夫妻240元，国家承担80%，本级承担20%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2019年1月——9月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2019年1月——9月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医疗机构上报完成数，区卫计委审核后一次性发放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医疗机构上报完成数，区卫计委审核后一次性发放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按照市卫健委下发任务数，各片区管委会、乡（镇）街道实际完成数据发放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按照市卫健委下发任务数，各片区管委会、乡（镇）街道实际完成数据发放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一次性发放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按人次发放体检经费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按人次发放体检经费</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减少病残儿发生率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减少病残儿发生率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保护妇女儿童健康</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保护妇女儿童健康</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提高改善流动人口与农牧民出生人口质量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提高改善流动人口与农牧民出生人口质量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tabs>
                <w:tab w:val="left" w:pos="539"/>
              </w:tabs>
              <w:jc w:val="center"/>
              <w:rPr>
                <w:rFonts w:ascii="宋体" w:hAnsi="宋体" w:cs="宋体"/>
                <w:kern w:val="0"/>
                <w:sz w:val="18"/>
                <w:szCs w:val="18"/>
              </w:rPr>
            </w:pPr>
            <w:r>
              <w:rPr>
                <w:rFonts w:hint="eastAsia" w:ascii="宋体" w:hAnsi="宋体" w:cs="宋体"/>
                <w:kern w:val="0"/>
                <w:sz w:val="18"/>
                <w:szCs w:val="18"/>
              </w:rPr>
              <w:t>提升居民群众满意度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tabs>
                <w:tab w:val="left" w:pos="539"/>
              </w:tabs>
              <w:jc w:val="center"/>
              <w:rPr>
                <w:rFonts w:ascii="宋体" w:hAnsi="宋体" w:cs="宋体"/>
                <w:kern w:val="0"/>
                <w:sz w:val="18"/>
                <w:szCs w:val="18"/>
              </w:rPr>
            </w:pPr>
            <w:r>
              <w:rPr>
                <w:rFonts w:hint="eastAsia" w:ascii="宋体" w:hAnsi="宋体" w:cs="宋体"/>
                <w:kern w:val="0"/>
                <w:sz w:val="18"/>
                <w:szCs w:val="18"/>
              </w:rPr>
              <w:t>提升居民群众满意度</w:t>
            </w:r>
          </w:p>
        </w:tc>
      </w:tr>
    </w:tbl>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133"/>
        <w:gridCol w:w="116"/>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食品抽检经费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342.60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342.60</w:t>
            </w:r>
          </w:p>
        </w:tc>
        <w:tc>
          <w:tcPr>
            <w:tcW w:w="138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食品检查及食品安全检验全年342.60万元　</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食品检查及食品安全检验全年342.60万元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全年给监测单位一次性拨付</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全年给监测单位一次性拨付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财政拨付</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财政拨付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按实际发生费用结算，必须有发票</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按实际发生费用结算，必须有发票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按要求一次拨付完成</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按要求一次拨付完成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改善居民生活水平，促进政府与居民之间的交流</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改善居民生活水平，促进政府与居民之间的交流</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居民对此项工作很满意</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居民对此项工作很满意</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03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8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卫生监督所对口交流、专项整治经费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26.85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26.85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卫生监督所对口交流、专项整治检测经费26.85万元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卫生监督所检测经费，全年26.85万元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卫生监督所检测经费，全年26.85万元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w:t>
            </w:r>
            <w:r>
              <w:rPr>
                <w:rFonts w:ascii="宋体" w:hAnsi="宋体" w:cs="宋体"/>
                <w:kern w:val="0"/>
                <w:sz w:val="18"/>
                <w:szCs w:val="18"/>
              </w:rPr>
              <w:t>12</w:t>
            </w:r>
            <w:r>
              <w:rPr>
                <w:rFonts w:hint="eastAsia" w:ascii="宋体" w:hAnsi="宋体" w:cs="宋体"/>
                <w:kern w:val="0"/>
                <w:sz w:val="18"/>
                <w:szCs w:val="18"/>
              </w:rPr>
              <w:t>月全年发放完成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w:t>
            </w:r>
            <w:r>
              <w:rPr>
                <w:rFonts w:ascii="宋体" w:hAnsi="宋体" w:cs="宋体"/>
                <w:kern w:val="0"/>
                <w:sz w:val="18"/>
                <w:szCs w:val="18"/>
              </w:rPr>
              <w:t>12</w:t>
            </w:r>
            <w:r>
              <w:rPr>
                <w:rFonts w:hint="eastAsia" w:ascii="宋体" w:hAnsi="宋体" w:cs="宋体"/>
                <w:kern w:val="0"/>
                <w:sz w:val="18"/>
                <w:szCs w:val="18"/>
              </w:rPr>
              <w:t>月全年发放完成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财政拨付，银行代发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tabs>
                <w:tab w:val="left" w:pos="856"/>
                <w:tab w:val="center" w:pos="1928"/>
              </w:tabs>
              <w:jc w:val="left"/>
              <w:rPr>
                <w:rFonts w:ascii="宋体" w:hAnsi="宋体" w:cs="宋体"/>
                <w:kern w:val="0"/>
                <w:sz w:val="18"/>
                <w:szCs w:val="18"/>
              </w:rPr>
            </w:pPr>
            <w:r>
              <w:rPr>
                <w:rFonts w:hint="eastAsia" w:ascii="宋体" w:hAnsi="宋体" w:cs="宋体"/>
                <w:kern w:val="0"/>
                <w:sz w:val="18"/>
                <w:szCs w:val="18"/>
              </w:rPr>
              <w:tab/>
            </w:r>
            <w:r>
              <w:rPr>
                <w:rFonts w:hint="eastAsia" w:ascii="宋体" w:hAnsi="宋体" w:cs="宋体"/>
                <w:kern w:val="0"/>
                <w:sz w:val="18"/>
                <w:szCs w:val="18"/>
              </w:rPr>
              <w:t xml:space="preserve">     财政拨付，银行代发</w:t>
            </w:r>
            <w:r>
              <w:rPr>
                <w:rFonts w:hint="eastAsia" w:ascii="宋体" w:hAnsi="宋体" w:cs="宋体"/>
                <w:kern w:val="0"/>
                <w:sz w:val="18"/>
                <w:szCs w:val="18"/>
              </w:rPr>
              <w:tab/>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随机抽到的单位检测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随机抽到的单位检测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按市级通知时间发放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按市级通知时间发放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12月底发放完全年的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12月底发放完全年的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9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改善居民生活水平，促进政府与居民之间的交流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改善居民生活水平，促进政府与居民之间的交流</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居民对卫生监督检测工作很满意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居民对卫生监督检测工作很满意</w:t>
            </w: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乌财社〔2018〕269号-拨付2018年自治区计划生育服务补助资金</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1.44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1.44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pStyle w:val="7"/>
              <w:spacing w:line="315" w:lineRule="atLeast"/>
              <w:rPr>
                <w:sz w:val="18"/>
                <w:szCs w:val="18"/>
              </w:rPr>
            </w:pPr>
            <w:r>
              <w:rPr>
                <w:rFonts w:hint="eastAsia"/>
                <w:sz w:val="18"/>
                <w:szCs w:val="18"/>
              </w:rPr>
              <w:t>　主要是对计划生育家庭奖励补助经费</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人数标准不同，按实际情况，全年1.44万元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人数标准不同，按实际情况，全年1.44万元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12</w:t>
            </w:r>
            <w:r>
              <w:rPr>
                <w:rFonts w:hint="eastAsia" w:ascii="宋体" w:hAnsi="宋体" w:cs="宋体"/>
                <w:kern w:val="0"/>
                <w:sz w:val="18"/>
                <w:szCs w:val="18"/>
              </w:rPr>
              <w:t>月全年发放完成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12</w:t>
            </w:r>
            <w:r>
              <w:rPr>
                <w:rFonts w:hint="eastAsia" w:ascii="宋体" w:hAnsi="宋体" w:cs="宋体"/>
                <w:kern w:val="0"/>
                <w:sz w:val="18"/>
                <w:szCs w:val="18"/>
              </w:rPr>
              <w:t>月全年发放完成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街道审核后上报区卫计委，由财政拨付，银行代发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街道审核后上报区卫计委，由财政拨付，银行代发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按实际街道上报人数发放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按实际街道上报人数发放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sz w:val="18"/>
                <w:szCs w:val="18"/>
              </w:rPr>
              <w:t>财政局拨款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sz w:val="18"/>
                <w:szCs w:val="18"/>
              </w:rPr>
              <w:t>财政局拨款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12月底发放完全年的</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改善居民生活水平，促进政府与居民之间的交流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改善居民生活水平，促进政府与居民之间的交流</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乌财社〔2018〕275号-下达2018年基本药物制度市级补助资金</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36.98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36.98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按国家基本药物制度拨付</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重大公共卫生基本药物经费，全年36.98万元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重大公共卫生基本药物经费，全年36.98万元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12</w:t>
            </w:r>
            <w:r>
              <w:rPr>
                <w:rFonts w:hint="eastAsia" w:ascii="宋体" w:hAnsi="宋体" w:cs="宋体"/>
                <w:kern w:val="0"/>
                <w:sz w:val="18"/>
                <w:szCs w:val="18"/>
              </w:rPr>
              <w:t>月全年发放完成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12</w:t>
            </w:r>
            <w:r>
              <w:rPr>
                <w:rFonts w:hint="eastAsia" w:ascii="宋体" w:hAnsi="宋体" w:cs="宋体"/>
                <w:kern w:val="0"/>
                <w:sz w:val="18"/>
                <w:szCs w:val="18"/>
              </w:rPr>
              <w:t>月全年发放完成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由财政拨付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由财政拨付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按文件要求给各基层医疗机构拨付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按文件要求给各基层医疗机构拨付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按时按月发放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按时按月发放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按文件通知时间，12月底发放完全年的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按文件通知时间，12月底发放完全年的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tabs>
                <w:tab w:val="left" w:pos="976"/>
                <w:tab w:val="center" w:pos="1928"/>
              </w:tabs>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管理制度、项目持续发挥的期限</w:t>
            </w:r>
            <w:r>
              <w:rPr>
                <w:rFonts w:hint="eastAsia" w:ascii="宋体" w:hAnsi="宋体" w:cs="宋体"/>
                <w:kern w:val="0"/>
                <w:sz w:val="18"/>
                <w:szCs w:val="18"/>
              </w:rPr>
              <w:tab/>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 xml:space="preserve">   改善居民生活水平，促进政府与居民之间的交流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 xml:space="preserve">   改善居民生活水平，促进政府与居民之间的交流</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居民对此项工作很满意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20"/>
                <w:szCs w:val="20"/>
              </w:rPr>
              <w:t>居民对此项工作很满意</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p>
    <w:tbl>
      <w:tblPr>
        <w:tblStyle w:val="8"/>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CellMar>
            <w:top w:w="0" w:type="dxa"/>
            <w:left w:w="108" w:type="dxa"/>
            <w:bottom w:w="0" w:type="dxa"/>
            <w:right w:w="108" w:type="dxa"/>
          </w:tblCellMar>
        </w:tblPrEx>
        <w:trPr>
          <w:trHeight w:val="406" w:hRule="atLeast"/>
        </w:trPr>
        <w:tc>
          <w:tcPr>
            <w:tcW w:w="13973" w:type="dxa"/>
            <w:gridSpan w:val="8"/>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新财社〔2017〕172号-下达2017年公共卫生服务补助资金</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51.39　</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51.39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根据卫生系统综合目标考核标准，</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统筹安排上级拨款，补贴补助不同以实际支出为准</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统筹安排上级拨款，补贴补助不同以实际支出为准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2019年1月-12月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保质保量完成</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保质保量完成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为全区符合标准的群众</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为全区符合标准的群众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按程序审批发放</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按程序审批发放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按规定申请</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按规定申请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提高为民服务质量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提高工作效率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提高工作效率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进一步提高建立健全绩效考核机制</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进一步提高建立健全绩效考核机制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稳定激励基层干部，实现新建跨越式发展和长治久安</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提高为民服务质量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严重精神障碍患者应急处置、住院治疗补助经费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严重精神病患者住院治疗费</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全年救治、对住院的精神病患者给予补助</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全年救治、对住院的精神病患者给予补助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tabs>
                <w:tab w:val="left" w:pos="4964"/>
              </w:tabs>
              <w:jc w:val="left"/>
              <w:rPr>
                <w:rFonts w:ascii="宋体" w:hAnsi="宋体" w:cs="宋体"/>
                <w:kern w:val="0"/>
                <w:sz w:val="18"/>
                <w:szCs w:val="18"/>
              </w:rPr>
            </w:pPr>
            <w:r>
              <w:rPr>
                <w:rFonts w:hint="eastAsia" w:ascii="宋体" w:hAnsi="宋体" w:cs="宋体"/>
                <w:kern w:val="0"/>
                <w:sz w:val="18"/>
                <w:szCs w:val="18"/>
              </w:rPr>
              <w:tab/>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按实际住院患者补助付款</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按实际住院患者补助付款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提供医院的出院证明</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提供医院的出院证明</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及时给精神病患者结账</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及时给精神病患者结账</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对重性精神病患者管理</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对重性精神病患者管理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提供人民服务质量</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提供人民服务质量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实现新建跨越式发展和长治久安</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实现新建跨越式发展和长治久安</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提高为民服务质量</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提高为民服务质量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应急管理工作宣传经费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应急工作经费、主要用于处置突发事件的处理</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全年救治、培训、应急演练、印刷品等耗材款140万元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全年救治、培训、应急演练、印刷品等耗材款140万元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按实际救治人员及物品付款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按实际救治人员及物品付款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及时拨付精神病患者的医疗费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及时拨付精神病患者的医疗费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提供人民服务质量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tabs>
                <w:tab w:val="left" w:pos="856"/>
                <w:tab w:val="center" w:pos="1928"/>
              </w:tabs>
              <w:jc w:val="left"/>
              <w:rPr>
                <w:rFonts w:ascii="宋体" w:hAnsi="宋体" w:cs="宋体"/>
                <w:kern w:val="0"/>
                <w:sz w:val="18"/>
                <w:szCs w:val="18"/>
              </w:rPr>
            </w:pPr>
            <w:r>
              <w:rPr>
                <w:rFonts w:hint="eastAsia" w:ascii="宋体" w:hAnsi="宋体" w:cs="宋体"/>
                <w:kern w:val="0"/>
                <w:sz w:val="18"/>
                <w:szCs w:val="18"/>
              </w:rPr>
              <w:tab/>
            </w:r>
            <w:r>
              <w:rPr>
                <w:rFonts w:hint="eastAsia" w:ascii="宋体" w:hAnsi="宋体" w:cs="宋体"/>
                <w:kern w:val="0"/>
                <w:sz w:val="18"/>
                <w:szCs w:val="18"/>
              </w:rPr>
              <w:t>提供人民服务质量</w:t>
            </w:r>
            <w:r>
              <w:rPr>
                <w:rFonts w:hint="eastAsia" w:ascii="宋体" w:hAnsi="宋体" w:cs="宋体"/>
                <w:kern w:val="0"/>
                <w:sz w:val="18"/>
                <w:szCs w:val="18"/>
              </w:rPr>
              <w:tab/>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实现新建跨越式发展和长治久安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实现新建跨越式发展和长治久安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提高为民服务质量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提高为救治人员服务质量</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预防性艾滋病梅毒、乙肝母婴传播专项经费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按照自治区妇幼卫生工作绩效考核方案拨付，促进辖区内妇幼卫生体系建设与发展</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按全年拨付全年25万元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按全年拨付全年25万元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按实际预防人数定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按实际预防人数定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按程序审批支付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按程序审批支付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提供人民服务质量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提供人民服务质量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促进了妇幼卫生服务均等化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促进了妇幼卫生服务均等化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rPr>
              <w:t>推动力医疗卫生体制及相关政策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推动力医疗卫生体制及相关政策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8"/>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高新区（新市区）卫计委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FFFFFF"/>
          </w:tcPr>
          <w:p>
            <w:pPr>
              <w:widowControl/>
              <w:jc w:val="left"/>
              <w:textAlignment w:val="top"/>
              <w:rPr>
                <w:rFonts w:ascii="宋体" w:hAnsi="宋体" w:cs="宋体"/>
                <w:kern w:val="0"/>
                <w:sz w:val="18"/>
                <w:szCs w:val="18"/>
              </w:rPr>
            </w:pPr>
            <w:r>
              <w:rPr>
                <w:rFonts w:ascii="Default" w:hAnsi="Default" w:eastAsia="Default" w:cs="Default"/>
                <w:color w:val="000000"/>
                <w:kern w:val="0"/>
                <w:sz w:val="20"/>
                <w:szCs w:val="20"/>
                <w:lang w:bidi="ar"/>
              </w:rPr>
              <w:t xml:space="preserve">       预防性体检经费（支付第五附院）</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420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由新疆医科大学第五附院承接全区的预防性体检工作，为方便就业人群办理健康证</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按季度拨付，人均60元标准，全年420万元</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按季度拨付，人均60元标准，全年420万元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按实际检查人数发放，并在</w:t>
            </w:r>
            <w:r>
              <w:rPr>
                <w:rFonts w:ascii="宋体" w:hAnsi="宋体" w:cs="宋体"/>
                <w:kern w:val="0"/>
                <w:sz w:val="18"/>
                <w:szCs w:val="18"/>
              </w:rPr>
              <w:t>12</w:t>
            </w:r>
            <w:r>
              <w:rPr>
                <w:rFonts w:hint="eastAsia" w:ascii="宋体" w:hAnsi="宋体" w:cs="宋体"/>
                <w:kern w:val="0"/>
                <w:sz w:val="18"/>
                <w:szCs w:val="18"/>
              </w:rPr>
              <w:t>月全年发放完成</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按实际检查人数发放，并在</w:t>
            </w:r>
            <w:r>
              <w:rPr>
                <w:rFonts w:ascii="宋体" w:hAnsi="宋体" w:cs="宋体"/>
                <w:kern w:val="0"/>
                <w:sz w:val="18"/>
                <w:szCs w:val="18"/>
              </w:rPr>
              <w:t>12</w:t>
            </w:r>
            <w:r>
              <w:rPr>
                <w:rFonts w:hint="eastAsia" w:ascii="宋体" w:hAnsi="宋体" w:cs="宋体"/>
                <w:kern w:val="0"/>
                <w:sz w:val="18"/>
                <w:szCs w:val="18"/>
              </w:rPr>
              <w:t>月全年发放完成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预计检查人数70000人</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预计检查人数70000人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及时与第五附院对接核查人数</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及时与第五附院对接核查人数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提高人员家庭生活质量，解决就业岗位</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提高人员家庭生活质量，解决就业岗位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为周边居民提供方便的就医条件</w:t>
            </w: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为周边居民提供方便的就医条件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5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899"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提高为患者服务质量，拉动经济</w:t>
            </w:r>
          </w:p>
          <w:p>
            <w:pPr>
              <w:widowControl/>
              <w:jc w:val="center"/>
              <w:rPr>
                <w:rFonts w:ascii="宋体" w:hAnsi="宋体" w:cs="宋体"/>
                <w:kern w:val="0"/>
                <w:sz w:val="18"/>
                <w:szCs w:val="18"/>
              </w:rPr>
            </w:pPr>
          </w:p>
        </w:tc>
        <w:tc>
          <w:tcPr>
            <w:tcW w:w="402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提高为患者服务质量，拉动经济</w:t>
            </w:r>
          </w:p>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ind w:left="5280" w:hanging="5280" w:hangingChars="16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高新区（新市区）卫生和计划生育委员会</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Default">
    <w:altName w:val="Courier New"/>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84C9"/>
    <w:multiLevelType w:val="singleLevel"/>
    <w:tmpl w:val="5C7E84C9"/>
    <w:lvl w:ilvl="0" w:tentative="0">
      <w:start w:val="4"/>
      <w:numFmt w:val="decimal"/>
      <w:suff w:val="nothing"/>
      <w:lvlText w:val="%1."/>
      <w:lvlJc w:val="left"/>
    </w:lvl>
  </w:abstractNum>
  <w:abstractNum w:abstractNumId="1">
    <w:nsid w:val="5C81EAE3"/>
    <w:multiLevelType w:val="singleLevel"/>
    <w:tmpl w:val="5C81EAE3"/>
    <w:lvl w:ilvl="0" w:tentative="0">
      <w:start w:val="1"/>
      <w:numFmt w:val="decimal"/>
      <w:suff w:val="nothing"/>
      <w:lvlText w:val="%1."/>
      <w:lvlJc w:val="left"/>
    </w:lvl>
  </w:abstractNum>
  <w:abstractNum w:abstractNumId="2">
    <w:nsid w:val="5D5A7D8C"/>
    <w:multiLevelType w:val="singleLevel"/>
    <w:tmpl w:val="5D5A7D8C"/>
    <w:lvl w:ilvl="0" w:tentative="0">
      <w:start w:val="2"/>
      <w:numFmt w:val="decimal"/>
      <w:suff w:val="nothing"/>
      <w:lvlText w:val="%1."/>
      <w:lvlJc w:val="left"/>
    </w:lvl>
  </w:abstractNum>
  <w:abstractNum w:abstractNumId="3">
    <w:nsid w:val="5D5A7F8A"/>
    <w:multiLevelType w:val="singleLevel"/>
    <w:tmpl w:val="5D5A7F8A"/>
    <w:lvl w:ilvl="0" w:tentative="0">
      <w:start w:val="13"/>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lOGFlNzAyMDU3YzdkNDBkNTYzMjk3NjY5MzlmNDYifQ=="/>
  </w:docVars>
  <w:rsids>
    <w:rsidRoot w:val="002B5144"/>
    <w:rsid w:val="000167F4"/>
    <w:rsid w:val="000413A4"/>
    <w:rsid w:val="00042FBC"/>
    <w:rsid w:val="000655E9"/>
    <w:rsid w:val="00096FFE"/>
    <w:rsid w:val="000B0F91"/>
    <w:rsid w:val="000B273E"/>
    <w:rsid w:val="000D3CCB"/>
    <w:rsid w:val="00100F07"/>
    <w:rsid w:val="00135220"/>
    <w:rsid w:val="00137926"/>
    <w:rsid w:val="001457FB"/>
    <w:rsid w:val="001462FD"/>
    <w:rsid w:val="001533CF"/>
    <w:rsid w:val="00163C6E"/>
    <w:rsid w:val="0017454A"/>
    <w:rsid w:val="001911BD"/>
    <w:rsid w:val="001E00D0"/>
    <w:rsid w:val="001F7EEF"/>
    <w:rsid w:val="00234C5D"/>
    <w:rsid w:val="002565B0"/>
    <w:rsid w:val="00260CF6"/>
    <w:rsid w:val="002631A5"/>
    <w:rsid w:val="002671EA"/>
    <w:rsid w:val="00267D8D"/>
    <w:rsid w:val="00285014"/>
    <w:rsid w:val="002947F3"/>
    <w:rsid w:val="002A0B86"/>
    <w:rsid w:val="002B5144"/>
    <w:rsid w:val="002D2E68"/>
    <w:rsid w:val="002F17DE"/>
    <w:rsid w:val="003140E8"/>
    <w:rsid w:val="003174A8"/>
    <w:rsid w:val="00325B17"/>
    <w:rsid w:val="0034168D"/>
    <w:rsid w:val="003662F5"/>
    <w:rsid w:val="00380718"/>
    <w:rsid w:val="00390B36"/>
    <w:rsid w:val="00397169"/>
    <w:rsid w:val="003A26E0"/>
    <w:rsid w:val="003A4C93"/>
    <w:rsid w:val="003B0F6F"/>
    <w:rsid w:val="003B12E3"/>
    <w:rsid w:val="003B4C3D"/>
    <w:rsid w:val="003C0267"/>
    <w:rsid w:val="003C0A41"/>
    <w:rsid w:val="003C2DCD"/>
    <w:rsid w:val="003E3D59"/>
    <w:rsid w:val="004039DB"/>
    <w:rsid w:val="004322E9"/>
    <w:rsid w:val="00446A06"/>
    <w:rsid w:val="00446DA6"/>
    <w:rsid w:val="004745FC"/>
    <w:rsid w:val="00487D98"/>
    <w:rsid w:val="0049168B"/>
    <w:rsid w:val="004B1BFC"/>
    <w:rsid w:val="004B1EFC"/>
    <w:rsid w:val="004D7C73"/>
    <w:rsid w:val="005020D0"/>
    <w:rsid w:val="00505AAC"/>
    <w:rsid w:val="005413BE"/>
    <w:rsid w:val="00550FD3"/>
    <w:rsid w:val="00556211"/>
    <w:rsid w:val="00586DD6"/>
    <w:rsid w:val="00591FD5"/>
    <w:rsid w:val="005C4D7A"/>
    <w:rsid w:val="005E3C56"/>
    <w:rsid w:val="00604F1F"/>
    <w:rsid w:val="00630745"/>
    <w:rsid w:val="0065072B"/>
    <w:rsid w:val="0065610C"/>
    <w:rsid w:val="006603EB"/>
    <w:rsid w:val="0066768B"/>
    <w:rsid w:val="0068352F"/>
    <w:rsid w:val="00683F31"/>
    <w:rsid w:val="00687B55"/>
    <w:rsid w:val="006B62AD"/>
    <w:rsid w:val="006F1EE4"/>
    <w:rsid w:val="006F2164"/>
    <w:rsid w:val="007005C2"/>
    <w:rsid w:val="0071326D"/>
    <w:rsid w:val="007271EB"/>
    <w:rsid w:val="00727DBB"/>
    <w:rsid w:val="007327E6"/>
    <w:rsid w:val="00740968"/>
    <w:rsid w:val="00752EEB"/>
    <w:rsid w:val="00773FF0"/>
    <w:rsid w:val="00775F65"/>
    <w:rsid w:val="007776D8"/>
    <w:rsid w:val="00782496"/>
    <w:rsid w:val="00785390"/>
    <w:rsid w:val="00796E5C"/>
    <w:rsid w:val="00797A6B"/>
    <w:rsid w:val="007A2EFF"/>
    <w:rsid w:val="007E1C21"/>
    <w:rsid w:val="00833028"/>
    <w:rsid w:val="008378A4"/>
    <w:rsid w:val="00864095"/>
    <w:rsid w:val="00873B76"/>
    <w:rsid w:val="0087539B"/>
    <w:rsid w:val="0088287D"/>
    <w:rsid w:val="008A5A92"/>
    <w:rsid w:val="008F3F12"/>
    <w:rsid w:val="00916C9C"/>
    <w:rsid w:val="0093378B"/>
    <w:rsid w:val="009410B9"/>
    <w:rsid w:val="0094473E"/>
    <w:rsid w:val="00973CCD"/>
    <w:rsid w:val="0097459A"/>
    <w:rsid w:val="00990517"/>
    <w:rsid w:val="009B1F79"/>
    <w:rsid w:val="009B6464"/>
    <w:rsid w:val="009F333B"/>
    <w:rsid w:val="009F3C36"/>
    <w:rsid w:val="00A01807"/>
    <w:rsid w:val="00A15DF5"/>
    <w:rsid w:val="00A716AC"/>
    <w:rsid w:val="00AA1F30"/>
    <w:rsid w:val="00AA27D2"/>
    <w:rsid w:val="00AA3557"/>
    <w:rsid w:val="00AF26A2"/>
    <w:rsid w:val="00B02F70"/>
    <w:rsid w:val="00B1043B"/>
    <w:rsid w:val="00B13E5F"/>
    <w:rsid w:val="00B23C9C"/>
    <w:rsid w:val="00B27C52"/>
    <w:rsid w:val="00B52720"/>
    <w:rsid w:val="00B536BD"/>
    <w:rsid w:val="00B53E17"/>
    <w:rsid w:val="00B81D32"/>
    <w:rsid w:val="00B87B30"/>
    <w:rsid w:val="00B916F7"/>
    <w:rsid w:val="00B9282A"/>
    <w:rsid w:val="00BA09A8"/>
    <w:rsid w:val="00BB1CA3"/>
    <w:rsid w:val="00BB426E"/>
    <w:rsid w:val="00BB7D83"/>
    <w:rsid w:val="00BC47F5"/>
    <w:rsid w:val="00BC5E31"/>
    <w:rsid w:val="00C00683"/>
    <w:rsid w:val="00C036C6"/>
    <w:rsid w:val="00C36F59"/>
    <w:rsid w:val="00C41249"/>
    <w:rsid w:val="00C64B30"/>
    <w:rsid w:val="00CA1D54"/>
    <w:rsid w:val="00CB293E"/>
    <w:rsid w:val="00CB39DD"/>
    <w:rsid w:val="00CB689C"/>
    <w:rsid w:val="00CC7C63"/>
    <w:rsid w:val="00CD1ECB"/>
    <w:rsid w:val="00D33EE0"/>
    <w:rsid w:val="00D437F4"/>
    <w:rsid w:val="00D56934"/>
    <w:rsid w:val="00D7264B"/>
    <w:rsid w:val="00DA5C33"/>
    <w:rsid w:val="00DA6599"/>
    <w:rsid w:val="00DA716B"/>
    <w:rsid w:val="00DB0B4B"/>
    <w:rsid w:val="00DB77DD"/>
    <w:rsid w:val="00DC281E"/>
    <w:rsid w:val="00DD1A81"/>
    <w:rsid w:val="00E126FD"/>
    <w:rsid w:val="00E156D4"/>
    <w:rsid w:val="00E24326"/>
    <w:rsid w:val="00E539D2"/>
    <w:rsid w:val="00E5621A"/>
    <w:rsid w:val="00E823AD"/>
    <w:rsid w:val="00E9223D"/>
    <w:rsid w:val="00EE37E8"/>
    <w:rsid w:val="00EE5B28"/>
    <w:rsid w:val="00EE708D"/>
    <w:rsid w:val="00EF463F"/>
    <w:rsid w:val="00F25CD0"/>
    <w:rsid w:val="00F520BC"/>
    <w:rsid w:val="00F52FED"/>
    <w:rsid w:val="00FC0E0A"/>
    <w:rsid w:val="00FC6ABD"/>
    <w:rsid w:val="00FC7A45"/>
    <w:rsid w:val="00FD0E2A"/>
    <w:rsid w:val="00FD183E"/>
    <w:rsid w:val="010B37F9"/>
    <w:rsid w:val="01105E57"/>
    <w:rsid w:val="012740AF"/>
    <w:rsid w:val="01966E39"/>
    <w:rsid w:val="01D246DA"/>
    <w:rsid w:val="01FD3C4A"/>
    <w:rsid w:val="02315807"/>
    <w:rsid w:val="02567513"/>
    <w:rsid w:val="02606C2B"/>
    <w:rsid w:val="028F1C52"/>
    <w:rsid w:val="029268FC"/>
    <w:rsid w:val="02D908F0"/>
    <w:rsid w:val="0319356A"/>
    <w:rsid w:val="033D379B"/>
    <w:rsid w:val="03400DD5"/>
    <w:rsid w:val="035360B1"/>
    <w:rsid w:val="0355040A"/>
    <w:rsid w:val="039353A1"/>
    <w:rsid w:val="03A1606E"/>
    <w:rsid w:val="03C94CE6"/>
    <w:rsid w:val="03CB0C79"/>
    <w:rsid w:val="03FB1BAF"/>
    <w:rsid w:val="04705B0E"/>
    <w:rsid w:val="04755ADE"/>
    <w:rsid w:val="049875C4"/>
    <w:rsid w:val="0510356A"/>
    <w:rsid w:val="05700B91"/>
    <w:rsid w:val="05771011"/>
    <w:rsid w:val="05927F3B"/>
    <w:rsid w:val="05964345"/>
    <w:rsid w:val="05C30F5B"/>
    <w:rsid w:val="064104DF"/>
    <w:rsid w:val="06E81594"/>
    <w:rsid w:val="071F743C"/>
    <w:rsid w:val="072743C6"/>
    <w:rsid w:val="077A0258"/>
    <w:rsid w:val="07C602FA"/>
    <w:rsid w:val="07F319B6"/>
    <w:rsid w:val="0814189D"/>
    <w:rsid w:val="081B319E"/>
    <w:rsid w:val="082719DC"/>
    <w:rsid w:val="08866EA4"/>
    <w:rsid w:val="089B2D55"/>
    <w:rsid w:val="08A41B70"/>
    <w:rsid w:val="08B20641"/>
    <w:rsid w:val="08DD312E"/>
    <w:rsid w:val="08E6641E"/>
    <w:rsid w:val="08F1491C"/>
    <w:rsid w:val="08F306A9"/>
    <w:rsid w:val="08F67239"/>
    <w:rsid w:val="0948337D"/>
    <w:rsid w:val="094A16C7"/>
    <w:rsid w:val="097123C8"/>
    <w:rsid w:val="09727382"/>
    <w:rsid w:val="099F3F5B"/>
    <w:rsid w:val="09AE5E46"/>
    <w:rsid w:val="09B270F3"/>
    <w:rsid w:val="09E22F2C"/>
    <w:rsid w:val="09F7705B"/>
    <w:rsid w:val="09FA5FDA"/>
    <w:rsid w:val="0A001F52"/>
    <w:rsid w:val="0A285872"/>
    <w:rsid w:val="0A4F4FB5"/>
    <w:rsid w:val="0A7568AE"/>
    <w:rsid w:val="0A861B08"/>
    <w:rsid w:val="0ACB7997"/>
    <w:rsid w:val="0B241893"/>
    <w:rsid w:val="0B643CFD"/>
    <w:rsid w:val="0BA65BF3"/>
    <w:rsid w:val="0BCA4F7D"/>
    <w:rsid w:val="0BE25356"/>
    <w:rsid w:val="0BEA3983"/>
    <w:rsid w:val="0BFF23A9"/>
    <w:rsid w:val="0C1C4461"/>
    <w:rsid w:val="0CAE39CF"/>
    <w:rsid w:val="0CC33A72"/>
    <w:rsid w:val="0CD635CE"/>
    <w:rsid w:val="0D8C1584"/>
    <w:rsid w:val="0DB37A01"/>
    <w:rsid w:val="0DCB57FA"/>
    <w:rsid w:val="0DD535F1"/>
    <w:rsid w:val="0E3C428D"/>
    <w:rsid w:val="0E77663F"/>
    <w:rsid w:val="0EB27B7A"/>
    <w:rsid w:val="0ECF338F"/>
    <w:rsid w:val="0EDD2E35"/>
    <w:rsid w:val="0F3D4142"/>
    <w:rsid w:val="0F4328E0"/>
    <w:rsid w:val="0F5E6980"/>
    <w:rsid w:val="0F97210B"/>
    <w:rsid w:val="0F993EBE"/>
    <w:rsid w:val="10162F6E"/>
    <w:rsid w:val="101A280A"/>
    <w:rsid w:val="102476C5"/>
    <w:rsid w:val="10262F67"/>
    <w:rsid w:val="102E2AD2"/>
    <w:rsid w:val="1034467D"/>
    <w:rsid w:val="10735F54"/>
    <w:rsid w:val="109C09C5"/>
    <w:rsid w:val="10CA1E28"/>
    <w:rsid w:val="113E73EF"/>
    <w:rsid w:val="11F90207"/>
    <w:rsid w:val="1205710C"/>
    <w:rsid w:val="12232A75"/>
    <w:rsid w:val="1235004F"/>
    <w:rsid w:val="12877757"/>
    <w:rsid w:val="12DC13FD"/>
    <w:rsid w:val="12F56532"/>
    <w:rsid w:val="1320103C"/>
    <w:rsid w:val="1321785E"/>
    <w:rsid w:val="135F260D"/>
    <w:rsid w:val="139D03D0"/>
    <w:rsid w:val="13A64FB6"/>
    <w:rsid w:val="13B2253C"/>
    <w:rsid w:val="147A0F81"/>
    <w:rsid w:val="14EB6C63"/>
    <w:rsid w:val="15546AFF"/>
    <w:rsid w:val="156F4296"/>
    <w:rsid w:val="15AB357E"/>
    <w:rsid w:val="16AA5F3A"/>
    <w:rsid w:val="16AF5F9C"/>
    <w:rsid w:val="16CA590B"/>
    <w:rsid w:val="16DB37BF"/>
    <w:rsid w:val="16F9790A"/>
    <w:rsid w:val="17424C84"/>
    <w:rsid w:val="17571E10"/>
    <w:rsid w:val="178164A8"/>
    <w:rsid w:val="17F43109"/>
    <w:rsid w:val="18080EB1"/>
    <w:rsid w:val="18B6386B"/>
    <w:rsid w:val="18EC7115"/>
    <w:rsid w:val="190A0EAF"/>
    <w:rsid w:val="1910008F"/>
    <w:rsid w:val="19174747"/>
    <w:rsid w:val="191A7843"/>
    <w:rsid w:val="19401E2C"/>
    <w:rsid w:val="1958180C"/>
    <w:rsid w:val="1A0161E2"/>
    <w:rsid w:val="1A136002"/>
    <w:rsid w:val="1A69136F"/>
    <w:rsid w:val="1A6B4065"/>
    <w:rsid w:val="1A9235EB"/>
    <w:rsid w:val="1B3C4B64"/>
    <w:rsid w:val="1B416CDA"/>
    <w:rsid w:val="1B4D4651"/>
    <w:rsid w:val="1B8163BD"/>
    <w:rsid w:val="1B9F171D"/>
    <w:rsid w:val="1BA62227"/>
    <w:rsid w:val="1BD578FA"/>
    <w:rsid w:val="1BE4350B"/>
    <w:rsid w:val="1C75275D"/>
    <w:rsid w:val="1CA208A9"/>
    <w:rsid w:val="1CBF2E80"/>
    <w:rsid w:val="1D0A6D78"/>
    <w:rsid w:val="1D27164D"/>
    <w:rsid w:val="1D5E1B03"/>
    <w:rsid w:val="1D6229FD"/>
    <w:rsid w:val="1D6311A1"/>
    <w:rsid w:val="1D64622B"/>
    <w:rsid w:val="1D8175E5"/>
    <w:rsid w:val="1DAA0CCF"/>
    <w:rsid w:val="1DB6601C"/>
    <w:rsid w:val="1DC873D5"/>
    <w:rsid w:val="1EA56F0D"/>
    <w:rsid w:val="1EAE3C70"/>
    <w:rsid w:val="20056475"/>
    <w:rsid w:val="20A24642"/>
    <w:rsid w:val="20B8224B"/>
    <w:rsid w:val="20E20984"/>
    <w:rsid w:val="211F7970"/>
    <w:rsid w:val="21200BA1"/>
    <w:rsid w:val="21620E4F"/>
    <w:rsid w:val="21F70997"/>
    <w:rsid w:val="220822EB"/>
    <w:rsid w:val="221B42B1"/>
    <w:rsid w:val="222308A3"/>
    <w:rsid w:val="223B2F7F"/>
    <w:rsid w:val="22471FAB"/>
    <w:rsid w:val="22F5208F"/>
    <w:rsid w:val="232E78AB"/>
    <w:rsid w:val="237E5F2D"/>
    <w:rsid w:val="23824558"/>
    <w:rsid w:val="23C926B3"/>
    <w:rsid w:val="23E46BC6"/>
    <w:rsid w:val="24210E0B"/>
    <w:rsid w:val="24680C00"/>
    <w:rsid w:val="24756B19"/>
    <w:rsid w:val="249F339D"/>
    <w:rsid w:val="24AC44DC"/>
    <w:rsid w:val="24B01DFD"/>
    <w:rsid w:val="24E03BE3"/>
    <w:rsid w:val="24E3576F"/>
    <w:rsid w:val="24E82632"/>
    <w:rsid w:val="25307671"/>
    <w:rsid w:val="25614CB3"/>
    <w:rsid w:val="256E13BF"/>
    <w:rsid w:val="25703E89"/>
    <w:rsid w:val="257A536A"/>
    <w:rsid w:val="25873491"/>
    <w:rsid w:val="25CC7D66"/>
    <w:rsid w:val="25FC5538"/>
    <w:rsid w:val="26000BEA"/>
    <w:rsid w:val="264047BD"/>
    <w:rsid w:val="265F469E"/>
    <w:rsid w:val="26B9625C"/>
    <w:rsid w:val="26D06370"/>
    <w:rsid w:val="27990B2D"/>
    <w:rsid w:val="27AE6741"/>
    <w:rsid w:val="27E445B7"/>
    <w:rsid w:val="281C2FCC"/>
    <w:rsid w:val="28255FC3"/>
    <w:rsid w:val="288D6EF0"/>
    <w:rsid w:val="28C551C5"/>
    <w:rsid w:val="28D44CF4"/>
    <w:rsid w:val="28F20BC1"/>
    <w:rsid w:val="2A231611"/>
    <w:rsid w:val="2A83087C"/>
    <w:rsid w:val="2AD940CE"/>
    <w:rsid w:val="2B655A9B"/>
    <w:rsid w:val="2B8F1E2D"/>
    <w:rsid w:val="2B920CD2"/>
    <w:rsid w:val="2BB82E2B"/>
    <w:rsid w:val="2BE07382"/>
    <w:rsid w:val="2C20067C"/>
    <w:rsid w:val="2C905432"/>
    <w:rsid w:val="2CFE1E2D"/>
    <w:rsid w:val="2D0043E3"/>
    <w:rsid w:val="2D404F56"/>
    <w:rsid w:val="2D507054"/>
    <w:rsid w:val="2D8D1F02"/>
    <w:rsid w:val="2DE628A3"/>
    <w:rsid w:val="2DFA1A8A"/>
    <w:rsid w:val="2E2D7743"/>
    <w:rsid w:val="2E365635"/>
    <w:rsid w:val="2E4562FF"/>
    <w:rsid w:val="2E58497A"/>
    <w:rsid w:val="2E704E80"/>
    <w:rsid w:val="2EBF77CD"/>
    <w:rsid w:val="2ED83B0A"/>
    <w:rsid w:val="2EF40F51"/>
    <w:rsid w:val="2F4F3811"/>
    <w:rsid w:val="2FB55E93"/>
    <w:rsid w:val="2FDB6621"/>
    <w:rsid w:val="30195FA7"/>
    <w:rsid w:val="30851860"/>
    <w:rsid w:val="30EF69EE"/>
    <w:rsid w:val="3102733A"/>
    <w:rsid w:val="311E733B"/>
    <w:rsid w:val="31542284"/>
    <w:rsid w:val="3190274A"/>
    <w:rsid w:val="319210BB"/>
    <w:rsid w:val="31B820B8"/>
    <w:rsid w:val="32052E78"/>
    <w:rsid w:val="321676AE"/>
    <w:rsid w:val="325338D3"/>
    <w:rsid w:val="32E763BF"/>
    <w:rsid w:val="33542AA4"/>
    <w:rsid w:val="33634BD1"/>
    <w:rsid w:val="33942AF8"/>
    <w:rsid w:val="339C7712"/>
    <w:rsid w:val="33B54F1D"/>
    <w:rsid w:val="33CD0DE0"/>
    <w:rsid w:val="33F10F95"/>
    <w:rsid w:val="34231A3E"/>
    <w:rsid w:val="342A6D5A"/>
    <w:rsid w:val="343F3F26"/>
    <w:rsid w:val="346D5372"/>
    <w:rsid w:val="34DA2922"/>
    <w:rsid w:val="34E0229C"/>
    <w:rsid w:val="34FD44A1"/>
    <w:rsid w:val="35003BCA"/>
    <w:rsid w:val="350405E6"/>
    <w:rsid w:val="3552748D"/>
    <w:rsid w:val="35900BBC"/>
    <w:rsid w:val="359B5901"/>
    <w:rsid w:val="35B141E7"/>
    <w:rsid w:val="35FB1831"/>
    <w:rsid w:val="365F57A5"/>
    <w:rsid w:val="3670610E"/>
    <w:rsid w:val="368A11D9"/>
    <w:rsid w:val="368B344F"/>
    <w:rsid w:val="36CC7FDE"/>
    <w:rsid w:val="36E036D7"/>
    <w:rsid w:val="37097C2F"/>
    <w:rsid w:val="374C1F2F"/>
    <w:rsid w:val="375E4E2E"/>
    <w:rsid w:val="379905F8"/>
    <w:rsid w:val="37AD5D82"/>
    <w:rsid w:val="383E00C9"/>
    <w:rsid w:val="3859462C"/>
    <w:rsid w:val="38622F4E"/>
    <w:rsid w:val="38A11ADA"/>
    <w:rsid w:val="38E0277A"/>
    <w:rsid w:val="397C0A8D"/>
    <w:rsid w:val="39850A23"/>
    <w:rsid w:val="39A44A86"/>
    <w:rsid w:val="39CB5AC7"/>
    <w:rsid w:val="39DD07BD"/>
    <w:rsid w:val="39E65577"/>
    <w:rsid w:val="3A0A53F2"/>
    <w:rsid w:val="3A1174A2"/>
    <w:rsid w:val="3A6E0DBA"/>
    <w:rsid w:val="3A9A01C0"/>
    <w:rsid w:val="3A9C4F5B"/>
    <w:rsid w:val="3AA60F2D"/>
    <w:rsid w:val="3B12792C"/>
    <w:rsid w:val="3B767B00"/>
    <w:rsid w:val="3BD6739A"/>
    <w:rsid w:val="3BE705B6"/>
    <w:rsid w:val="3C025F3E"/>
    <w:rsid w:val="3C427D58"/>
    <w:rsid w:val="3C8E70A9"/>
    <w:rsid w:val="3C9C7946"/>
    <w:rsid w:val="3CFF75CB"/>
    <w:rsid w:val="3D21207E"/>
    <w:rsid w:val="3D310265"/>
    <w:rsid w:val="3D4A1736"/>
    <w:rsid w:val="3D807724"/>
    <w:rsid w:val="3DBD0522"/>
    <w:rsid w:val="3DE341F0"/>
    <w:rsid w:val="3DEA2CD6"/>
    <w:rsid w:val="3DEB5EEB"/>
    <w:rsid w:val="3E241724"/>
    <w:rsid w:val="3E953162"/>
    <w:rsid w:val="3F1635B1"/>
    <w:rsid w:val="3F205756"/>
    <w:rsid w:val="3F525B44"/>
    <w:rsid w:val="3F876505"/>
    <w:rsid w:val="3FD16D33"/>
    <w:rsid w:val="3FE607A8"/>
    <w:rsid w:val="40266A72"/>
    <w:rsid w:val="40464FA1"/>
    <w:rsid w:val="407D691F"/>
    <w:rsid w:val="40B22508"/>
    <w:rsid w:val="40F0640C"/>
    <w:rsid w:val="41403E81"/>
    <w:rsid w:val="414814AA"/>
    <w:rsid w:val="41636F96"/>
    <w:rsid w:val="41716575"/>
    <w:rsid w:val="41A63F8B"/>
    <w:rsid w:val="41B43C73"/>
    <w:rsid w:val="41C83E6E"/>
    <w:rsid w:val="41E31942"/>
    <w:rsid w:val="422C575C"/>
    <w:rsid w:val="424D0EAA"/>
    <w:rsid w:val="425517E2"/>
    <w:rsid w:val="4265017E"/>
    <w:rsid w:val="427A7DCC"/>
    <w:rsid w:val="42A12F13"/>
    <w:rsid w:val="42B41925"/>
    <w:rsid w:val="42BF1E5D"/>
    <w:rsid w:val="42D5754C"/>
    <w:rsid w:val="42DA1A7B"/>
    <w:rsid w:val="430E56CC"/>
    <w:rsid w:val="431420FB"/>
    <w:rsid w:val="43550003"/>
    <w:rsid w:val="43647685"/>
    <w:rsid w:val="436C524B"/>
    <w:rsid w:val="437E5494"/>
    <w:rsid w:val="43827CCF"/>
    <w:rsid w:val="439B2CBD"/>
    <w:rsid w:val="4407708C"/>
    <w:rsid w:val="44170D0D"/>
    <w:rsid w:val="44404F97"/>
    <w:rsid w:val="44810561"/>
    <w:rsid w:val="44DC6F14"/>
    <w:rsid w:val="44DF5C16"/>
    <w:rsid w:val="457F77FA"/>
    <w:rsid w:val="45A14593"/>
    <w:rsid w:val="45BC7494"/>
    <w:rsid w:val="45D156C0"/>
    <w:rsid w:val="46122FA9"/>
    <w:rsid w:val="46312F35"/>
    <w:rsid w:val="465D0EF9"/>
    <w:rsid w:val="46663036"/>
    <w:rsid w:val="46EB4729"/>
    <w:rsid w:val="46F86317"/>
    <w:rsid w:val="470F4DC0"/>
    <w:rsid w:val="477C4F69"/>
    <w:rsid w:val="47B629A3"/>
    <w:rsid w:val="47B83210"/>
    <w:rsid w:val="47F56FA8"/>
    <w:rsid w:val="48055808"/>
    <w:rsid w:val="484516B9"/>
    <w:rsid w:val="485B3615"/>
    <w:rsid w:val="4888015E"/>
    <w:rsid w:val="49195E69"/>
    <w:rsid w:val="49256749"/>
    <w:rsid w:val="49BC5D27"/>
    <w:rsid w:val="49CD78F2"/>
    <w:rsid w:val="4A0A081C"/>
    <w:rsid w:val="4A197EC5"/>
    <w:rsid w:val="4A3844CA"/>
    <w:rsid w:val="4A39033D"/>
    <w:rsid w:val="4A5C4220"/>
    <w:rsid w:val="4AAF7B5D"/>
    <w:rsid w:val="4AB16DCF"/>
    <w:rsid w:val="4B0320FC"/>
    <w:rsid w:val="4B4F2284"/>
    <w:rsid w:val="4B7861FA"/>
    <w:rsid w:val="4B7E53C1"/>
    <w:rsid w:val="4B8A3B99"/>
    <w:rsid w:val="4B917BE5"/>
    <w:rsid w:val="4BDA2D49"/>
    <w:rsid w:val="4BDE2B09"/>
    <w:rsid w:val="4BED2B88"/>
    <w:rsid w:val="4CE9747C"/>
    <w:rsid w:val="4D594138"/>
    <w:rsid w:val="4D882345"/>
    <w:rsid w:val="4DAB7403"/>
    <w:rsid w:val="4DB26491"/>
    <w:rsid w:val="4DBD4583"/>
    <w:rsid w:val="4E057748"/>
    <w:rsid w:val="4E4228A1"/>
    <w:rsid w:val="4E4C4A56"/>
    <w:rsid w:val="4E5D6BF1"/>
    <w:rsid w:val="4F2B6A6F"/>
    <w:rsid w:val="4F82319E"/>
    <w:rsid w:val="4F9154D5"/>
    <w:rsid w:val="4F960C56"/>
    <w:rsid w:val="4FB10952"/>
    <w:rsid w:val="4FE36EFD"/>
    <w:rsid w:val="4FF604D1"/>
    <w:rsid w:val="501F740C"/>
    <w:rsid w:val="503D5A6E"/>
    <w:rsid w:val="503D72D8"/>
    <w:rsid w:val="505B1B0E"/>
    <w:rsid w:val="50BA4910"/>
    <w:rsid w:val="50C401E9"/>
    <w:rsid w:val="50DA6160"/>
    <w:rsid w:val="50F014E2"/>
    <w:rsid w:val="511F0DD2"/>
    <w:rsid w:val="512B1C7A"/>
    <w:rsid w:val="514F1CE5"/>
    <w:rsid w:val="514F3734"/>
    <w:rsid w:val="516802F7"/>
    <w:rsid w:val="51C50F49"/>
    <w:rsid w:val="520849E4"/>
    <w:rsid w:val="525B40B9"/>
    <w:rsid w:val="52846235"/>
    <w:rsid w:val="52AE1A65"/>
    <w:rsid w:val="52E669B6"/>
    <w:rsid w:val="530343AF"/>
    <w:rsid w:val="535366B1"/>
    <w:rsid w:val="53670170"/>
    <w:rsid w:val="536B69E7"/>
    <w:rsid w:val="539B52F1"/>
    <w:rsid w:val="53A41287"/>
    <w:rsid w:val="53D015DA"/>
    <w:rsid w:val="53E353F0"/>
    <w:rsid w:val="540E40CD"/>
    <w:rsid w:val="543357B1"/>
    <w:rsid w:val="54504811"/>
    <w:rsid w:val="54732328"/>
    <w:rsid w:val="54882912"/>
    <w:rsid w:val="548B2DC1"/>
    <w:rsid w:val="54C170F0"/>
    <w:rsid w:val="55040D68"/>
    <w:rsid w:val="550E63B5"/>
    <w:rsid w:val="55123E9E"/>
    <w:rsid w:val="556614A9"/>
    <w:rsid w:val="559A6B6E"/>
    <w:rsid w:val="55A06912"/>
    <w:rsid w:val="560D3223"/>
    <w:rsid w:val="562A1459"/>
    <w:rsid w:val="56642C03"/>
    <w:rsid w:val="57216FF0"/>
    <w:rsid w:val="57354F09"/>
    <w:rsid w:val="575051FC"/>
    <w:rsid w:val="575E225F"/>
    <w:rsid w:val="578A74A6"/>
    <w:rsid w:val="57976205"/>
    <w:rsid w:val="57E11CB6"/>
    <w:rsid w:val="57F441FF"/>
    <w:rsid w:val="58394AA2"/>
    <w:rsid w:val="584578C1"/>
    <w:rsid w:val="58C429E8"/>
    <w:rsid w:val="58E97B55"/>
    <w:rsid w:val="58FD6B4F"/>
    <w:rsid w:val="59056193"/>
    <w:rsid w:val="595B0A56"/>
    <w:rsid w:val="59C81724"/>
    <w:rsid w:val="59E549E9"/>
    <w:rsid w:val="5A041332"/>
    <w:rsid w:val="5A41709E"/>
    <w:rsid w:val="5A9F2799"/>
    <w:rsid w:val="5AFC2931"/>
    <w:rsid w:val="5B2D32F9"/>
    <w:rsid w:val="5C034EEE"/>
    <w:rsid w:val="5C135A34"/>
    <w:rsid w:val="5C1F026F"/>
    <w:rsid w:val="5C301D78"/>
    <w:rsid w:val="5C3D4F0F"/>
    <w:rsid w:val="5C63588A"/>
    <w:rsid w:val="5C683F0B"/>
    <w:rsid w:val="5CFF48AD"/>
    <w:rsid w:val="5D177611"/>
    <w:rsid w:val="5DAD43C3"/>
    <w:rsid w:val="5DAF3F1E"/>
    <w:rsid w:val="5DDD5958"/>
    <w:rsid w:val="5DE93FCD"/>
    <w:rsid w:val="5DEB5959"/>
    <w:rsid w:val="5DF43B1C"/>
    <w:rsid w:val="5DFA7E45"/>
    <w:rsid w:val="5E077B75"/>
    <w:rsid w:val="5E3A0552"/>
    <w:rsid w:val="5E8B4C57"/>
    <w:rsid w:val="5E943637"/>
    <w:rsid w:val="5EB01061"/>
    <w:rsid w:val="5F6D7B62"/>
    <w:rsid w:val="5F7C2538"/>
    <w:rsid w:val="5FC9193A"/>
    <w:rsid w:val="5FCD6119"/>
    <w:rsid w:val="600A1BED"/>
    <w:rsid w:val="605D2320"/>
    <w:rsid w:val="60A43A52"/>
    <w:rsid w:val="60A671E1"/>
    <w:rsid w:val="60A97040"/>
    <w:rsid w:val="60D33B00"/>
    <w:rsid w:val="615B64EA"/>
    <w:rsid w:val="61782D60"/>
    <w:rsid w:val="619526DB"/>
    <w:rsid w:val="61B65823"/>
    <w:rsid w:val="61DA6284"/>
    <w:rsid w:val="61DF28D4"/>
    <w:rsid w:val="61EF38F1"/>
    <w:rsid w:val="61FD4415"/>
    <w:rsid w:val="62443799"/>
    <w:rsid w:val="6255752F"/>
    <w:rsid w:val="626C78B2"/>
    <w:rsid w:val="6320290F"/>
    <w:rsid w:val="63663363"/>
    <w:rsid w:val="63A31E31"/>
    <w:rsid w:val="63B1396F"/>
    <w:rsid w:val="63EF7B3A"/>
    <w:rsid w:val="63FF52EF"/>
    <w:rsid w:val="64315921"/>
    <w:rsid w:val="644A2C25"/>
    <w:rsid w:val="644E3AFD"/>
    <w:rsid w:val="648A0C03"/>
    <w:rsid w:val="649314C2"/>
    <w:rsid w:val="64C64B4C"/>
    <w:rsid w:val="64E23EAB"/>
    <w:rsid w:val="64EA1CB7"/>
    <w:rsid w:val="64FD3BD5"/>
    <w:rsid w:val="651B5EB3"/>
    <w:rsid w:val="652E05DF"/>
    <w:rsid w:val="654E5276"/>
    <w:rsid w:val="655F7F39"/>
    <w:rsid w:val="656A3211"/>
    <w:rsid w:val="65900EDB"/>
    <w:rsid w:val="65903823"/>
    <w:rsid w:val="65CF63F6"/>
    <w:rsid w:val="660D3BCB"/>
    <w:rsid w:val="66502309"/>
    <w:rsid w:val="666A635C"/>
    <w:rsid w:val="668F6F48"/>
    <w:rsid w:val="668F7F95"/>
    <w:rsid w:val="66AC5AD7"/>
    <w:rsid w:val="66AE3994"/>
    <w:rsid w:val="66B96640"/>
    <w:rsid w:val="66CF4CF1"/>
    <w:rsid w:val="66F23FD1"/>
    <w:rsid w:val="67376934"/>
    <w:rsid w:val="673A23BB"/>
    <w:rsid w:val="676C153F"/>
    <w:rsid w:val="67901A48"/>
    <w:rsid w:val="680277B9"/>
    <w:rsid w:val="68042DDD"/>
    <w:rsid w:val="682B0379"/>
    <w:rsid w:val="687449DB"/>
    <w:rsid w:val="68785D0C"/>
    <w:rsid w:val="68C40FC5"/>
    <w:rsid w:val="68E0653D"/>
    <w:rsid w:val="68E85E53"/>
    <w:rsid w:val="68ED7E93"/>
    <w:rsid w:val="68F0789D"/>
    <w:rsid w:val="690378FD"/>
    <w:rsid w:val="69050B17"/>
    <w:rsid w:val="69110D1E"/>
    <w:rsid w:val="69C2261A"/>
    <w:rsid w:val="69EF7B21"/>
    <w:rsid w:val="6A703603"/>
    <w:rsid w:val="6A774966"/>
    <w:rsid w:val="6AC314CD"/>
    <w:rsid w:val="6AC3762F"/>
    <w:rsid w:val="6B1242B1"/>
    <w:rsid w:val="6B943723"/>
    <w:rsid w:val="6B9B0BFE"/>
    <w:rsid w:val="6BA25FB8"/>
    <w:rsid w:val="6C5F3AD2"/>
    <w:rsid w:val="6C7A485B"/>
    <w:rsid w:val="6C8B3C29"/>
    <w:rsid w:val="6CDA0F8A"/>
    <w:rsid w:val="6CF23F5D"/>
    <w:rsid w:val="6CFA4F94"/>
    <w:rsid w:val="6D267196"/>
    <w:rsid w:val="6D882B65"/>
    <w:rsid w:val="6DA05F41"/>
    <w:rsid w:val="6DE06376"/>
    <w:rsid w:val="6DEA4610"/>
    <w:rsid w:val="6DEB3939"/>
    <w:rsid w:val="6DF23C28"/>
    <w:rsid w:val="6E007FE2"/>
    <w:rsid w:val="6E301D6B"/>
    <w:rsid w:val="6E873F64"/>
    <w:rsid w:val="6EDD676A"/>
    <w:rsid w:val="6F065583"/>
    <w:rsid w:val="6F2A0E20"/>
    <w:rsid w:val="6F2A1451"/>
    <w:rsid w:val="6F4E3825"/>
    <w:rsid w:val="6F62131F"/>
    <w:rsid w:val="6F904BDE"/>
    <w:rsid w:val="6FAA1A5F"/>
    <w:rsid w:val="6FC06AF5"/>
    <w:rsid w:val="6FC61FB4"/>
    <w:rsid w:val="6FD24B47"/>
    <w:rsid w:val="6FEE249C"/>
    <w:rsid w:val="701306DA"/>
    <w:rsid w:val="708A4D62"/>
    <w:rsid w:val="70CD3539"/>
    <w:rsid w:val="7104283A"/>
    <w:rsid w:val="7106421D"/>
    <w:rsid w:val="713D085F"/>
    <w:rsid w:val="716C17F0"/>
    <w:rsid w:val="719319E1"/>
    <w:rsid w:val="71B566F7"/>
    <w:rsid w:val="71FA7C34"/>
    <w:rsid w:val="72AA19D6"/>
    <w:rsid w:val="72CF3CFA"/>
    <w:rsid w:val="734A2DBE"/>
    <w:rsid w:val="734E2983"/>
    <w:rsid w:val="735E0083"/>
    <w:rsid w:val="73E4348C"/>
    <w:rsid w:val="73F0214E"/>
    <w:rsid w:val="74094AAB"/>
    <w:rsid w:val="74B34671"/>
    <w:rsid w:val="751464D9"/>
    <w:rsid w:val="754A5F49"/>
    <w:rsid w:val="758345A5"/>
    <w:rsid w:val="75CA0616"/>
    <w:rsid w:val="75FD2165"/>
    <w:rsid w:val="761F73E5"/>
    <w:rsid w:val="766801BD"/>
    <w:rsid w:val="7682200E"/>
    <w:rsid w:val="769222A3"/>
    <w:rsid w:val="76C30473"/>
    <w:rsid w:val="76F96C08"/>
    <w:rsid w:val="775F436F"/>
    <w:rsid w:val="776411D3"/>
    <w:rsid w:val="7774415C"/>
    <w:rsid w:val="77935BB8"/>
    <w:rsid w:val="779E0923"/>
    <w:rsid w:val="77DB6BE1"/>
    <w:rsid w:val="77EB174E"/>
    <w:rsid w:val="780F7A8A"/>
    <w:rsid w:val="782556D4"/>
    <w:rsid w:val="78383C57"/>
    <w:rsid w:val="78BB07BD"/>
    <w:rsid w:val="78E21E84"/>
    <w:rsid w:val="79324935"/>
    <w:rsid w:val="797948AB"/>
    <w:rsid w:val="798A5DE0"/>
    <w:rsid w:val="79D16495"/>
    <w:rsid w:val="7A0921CE"/>
    <w:rsid w:val="7A681380"/>
    <w:rsid w:val="7A6F745F"/>
    <w:rsid w:val="7B1864EE"/>
    <w:rsid w:val="7B30680F"/>
    <w:rsid w:val="7B790311"/>
    <w:rsid w:val="7BB32B8B"/>
    <w:rsid w:val="7BB424C5"/>
    <w:rsid w:val="7BBE6D6A"/>
    <w:rsid w:val="7BC76571"/>
    <w:rsid w:val="7C1B0046"/>
    <w:rsid w:val="7C3D3BD2"/>
    <w:rsid w:val="7C89532E"/>
    <w:rsid w:val="7C8B0126"/>
    <w:rsid w:val="7CEA5269"/>
    <w:rsid w:val="7D2C3D4F"/>
    <w:rsid w:val="7D5079AE"/>
    <w:rsid w:val="7D6323E8"/>
    <w:rsid w:val="7D86110A"/>
    <w:rsid w:val="7D964351"/>
    <w:rsid w:val="7D9C0707"/>
    <w:rsid w:val="7DF53ACF"/>
    <w:rsid w:val="7EE01F63"/>
    <w:rsid w:val="7EE652CD"/>
    <w:rsid w:val="7EE95DF5"/>
    <w:rsid w:val="7F100278"/>
    <w:rsid w:val="7F3C34D1"/>
    <w:rsid w:val="7F3F408E"/>
    <w:rsid w:val="7F4E76DC"/>
    <w:rsid w:val="7F6F6AC1"/>
    <w:rsid w:val="7F9734A1"/>
    <w:rsid w:val="7FD37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spacing w:line="660" w:lineRule="exact"/>
      <w:ind w:firstLine="640" w:firstLineChars="200"/>
    </w:pPr>
    <w:rPr>
      <w:rFonts w:ascii="仿宋_GB2312" w:eastAsia="仿宋_GB2312"/>
      <w:sz w:val="32"/>
      <w:szCs w:val="32"/>
    </w:rPr>
  </w:style>
  <w:style w:type="paragraph" w:styleId="3">
    <w:name w:val="Balloon Text"/>
    <w:basedOn w:val="1"/>
    <w:link w:val="15"/>
    <w:autoRedefine/>
    <w:semiHidden/>
    <w:qFormat/>
    <w:uiPriority w:val="0"/>
    <w:rPr>
      <w:sz w:val="18"/>
      <w:szCs w:val="18"/>
    </w:rPr>
  </w:style>
  <w:style w:type="paragraph" w:styleId="4">
    <w:name w:val="footer"/>
    <w:basedOn w:val="1"/>
    <w:link w:val="13"/>
    <w:autoRedefine/>
    <w:qFormat/>
    <w:uiPriority w:val="99"/>
    <w:pPr>
      <w:tabs>
        <w:tab w:val="center" w:pos="4153"/>
        <w:tab w:val="right" w:pos="8306"/>
      </w:tabs>
      <w:snapToGrid w:val="0"/>
      <w:jc w:val="left"/>
    </w:pPr>
    <w:rPr>
      <w:rFonts w:eastAsia="黑体"/>
      <w:snapToGrid w:val="0"/>
      <w:kern w:val="0"/>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7"/>
    <w:autoRedefine/>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autoRedefine/>
    <w:qFormat/>
    <w:uiPriority w:val="0"/>
    <w:rPr>
      <w:rFonts w:cs="Times New Roman"/>
      <w:b/>
      <w:bCs/>
    </w:rPr>
  </w:style>
  <w:style w:type="character" w:styleId="12">
    <w:name w:val="page number"/>
    <w:basedOn w:val="10"/>
    <w:autoRedefine/>
    <w:qFormat/>
    <w:uiPriority w:val="0"/>
  </w:style>
  <w:style w:type="character" w:customStyle="1" w:styleId="13">
    <w:name w:val="页脚 Char"/>
    <w:basedOn w:val="10"/>
    <w:link w:val="4"/>
    <w:autoRedefine/>
    <w:qFormat/>
    <w:uiPriority w:val="99"/>
    <w:rPr>
      <w:rFonts w:ascii="Times New Roman" w:hAnsi="Times New Roman" w:eastAsia="黑体" w:cs="Times New Roman"/>
      <w:snapToGrid w:val="0"/>
      <w:kern w:val="0"/>
      <w:sz w:val="18"/>
      <w:szCs w:val="18"/>
    </w:rPr>
  </w:style>
  <w:style w:type="paragraph" w:customStyle="1" w:styleId="1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Char"/>
    <w:basedOn w:val="10"/>
    <w:link w:val="3"/>
    <w:semiHidden/>
    <w:qFormat/>
    <w:uiPriority w:val="0"/>
    <w:rPr>
      <w:rFonts w:ascii="Times New Roman" w:hAnsi="Times New Roman" w:eastAsia="宋体" w:cs="Times New Roman"/>
      <w:sz w:val="18"/>
      <w:szCs w:val="18"/>
    </w:rPr>
  </w:style>
  <w:style w:type="character" w:customStyle="1" w:styleId="16">
    <w:name w:val="页眉 Char"/>
    <w:basedOn w:val="10"/>
    <w:link w:val="5"/>
    <w:qFormat/>
    <w:uiPriority w:val="0"/>
    <w:rPr>
      <w:rFonts w:ascii="Times New Roman" w:hAnsi="Times New Roman" w:eastAsia="宋体" w:cs="Times New Roman"/>
      <w:sz w:val="18"/>
      <w:szCs w:val="18"/>
    </w:rPr>
  </w:style>
  <w:style w:type="character" w:customStyle="1" w:styleId="17">
    <w:name w:val="正文文本缩进 3 Char"/>
    <w:basedOn w:val="10"/>
    <w:link w:val="6"/>
    <w:qFormat/>
    <w:uiPriority w:val="0"/>
    <w:rPr>
      <w:rFonts w:ascii="Times New Roman" w:hAnsi="Times New Roman" w:eastAsia="仿宋_GB2312" w:cs="Times New Roman"/>
      <w:sz w:val="32"/>
      <w:szCs w:val="24"/>
    </w:rPr>
  </w:style>
  <w:style w:type="paragraph" w:customStyle="1" w:styleId="18">
    <w:name w:val="列出段落1"/>
    <w:basedOn w:val="1"/>
    <w:qFormat/>
    <w:uiPriority w:val="34"/>
    <w:pPr>
      <w:ind w:firstLine="420" w:firstLineChars="200"/>
    </w:pPr>
    <w:rPr>
      <w:rFonts w:ascii="Calibri" w:hAnsi="Calibri"/>
      <w:szCs w:val="22"/>
    </w:rPr>
  </w:style>
  <w:style w:type="paragraph" w:customStyle="1" w:styleId="19">
    <w:name w:val="普通(网站)1"/>
    <w:basedOn w:val="1"/>
    <w:qFormat/>
    <w:uiPriority w:val="0"/>
    <w:rPr>
      <w:rFonts w:ascii="Calibri" w:hAnsi="Calibri" w:cs="黑体"/>
      <w:sz w:val="24"/>
    </w:r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 w:type="character" w:customStyle="1" w:styleId="22">
    <w:name w:val="font21"/>
    <w:basedOn w:val="10"/>
    <w:qFormat/>
    <w:uiPriority w:val="0"/>
    <w:rPr>
      <w:rFonts w:hint="eastAsia" w:ascii="宋体" w:hAnsi="宋体" w:eastAsia="宋体" w:cs="宋体"/>
      <w:color w:val="000000"/>
      <w:sz w:val="20"/>
      <w:szCs w:val="20"/>
      <w:u w:val="none"/>
    </w:rPr>
  </w:style>
  <w:style w:type="character" w:customStyle="1" w:styleId="23">
    <w:name w:val="font01"/>
    <w:basedOn w:val="10"/>
    <w:qFormat/>
    <w:uiPriority w:val="0"/>
    <w:rPr>
      <w:rFonts w:hint="default" w:ascii="Default" w:hAnsi="Default" w:eastAsia="Default" w:cs="Default"/>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5898-5CA4-478E-86FB-4DB8C1F4B6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84</Pages>
  <Words>5934</Words>
  <Characters>33826</Characters>
  <Lines>281</Lines>
  <Paragraphs>79</Paragraphs>
  <TotalTime>1</TotalTime>
  <ScaleCrop>false</ScaleCrop>
  <LinksUpToDate>false</LinksUpToDate>
  <CharactersWithSpaces>39681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峰</cp:lastModifiedBy>
  <dcterms:modified xsi:type="dcterms:W3CDTF">2024-02-02T11:23:21Z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C5E98237CFCB4B5C8E0C621E985EAD89_12</vt:lpwstr>
  </property>
</Properties>
</file>