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00603">
      <w:pPr>
        <w:widowControl/>
        <w:spacing w:before="100" w:beforeAutospacing="1" w:after="100" w:afterAutospacing="1"/>
        <w:jc w:val="center"/>
        <w:outlineLvl w:val="1"/>
        <w:rPr>
          <w:rFonts w:ascii="方正小标宋_GBK" w:hAnsi="宋体" w:eastAsia="方正小标宋_GBK"/>
          <w:kern w:val="0"/>
          <w:sz w:val="44"/>
          <w:szCs w:val="44"/>
        </w:rPr>
      </w:pPr>
      <w:bookmarkStart w:id="0" w:name="_GoBack"/>
      <w:bookmarkEnd w:id="0"/>
      <w:r>
        <w:rPr>
          <w:rFonts w:hint="eastAsia" w:ascii="方正小标宋_GBK" w:hAnsi="宋体" w:eastAsia="方正小标宋_GBK"/>
          <w:kern w:val="0"/>
          <w:sz w:val="44"/>
          <w:szCs w:val="44"/>
        </w:rPr>
        <w:t>高新区（新市区）园林局</w:t>
      </w:r>
    </w:p>
    <w:p w14:paraId="70107564">
      <w:pPr>
        <w:widowControl/>
        <w:spacing w:before="100" w:beforeAutospacing="1" w:after="100" w:afterAutospacing="1"/>
        <w:jc w:val="center"/>
        <w:outlineLvl w:val="1"/>
        <w:rPr>
          <w:rFonts w:ascii="宋体" w:hAnsi="宋体"/>
          <w:b/>
          <w:kern w:val="0"/>
          <w:sz w:val="44"/>
          <w:szCs w:val="44"/>
        </w:rPr>
      </w:pPr>
      <w:r>
        <w:rPr>
          <w:rFonts w:hint="eastAsia" w:ascii="方正小标宋_GBK" w:hAnsi="宋体" w:eastAsia="方正小标宋_GBK"/>
          <w:kern w:val="0"/>
          <w:sz w:val="44"/>
          <w:szCs w:val="44"/>
        </w:rPr>
        <w:t>2019年预算公开</w:t>
      </w:r>
    </w:p>
    <w:p w14:paraId="5666F630">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14:paraId="56E5DF89">
      <w:pPr>
        <w:widowControl/>
        <w:spacing w:line="500" w:lineRule="exact"/>
        <w:jc w:val="center"/>
        <w:outlineLvl w:val="1"/>
        <w:rPr>
          <w:rFonts w:ascii="宋体" w:hAnsi="宋体"/>
          <w:b/>
          <w:kern w:val="0"/>
          <w:sz w:val="44"/>
          <w:szCs w:val="44"/>
        </w:rPr>
      </w:pPr>
    </w:p>
    <w:p w14:paraId="5DAB3092">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高新区（新市区）园林局概况</w:t>
      </w:r>
    </w:p>
    <w:p w14:paraId="2773402D">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4377F900">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734D3655">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年园林局预算公开表</w:t>
      </w:r>
    </w:p>
    <w:p w14:paraId="6DBC22B4">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14:paraId="03040057">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14:paraId="567FB337">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14:paraId="61CFC4C5">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5BAC39AF">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44901C17">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5CF86E66">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14:paraId="5CE04E7C">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0F7677E3">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28F0C713">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2019年园林局预算情况说明</w:t>
      </w:r>
    </w:p>
    <w:p w14:paraId="6825BE93">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一、关于园林局2019年收支预算情况的总体说明</w:t>
      </w:r>
    </w:p>
    <w:p w14:paraId="5C387659">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二、关于2019年收入预算情况说明</w:t>
      </w:r>
    </w:p>
    <w:p w14:paraId="03D59E78">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三、关于园林局2019年支出预算情况说明</w:t>
      </w:r>
    </w:p>
    <w:p w14:paraId="476158AD">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园林局2019</w:t>
      </w:r>
      <w:r>
        <w:rPr>
          <w:rFonts w:hint="eastAsia" w:ascii="仿宋_GB2312" w:hAnsi="宋体" w:eastAsia="仿宋_GB2312"/>
          <w:bCs/>
          <w:kern w:val="0"/>
          <w:sz w:val="32"/>
          <w:szCs w:val="32"/>
        </w:rPr>
        <w:t>年财政拨款收支预算情况的总体说明</w:t>
      </w:r>
    </w:p>
    <w:p w14:paraId="7971E097">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五、关于园林局2019年一般公共预算当年拨款情况说明</w:t>
      </w:r>
    </w:p>
    <w:p w14:paraId="26A20C4E">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六、关于园林局2019年一般公共预算基本支出情况说明</w:t>
      </w:r>
    </w:p>
    <w:p w14:paraId="34648727">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七、关于园林局2019年项目支出情况说明</w:t>
      </w:r>
    </w:p>
    <w:p w14:paraId="491C585B">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八、关于园林局2019年一般公共预算“三公”经费预算情况说明</w:t>
      </w:r>
    </w:p>
    <w:p w14:paraId="102C5A57">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九、关于园林局2019年政府性基金预算拨款情况说明</w:t>
      </w:r>
    </w:p>
    <w:p w14:paraId="05893953">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0EEA4F3F">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14:paraId="7A115069">
      <w:pPr>
        <w:widowControl/>
        <w:jc w:val="center"/>
        <w:outlineLvl w:val="1"/>
        <w:rPr>
          <w:rFonts w:ascii="黑体" w:hAnsi="黑体" w:eastAsia="黑体"/>
          <w:kern w:val="0"/>
          <w:sz w:val="32"/>
          <w:szCs w:val="32"/>
        </w:rPr>
      </w:pPr>
    </w:p>
    <w:p w14:paraId="3AC8023C">
      <w:pPr>
        <w:widowControl/>
        <w:jc w:val="center"/>
        <w:outlineLvl w:val="1"/>
        <w:rPr>
          <w:rFonts w:ascii="黑体" w:hAnsi="黑体" w:eastAsia="黑体"/>
          <w:kern w:val="0"/>
          <w:sz w:val="32"/>
          <w:szCs w:val="32"/>
        </w:rPr>
      </w:pPr>
    </w:p>
    <w:p w14:paraId="7E26BB38">
      <w:pPr>
        <w:widowControl/>
        <w:jc w:val="center"/>
        <w:outlineLvl w:val="1"/>
        <w:rPr>
          <w:rFonts w:ascii="黑体" w:hAnsi="黑体" w:eastAsia="黑体"/>
          <w:kern w:val="0"/>
          <w:sz w:val="32"/>
          <w:szCs w:val="32"/>
        </w:rPr>
      </w:pPr>
    </w:p>
    <w:p w14:paraId="28905256">
      <w:pPr>
        <w:widowControl/>
        <w:jc w:val="center"/>
        <w:outlineLvl w:val="1"/>
        <w:rPr>
          <w:rFonts w:ascii="黑体" w:hAnsi="黑体" w:eastAsia="黑体"/>
          <w:kern w:val="0"/>
          <w:sz w:val="32"/>
          <w:szCs w:val="32"/>
        </w:rPr>
      </w:pPr>
    </w:p>
    <w:p w14:paraId="74FAC1AB">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园林局单位概况</w:t>
      </w:r>
    </w:p>
    <w:p w14:paraId="5ADCCB5C">
      <w:pPr>
        <w:widowControl/>
        <w:jc w:val="center"/>
        <w:outlineLvl w:val="1"/>
        <w:rPr>
          <w:rFonts w:ascii="宋体" w:hAnsi="宋体"/>
          <w:b/>
          <w:kern w:val="0"/>
          <w:sz w:val="32"/>
          <w:szCs w:val="32"/>
        </w:rPr>
      </w:pPr>
    </w:p>
    <w:p w14:paraId="6029F618">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14:paraId="3B00F6A3">
      <w:pPr>
        <w:spacing w:line="460" w:lineRule="exact"/>
        <w:ind w:firstLine="1280" w:firstLineChars="400"/>
        <w:outlineLvl w:val="1"/>
        <w:rPr>
          <w:rFonts w:ascii="仿宋_GB2312" w:hAnsi="宋体" w:eastAsia="仿宋_GB2312"/>
          <w:sz w:val="32"/>
          <w:szCs w:val="32"/>
        </w:rPr>
      </w:pPr>
      <w:r>
        <w:rPr>
          <w:rFonts w:hint="eastAsia" w:ascii="仿宋_GB2312" w:hAnsi="宋体" w:eastAsia="仿宋_GB2312"/>
          <w:sz w:val="32"/>
          <w:szCs w:val="32"/>
        </w:rPr>
        <w:t>高新区（新市区）林业园林管理局主要职能：管理辖区园林绿地，美化城市环境，城市园林绿地建设，城市园林管理。</w:t>
      </w:r>
    </w:p>
    <w:p w14:paraId="6FCDDD87">
      <w:pPr>
        <w:widowControl/>
        <w:spacing w:line="560" w:lineRule="exact"/>
        <w:jc w:val="left"/>
        <w:rPr>
          <w:rFonts w:ascii="仿宋_GB2312" w:hAnsi="宋体" w:eastAsia="仿宋_GB2312" w:cs="宋体"/>
          <w:bCs/>
          <w:kern w:val="0"/>
          <w:sz w:val="32"/>
          <w:szCs w:val="32"/>
        </w:rPr>
      </w:pPr>
    </w:p>
    <w:p w14:paraId="501B6224">
      <w:pPr>
        <w:widowControl/>
        <w:spacing w:line="560" w:lineRule="exact"/>
        <w:jc w:val="left"/>
        <w:rPr>
          <w:rFonts w:ascii="仿宋_GB2312" w:hAnsi="黑体" w:eastAsia="仿宋_GB2312" w:cs="宋体"/>
          <w:b/>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14:paraId="383E614D">
      <w:pPr>
        <w:spacing w:line="460" w:lineRule="exact"/>
        <w:ind w:firstLine="1280" w:firstLineChars="400"/>
        <w:outlineLvl w:val="1"/>
        <w:rPr>
          <w:rFonts w:ascii="仿宋_GB2312" w:hAnsi="宋体" w:eastAsia="仿宋_GB2312" w:cs="宋体"/>
          <w:kern w:val="0"/>
          <w:sz w:val="32"/>
          <w:szCs w:val="32"/>
        </w:rPr>
      </w:pPr>
      <w:r>
        <w:rPr>
          <w:rFonts w:hint="eastAsia" w:ascii="仿宋_GB2312" w:hAnsi="黑体" w:eastAsia="仿宋_GB2312" w:cs="宋体"/>
          <w:bCs/>
          <w:kern w:val="0"/>
          <w:sz w:val="32"/>
          <w:szCs w:val="32"/>
        </w:rPr>
        <w:t>园林局无下属预算单位，下设2个处室，分别是：</w:t>
      </w:r>
      <w:r>
        <w:rPr>
          <w:rFonts w:hint="eastAsia" w:ascii="仿宋_GB2312" w:hAnsi="宋体" w:eastAsia="仿宋_GB2312"/>
          <w:sz w:val="32"/>
          <w:szCs w:val="32"/>
        </w:rPr>
        <w:t>绿委办和项目业务科</w:t>
      </w:r>
      <w:r>
        <w:rPr>
          <w:rFonts w:hint="eastAsia" w:ascii="仿宋_GB2312" w:hAnsi="宋体" w:eastAsia="仿宋_GB2312" w:cs="宋体"/>
          <w:kern w:val="0"/>
          <w:sz w:val="32"/>
          <w:szCs w:val="32"/>
        </w:rPr>
        <w:t>。</w:t>
      </w:r>
    </w:p>
    <w:p w14:paraId="4FD5C07E">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园林局单位编制数 9人 ，实有人数 7 人，其中：在职 7人，减少2 人； 退休 0 人，增加0 人；离休 0人，增加0 人。</w:t>
      </w:r>
    </w:p>
    <w:p w14:paraId="0BBF88D6">
      <w:pPr>
        <w:widowControl/>
        <w:spacing w:line="560" w:lineRule="exact"/>
        <w:jc w:val="left"/>
        <w:rPr>
          <w:rFonts w:ascii="仿宋_GB2312" w:hAnsi="宋体" w:eastAsia="仿宋_GB2312" w:cs="宋体"/>
          <w:kern w:val="0"/>
          <w:sz w:val="32"/>
          <w:szCs w:val="32"/>
        </w:rPr>
      </w:pPr>
    </w:p>
    <w:p w14:paraId="46ED8AE2">
      <w:pPr>
        <w:widowControl/>
        <w:spacing w:line="560" w:lineRule="exact"/>
        <w:jc w:val="left"/>
        <w:rPr>
          <w:rFonts w:ascii="仿宋_GB2312" w:hAnsi="宋体" w:eastAsia="仿宋_GB2312" w:cs="宋体"/>
          <w:kern w:val="0"/>
          <w:sz w:val="32"/>
          <w:szCs w:val="32"/>
        </w:rPr>
      </w:pPr>
    </w:p>
    <w:p w14:paraId="404D0B15">
      <w:pPr>
        <w:widowControl/>
        <w:spacing w:line="560" w:lineRule="exact"/>
        <w:jc w:val="left"/>
        <w:rPr>
          <w:rFonts w:ascii="仿宋_GB2312" w:hAnsi="宋体" w:eastAsia="仿宋_GB2312" w:cs="宋体"/>
          <w:kern w:val="0"/>
          <w:sz w:val="32"/>
          <w:szCs w:val="32"/>
        </w:rPr>
      </w:pPr>
    </w:p>
    <w:p w14:paraId="527D3500">
      <w:pPr>
        <w:widowControl/>
        <w:spacing w:line="560" w:lineRule="exact"/>
        <w:jc w:val="left"/>
        <w:rPr>
          <w:rFonts w:ascii="仿宋_GB2312" w:hAnsi="宋体" w:eastAsia="仿宋_GB2312" w:cs="宋体"/>
          <w:kern w:val="0"/>
          <w:sz w:val="32"/>
          <w:szCs w:val="32"/>
        </w:rPr>
      </w:pPr>
    </w:p>
    <w:p w14:paraId="3B934829">
      <w:pPr>
        <w:widowControl/>
        <w:spacing w:line="560" w:lineRule="exact"/>
        <w:jc w:val="left"/>
        <w:rPr>
          <w:rFonts w:ascii="仿宋_GB2312" w:hAnsi="宋体" w:eastAsia="仿宋_GB2312" w:cs="宋体"/>
          <w:kern w:val="0"/>
          <w:sz w:val="32"/>
          <w:szCs w:val="32"/>
        </w:rPr>
      </w:pPr>
    </w:p>
    <w:p w14:paraId="1535C9B9">
      <w:pPr>
        <w:widowControl/>
        <w:spacing w:line="560" w:lineRule="exact"/>
        <w:jc w:val="left"/>
        <w:rPr>
          <w:rFonts w:ascii="仿宋_GB2312" w:hAnsi="宋体" w:eastAsia="仿宋_GB2312" w:cs="宋体"/>
          <w:kern w:val="0"/>
          <w:sz w:val="32"/>
          <w:szCs w:val="32"/>
        </w:rPr>
      </w:pPr>
    </w:p>
    <w:p w14:paraId="44337300">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tbl>
      <w:tblPr>
        <w:tblStyle w:val="7"/>
        <w:tblW w:w="6795" w:type="dxa"/>
        <w:tblInd w:w="0" w:type="dxa"/>
        <w:tblLayout w:type="fixed"/>
        <w:tblCellMar>
          <w:top w:w="0" w:type="dxa"/>
          <w:left w:w="0" w:type="dxa"/>
          <w:bottom w:w="0" w:type="dxa"/>
          <w:right w:w="0" w:type="dxa"/>
        </w:tblCellMar>
      </w:tblPr>
      <w:tblGrid>
        <w:gridCol w:w="2295"/>
        <w:gridCol w:w="975"/>
        <w:gridCol w:w="2310"/>
        <w:gridCol w:w="1215"/>
      </w:tblGrid>
      <w:tr w14:paraId="3A87D155">
        <w:tblPrEx>
          <w:tblCellMar>
            <w:top w:w="0" w:type="dxa"/>
            <w:left w:w="0" w:type="dxa"/>
            <w:bottom w:w="0" w:type="dxa"/>
            <w:right w:w="0" w:type="dxa"/>
          </w:tblCellMar>
        </w:tblPrEx>
        <w:trPr>
          <w:trHeight w:val="435" w:hRule="atLeast"/>
        </w:trPr>
        <w:tc>
          <w:tcPr>
            <w:tcW w:w="6795" w:type="dxa"/>
            <w:gridSpan w:val="4"/>
            <w:vMerge w:val="restart"/>
            <w:tcBorders>
              <w:top w:val="nil"/>
              <w:left w:val="nil"/>
              <w:bottom w:val="nil"/>
              <w:right w:val="nil"/>
            </w:tcBorders>
            <w:shd w:val="clear" w:color="auto" w:fill="auto"/>
            <w:tcMar>
              <w:top w:w="15" w:type="dxa"/>
              <w:left w:w="15" w:type="dxa"/>
              <w:right w:w="15" w:type="dxa"/>
            </w:tcMar>
            <w:vAlign w:val="center"/>
          </w:tcPr>
          <w:p w14:paraId="2A3FF84E">
            <w:pPr>
              <w:widowControl/>
              <w:textAlignment w:val="center"/>
              <w:rPr>
                <w:rFonts w:hint="eastAsia" w:ascii="Default" w:hAnsi="Default" w:cs="Default" w:eastAsiaTheme="minorEastAsia"/>
                <w:b/>
                <w:color w:val="000000"/>
                <w:kern w:val="0"/>
                <w:sz w:val="28"/>
                <w:szCs w:val="28"/>
              </w:rPr>
            </w:pPr>
            <w:r>
              <w:rPr>
                <w:rFonts w:hint="eastAsia" w:ascii="Default" w:hAnsi="Default" w:cs="Default" w:eastAsiaTheme="minorEastAsia"/>
                <w:b/>
                <w:color w:val="000000"/>
                <w:kern w:val="0"/>
                <w:sz w:val="28"/>
                <w:szCs w:val="28"/>
              </w:rPr>
              <w:t>表一：</w:t>
            </w:r>
          </w:p>
          <w:p w14:paraId="04535B8A">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部门收支总体情况表</w:t>
            </w:r>
          </w:p>
        </w:tc>
      </w:tr>
      <w:tr w14:paraId="5FF4092F">
        <w:tblPrEx>
          <w:tblCellMar>
            <w:top w:w="0" w:type="dxa"/>
            <w:left w:w="0" w:type="dxa"/>
            <w:bottom w:w="0" w:type="dxa"/>
            <w:right w:w="0" w:type="dxa"/>
          </w:tblCellMar>
        </w:tblPrEx>
        <w:trPr>
          <w:trHeight w:val="435" w:hRule="atLeast"/>
        </w:trPr>
        <w:tc>
          <w:tcPr>
            <w:tcW w:w="6795" w:type="dxa"/>
            <w:gridSpan w:val="4"/>
            <w:vMerge w:val="continue"/>
            <w:tcBorders>
              <w:top w:val="nil"/>
              <w:left w:val="nil"/>
              <w:bottom w:val="nil"/>
              <w:right w:val="nil"/>
            </w:tcBorders>
            <w:shd w:val="clear" w:color="auto" w:fill="auto"/>
            <w:tcMar>
              <w:top w:w="15" w:type="dxa"/>
              <w:left w:w="15" w:type="dxa"/>
              <w:right w:w="15" w:type="dxa"/>
            </w:tcMar>
            <w:vAlign w:val="center"/>
          </w:tcPr>
          <w:p w14:paraId="04E503D1">
            <w:pPr>
              <w:jc w:val="center"/>
              <w:rPr>
                <w:rFonts w:ascii="Default" w:hAnsi="Default" w:eastAsia="Default" w:cs="Default"/>
                <w:b/>
                <w:color w:val="000000"/>
                <w:sz w:val="28"/>
                <w:szCs w:val="28"/>
              </w:rPr>
            </w:pPr>
          </w:p>
        </w:tc>
      </w:tr>
      <w:tr w14:paraId="4263568B">
        <w:tblPrEx>
          <w:tblCellMar>
            <w:top w:w="0" w:type="dxa"/>
            <w:left w:w="0" w:type="dxa"/>
            <w:bottom w:w="0" w:type="dxa"/>
            <w:right w:w="0" w:type="dxa"/>
          </w:tblCellMar>
        </w:tblPrEx>
        <w:trPr>
          <w:trHeight w:val="435" w:hRule="atLeast"/>
        </w:trPr>
        <w:tc>
          <w:tcPr>
            <w:tcW w:w="5580" w:type="dxa"/>
            <w:gridSpan w:val="3"/>
            <w:tcBorders>
              <w:top w:val="nil"/>
              <w:left w:val="nil"/>
              <w:bottom w:val="nil"/>
              <w:right w:val="nil"/>
            </w:tcBorders>
            <w:shd w:val="clear" w:color="auto" w:fill="auto"/>
            <w:tcMar>
              <w:top w:w="15" w:type="dxa"/>
              <w:left w:w="15" w:type="dxa"/>
              <w:right w:w="15" w:type="dxa"/>
            </w:tcMar>
          </w:tcPr>
          <w:p w14:paraId="416DC47B">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编制部门:林业园林管理局</w:t>
            </w:r>
          </w:p>
        </w:tc>
        <w:tc>
          <w:tcPr>
            <w:tcW w:w="1215" w:type="dxa"/>
            <w:tcBorders>
              <w:top w:val="nil"/>
              <w:left w:val="nil"/>
              <w:bottom w:val="nil"/>
              <w:right w:val="nil"/>
            </w:tcBorders>
            <w:shd w:val="clear" w:color="auto" w:fill="auto"/>
            <w:tcMar>
              <w:top w:w="15" w:type="dxa"/>
              <w:left w:w="15" w:type="dxa"/>
              <w:right w:w="15" w:type="dxa"/>
            </w:tcMar>
          </w:tcPr>
          <w:p w14:paraId="3DC6B419">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单位：万元   </w:t>
            </w:r>
          </w:p>
        </w:tc>
      </w:tr>
      <w:tr w14:paraId="38D4E3FD">
        <w:tblPrEx>
          <w:tblCellMar>
            <w:top w:w="0" w:type="dxa"/>
            <w:left w:w="0" w:type="dxa"/>
            <w:bottom w:w="0" w:type="dxa"/>
            <w:right w:w="0" w:type="dxa"/>
          </w:tblCellMar>
        </w:tblPrEx>
        <w:trPr>
          <w:trHeight w:val="435" w:hRule="atLeast"/>
        </w:trPr>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579B7A6">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收     入</w:t>
            </w:r>
          </w:p>
        </w:tc>
        <w:tc>
          <w:tcPr>
            <w:tcW w:w="352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14:paraId="6B6EB5B3">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支     出</w:t>
            </w:r>
          </w:p>
        </w:tc>
      </w:tr>
      <w:tr w14:paraId="7799230D">
        <w:tblPrEx>
          <w:tblCellMar>
            <w:top w:w="0" w:type="dxa"/>
            <w:left w:w="0" w:type="dxa"/>
            <w:bottom w:w="0" w:type="dxa"/>
            <w:right w:w="0" w:type="dxa"/>
          </w:tblCellMar>
        </w:tblPrEx>
        <w:trPr>
          <w:trHeight w:val="435" w:hRule="atLeast"/>
        </w:trPr>
        <w:tc>
          <w:tcPr>
            <w:tcW w:w="22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14:paraId="46420281">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项     目</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tcPr>
          <w:p w14:paraId="3CECC98E">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预算数</w:t>
            </w:r>
          </w:p>
        </w:tc>
        <w:tc>
          <w:tcPr>
            <w:tcW w:w="2310" w:type="dxa"/>
            <w:tcBorders>
              <w:top w:val="nil"/>
              <w:left w:val="nil"/>
              <w:bottom w:val="single" w:color="000000" w:sz="4" w:space="0"/>
              <w:right w:val="single" w:color="000000" w:sz="4" w:space="0"/>
            </w:tcBorders>
            <w:shd w:val="clear" w:color="auto" w:fill="auto"/>
            <w:tcMar>
              <w:top w:w="15" w:type="dxa"/>
              <w:left w:w="15" w:type="dxa"/>
              <w:right w:w="15" w:type="dxa"/>
            </w:tcMar>
          </w:tcPr>
          <w:p w14:paraId="0B42E8FB">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功能分类</w:t>
            </w: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tcPr>
          <w:p w14:paraId="4B432FF8">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预算数</w:t>
            </w:r>
          </w:p>
        </w:tc>
      </w:tr>
      <w:tr w14:paraId="62B59D01">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4EF55C2">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财政拨款（补助）</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5775D7C">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19,320.23</w:t>
            </w: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903E51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 一般公共服务支出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3D1645D">
            <w:pPr>
              <w:jc w:val="right"/>
              <w:rPr>
                <w:rFonts w:ascii="Default" w:hAnsi="Default" w:eastAsia="Default" w:cs="Default"/>
                <w:color w:val="000000"/>
                <w:sz w:val="20"/>
                <w:szCs w:val="20"/>
              </w:rPr>
            </w:pPr>
          </w:p>
        </w:tc>
      </w:tr>
      <w:tr w14:paraId="6D4AB261">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B8FA73C">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一般公共预算</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55B1D35">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19,320.23</w:t>
            </w: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70303A9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202 外交支出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ECF2D07">
            <w:pPr>
              <w:jc w:val="right"/>
              <w:rPr>
                <w:rFonts w:ascii="Default" w:hAnsi="Default" w:eastAsia="Default" w:cs="Default"/>
                <w:color w:val="000000"/>
                <w:sz w:val="20"/>
                <w:szCs w:val="20"/>
              </w:rPr>
            </w:pPr>
          </w:p>
        </w:tc>
      </w:tr>
      <w:tr w14:paraId="387EE3A6">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78ABD17">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政府性基金预算</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C289639">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75A3A77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203 国防支出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FDE9F2B">
            <w:pPr>
              <w:jc w:val="right"/>
              <w:rPr>
                <w:rFonts w:ascii="Default" w:hAnsi="Default" w:eastAsia="Default" w:cs="Default"/>
                <w:color w:val="000000"/>
                <w:sz w:val="20"/>
                <w:szCs w:val="20"/>
              </w:rPr>
            </w:pPr>
          </w:p>
        </w:tc>
      </w:tr>
      <w:tr w14:paraId="05C35291">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875F304">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教育收费（财政专户）</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0C1D906">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1AAE2E2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 公共安全支出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243B24E">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17.01</w:t>
            </w:r>
          </w:p>
        </w:tc>
      </w:tr>
      <w:tr w14:paraId="29B54E1C">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6C29BD7">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事业收入</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D1BD53D">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0F7749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205 教育支出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3E6060E">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1,000.00</w:t>
            </w:r>
          </w:p>
        </w:tc>
      </w:tr>
      <w:tr w14:paraId="1F63860F">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5D4A2F9">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事业单位经营收入</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B20BEC4">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18DF21F3">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206 科学技术支出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3467CEE">
            <w:pPr>
              <w:jc w:val="right"/>
              <w:rPr>
                <w:rFonts w:ascii="Default" w:hAnsi="Default" w:eastAsia="Default" w:cs="Default"/>
                <w:color w:val="000000"/>
                <w:sz w:val="20"/>
                <w:szCs w:val="20"/>
              </w:rPr>
            </w:pPr>
          </w:p>
        </w:tc>
      </w:tr>
      <w:tr w14:paraId="48B08C58">
        <w:tblPrEx>
          <w:tblCellMar>
            <w:top w:w="0" w:type="dxa"/>
            <w:left w:w="0" w:type="dxa"/>
            <w:bottom w:w="0" w:type="dxa"/>
            <w:right w:w="0" w:type="dxa"/>
          </w:tblCellMar>
        </w:tblPrEx>
        <w:trPr>
          <w:trHeight w:val="54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591CFF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其他收入</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99E3AA2">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31ACAF0">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207 文化旅游体育与传媒支出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FBDE2FD">
            <w:pPr>
              <w:jc w:val="right"/>
              <w:rPr>
                <w:rFonts w:ascii="Default" w:hAnsi="Default" w:eastAsia="Default" w:cs="Default"/>
                <w:color w:val="000000"/>
                <w:sz w:val="20"/>
                <w:szCs w:val="20"/>
              </w:rPr>
            </w:pPr>
          </w:p>
        </w:tc>
      </w:tr>
      <w:tr w14:paraId="5BA453F5">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84EBDCB">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用事业基金弥补收支差额</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58E7D36">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130391B5">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 社会保障和就业支出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BD41AC7">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8.69</w:t>
            </w:r>
          </w:p>
        </w:tc>
      </w:tr>
      <w:tr w14:paraId="3E1F2ADF">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70CFB22">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73EC912">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908D558">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209 社会保险基金支出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C8ED748">
            <w:pPr>
              <w:jc w:val="right"/>
              <w:rPr>
                <w:rFonts w:ascii="Default" w:hAnsi="Default" w:eastAsia="Default" w:cs="Default"/>
                <w:color w:val="000000"/>
                <w:sz w:val="20"/>
                <w:szCs w:val="20"/>
              </w:rPr>
            </w:pPr>
          </w:p>
        </w:tc>
      </w:tr>
      <w:tr w14:paraId="1773F47D">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CEEE56A">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839AF55">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CE182E0">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 卫生健康支出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4E68B62">
            <w:pPr>
              <w:jc w:val="right"/>
              <w:rPr>
                <w:rFonts w:ascii="Default" w:hAnsi="Default" w:eastAsia="Default" w:cs="Default"/>
                <w:color w:val="000000"/>
                <w:sz w:val="20"/>
                <w:szCs w:val="20"/>
              </w:rPr>
            </w:pPr>
          </w:p>
        </w:tc>
      </w:tr>
      <w:tr w14:paraId="5A423C4A">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CBE5782">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598451D">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8859EA0">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211 节能环保支出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5E803E6">
            <w:pPr>
              <w:jc w:val="right"/>
              <w:rPr>
                <w:rFonts w:ascii="Default" w:hAnsi="Default" w:eastAsia="Default" w:cs="Default"/>
                <w:color w:val="000000"/>
                <w:sz w:val="20"/>
                <w:szCs w:val="20"/>
              </w:rPr>
            </w:pPr>
          </w:p>
        </w:tc>
      </w:tr>
      <w:tr w14:paraId="16DA5A90">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A692805">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BA9D6FF">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04E3251">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212 城乡社区支出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91D61E0">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18,008.61</w:t>
            </w:r>
          </w:p>
        </w:tc>
      </w:tr>
      <w:tr w14:paraId="1720A260">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20D4766">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9739995">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81E8357">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213 农林水支出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643D568">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285.92</w:t>
            </w:r>
          </w:p>
        </w:tc>
      </w:tr>
      <w:tr w14:paraId="46D24BD1">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FB3A16A">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158B5F4">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5D1FE3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214 交通运输支出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7AF1B92">
            <w:pPr>
              <w:jc w:val="right"/>
              <w:rPr>
                <w:rFonts w:ascii="Default" w:hAnsi="Default" w:eastAsia="Default" w:cs="Default"/>
                <w:color w:val="000000"/>
                <w:sz w:val="20"/>
                <w:szCs w:val="20"/>
              </w:rPr>
            </w:pPr>
          </w:p>
        </w:tc>
      </w:tr>
      <w:tr w14:paraId="61715E4B">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34269B1">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73962C7">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DC4F961">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215 资源勘探信息等支出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0F853DD">
            <w:pPr>
              <w:jc w:val="right"/>
              <w:rPr>
                <w:rFonts w:ascii="Default" w:hAnsi="Default" w:eastAsia="Default" w:cs="Default"/>
                <w:color w:val="000000"/>
                <w:sz w:val="20"/>
                <w:szCs w:val="20"/>
              </w:rPr>
            </w:pPr>
          </w:p>
        </w:tc>
      </w:tr>
      <w:tr w14:paraId="00BAACE5">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F3BA148">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A9CD4A1">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0FD9FB2">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216 商业服务业等支出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7D0147D">
            <w:pPr>
              <w:jc w:val="right"/>
              <w:rPr>
                <w:rFonts w:ascii="Default" w:hAnsi="Default" w:eastAsia="Default" w:cs="Default"/>
                <w:color w:val="000000"/>
                <w:sz w:val="20"/>
                <w:szCs w:val="20"/>
              </w:rPr>
            </w:pPr>
          </w:p>
        </w:tc>
      </w:tr>
      <w:tr w14:paraId="1CB675DC">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BE2542B">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CAEEE8F">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A04BEE3">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217 金融支出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2E63761">
            <w:pPr>
              <w:jc w:val="right"/>
              <w:rPr>
                <w:rFonts w:ascii="Default" w:hAnsi="Default" w:eastAsia="Default" w:cs="Default"/>
                <w:color w:val="000000"/>
                <w:sz w:val="20"/>
                <w:szCs w:val="20"/>
              </w:rPr>
            </w:pPr>
          </w:p>
        </w:tc>
      </w:tr>
      <w:tr w14:paraId="41A17AAA">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788FFA4">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FDF6E21">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3C88C6A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219 援助其他地区支出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0C41AF1">
            <w:pPr>
              <w:jc w:val="right"/>
              <w:rPr>
                <w:rFonts w:ascii="Default" w:hAnsi="Default" w:eastAsia="Default" w:cs="Default"/>
                <w:color w:val="000000"/>
                <w:sz w:val="20"/>
                <w:szCs w:val="20"/>
              </w:rPr>
            </w:pPr>
          </w:p>
        </w:tc>
      </w:tr>
      <w:tr w14:paraId="27F1B4ED">
        <w:tblPrEx>
          <w:tblCellMar>
            <w:top w:w="0" w:type="dxa"/>
            <w:left w:w="0" w:type="dxa"/>
            <w:bottom w:w="0" w:type="dxa"/>
            <w:right w:w="0" w:type="dxa"/>
          </w:tblCellMar>
        </w:tblPrEx>
        <w:trPr>
          <w:trHeight w:val="56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DFFC4AF">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5AE38BF">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A95A3E4">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220 自然资源海洋气象等支出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85D2F04">
            <w:pPr>
              <w:jc w:val="right"/>
              <w:rPr>
                <w:rFonts w:ascii="Default" w:hAnsi="Default" w:eastAsia="Default" w:cs="Default"/>
                <w:color w:val="000000"/>
                <w:sz w:val="20"/>
                <w:szCs w:val="20"/>
              </w:rPr>
            </w:pPr>
          </w:p>
        </w:tc>
      </w:tr>
      <w:tr w14:paraId="2779ED15">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5D268B6">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91D654E">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7A798594">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221 住房保障支出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37567EC">
            <w:pPr>
              <w:jc w:val="right"/>
              <w:rPr>
                <w:rFonts w:ascii="Default" w:hAnsi="Default" w:eastAsia="Default" w:cs="Default"/>
                <w:color w:val="000000"/>
                <w:sz w:val="20"/>
                <w:szCs w:val="20"/>
              </w:rPr>
            </w:pPr>
          </w:p>
        </w:tc>
      </w:tr>
      <w:tr w14:paraId="6F0B6528">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25B9465">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5F8D788">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3B7684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222 粮油物资储备支出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047BB21">
            <w:pPr>
              <w:jc w:val="right"/>
              <w:rPr>
                <w:rFonts w:ascii="Default" w:hAnsi="Default" w:eastAsia="Default" w:cs="Default"/>
                <w:color w:val="000000"/>
                <w:sz w:val="20"/>
                <w:szCs w:val="20"/>
              </w:rPr>
            </w:pPr>
          </w:p>
        </w:tc>
      </w:tr>
      <w:tr w14:paraId="62D8A522">
        <w:tblPrEx>
          <w:tblCellMar>
            <w:top w:w="0" w:type="dxa"/>
            <w:left w:w="0" w:type="dxa"/>
            <w:bottom w:w="0" w:type="dxa"/>
            <w:right w:w="0" w:type="dxa"/>
          </w:tblCellMar>
        </w:tblPrEx>
        <w:trPr>
          <w:trHeight w:val="52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EF96605">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4AC35D4">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3F23CECA">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223 国有资本经营预算支出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BD06FF9">
            <w:pPr>
              <w:jc w:val="right"/>
              <w:rPr>
                <w:rFonts w:ascii="Default" w:hAnsi="Default" w:eastAsia="Default" w:cs="Default"/>
                <w:color w:val="000000"/>
                <w:sz w:val="20"/>
                <w:szCs w:val="20"/>
              </w:rPr>
            </w:pPr>
          </w:p>
        </w:tc>
      </w:tr>
      <w:tr w14:paraId="09FE6FEB">
        <w:tblPrEx>
          <w:tblCellMar>
            <w:top w:w="0" w:type="dxa"/>
            <w:left w:w="0" w:type="dxa"/>
            <w:bottom w:w="0" w:type="dxa"/>
            <w:right w:w="0" w:type="dxa"/>
          </w:tblCellMar>
        </w:tblPrEx>
        <w:trPr>
          <w:trHeight w:val="50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C0FD64F">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6D6AA57">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D0B324A">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224 灾害防治及应急管理支出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5A15F09">
            <w:pPr>
              <w:jc w:val="right"/>
              <w:rPr>
                <w:rFonts w:ascii="Default" w:hAnsi="Default" w:eastAsia="Default" w:cs="Default"/>
                <w:color w:val="000000"/>
                <w:sz w:val="20"/>
                <w:szCs w:val="20"/>
              </w:rPr>
            </w:pPr>
          </w:p>
        </w:tc>
      </w:tr>
      <w:tr w14:paraId="44D438A2">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23ED901">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AEE6F38">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7A0F543">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227 预备费</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D8B339C">
            <w:pPr>
              <w:jc w:val="right"/>
              <w:rPr>
                <w:rFonts w:ascii="Default" w:hAnsi="Default" w:eastAsia="Default" w:cs="Default"/>
                <w:color w:val="000000"/>
                <w:sz w:val="20"/>
                <w:szCs w:val="20"/>
              </w:rPr>
            </w:pPr>
          </w:p>
        </w:tc>
      </w:tr>
      <w:tr w14:paraId="7F012D14">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A5CE736">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6F48CE7">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66D43BE">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229 其他支出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F07FC19">
            <w:pPr>
              <w:jc w:val="right"/>
              <w:rPr>
                <w:rFonts w:ascii="Default" w:hAnsi="Default" w:eastAsia="Default" w:cs="Default"/>
                <w:color w:val="000000"/>
                <w:sz w:val="20"/>
                <w:szCs w:val="20"/>
              </w:rPr>
            </w:pPr>
          </w:p>
        </w:tc>
      </w:tr>
      <w:tr w14:paraId="7A2CC3A7">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2D9EE14">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A07C3C2">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E30749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231 债务还本支出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55F259D">
            <w:pPr>
              <w:jc w:val="right"/>
              <w:rPr>
                <w:rFonts w:ascii="Default" w:hAnsi="Default" w:eastAsia="Default" w:cs="Default"/>
                <w:color w:val="000000"/>
                <w:sz w:val="20"/>
                <w:szCs w:val="20"/>
              </w:rPr>
            </w:pPr>
          </w:p>
        </w:tc>
      </w:tr>
      <w:tr w14:paraId="18750762">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65B0702">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735DC46">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D28A91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232 债务付息支出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357F883">
            <w:pPr>
              <w:jc w:val="right"/>
              <w:rPr>
                <w:rFonts w:ascii="Default" w:hAnsi="Default" w:eastAsia="Default" w:cs="Default"/>
                <w:color w:val="000000"/>
                <w:sz w:val="20"/>
                <w:szCs w:val="20"/>
              </w:rPr>
            </w:pPr>
          </w:p>
        </w:tc>
      </w:tr>
      <w:tr w14:paraId="5CEB9F94">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1C35059">
            <w:pPr>
              <w:jc w:val="left"/>
              <w:rPr>
                <w:rFonts w:ascii="Default" w:hAnsi="Default" w:eastAsia="Default" w:cs="Default"/>
                <w:color w:val="000000"/>
                <w:sz w:val="20"/>
                <w:szCs w:val="20"/>
              </w:rPr>
            </w:pP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028970A">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0ABDFB9">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233 债务发行费用支出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F6F04FC">
            <w:pPr>
              <w:jc w:val="right"/>
              <w:rPr>
                <w:rFonts w:ascii="Default" w:hAnsi="Default" w:eastAsia="Default" w:cs="Default"/>
                <w:color w:val="000000"/>
                <w:sz w:val="20"/>
                <w:szCs w:val="20"/>
              </w:rPr>
            </w:pPr>
          </w:p>
        </w:tc>
      </w:tr>
      <w:tr w14:paraId="23A5BE62">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6C6085B">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6F5B330">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19,320.23</w:t>
            </w: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88B10F3">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04FFC74">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19,320.23</w:t>
            </w:r>
          </w:p>
        </w:tc>
      </w:tr>
      <w:tr w14:paraId="7DAAD897">
        <w:tblPrEx>
          <w:tblCellMar>
            <w:top w:w="0" w:type="dxa"/>
            <w:left w:w="0" w:type="dxa"/>
            <w:bottom w:w="0" w:type="dxa"/>
            <w:right w:w="0" w:type="dxa"/>
          </w:tblCellMar>
        </w:tblPrEx>
        <w:trPr>
          <w:trHeight w:val="78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5A27B10">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单位上年结余（不包括国库集中支付额度结余）</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EF472DF">
            <w:pPr>
              <w:jc w:val="right"/>
              <w:rPr>
                <w:rFonts w:ascii="Default" w:hAnsi="Default" w:eastAsia="Default" w:cs="Default"/>
                <w:color w:val="000000"/>
                <w:sz w:val="20"/>
                <w:szCs w:val="20"/>
              </w:rPr>
            </w:pP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E191A63">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230 转移性支出</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379B82D">
            <w:pPr>
              <w:jc w:val="right"/>
              <w:rPr>
                <w:rFonts w:ascii="Default" w:hAnsi="Default" w:eastAsia="Default" w:cs="Default"/>
                <w:color w:val="000000"/>
                <w:sz w:val="20"/>
                <w:szCs w:val="20"/>
              </w:rPr>
            </w:pPr>
          </w:p>
        </w:tc>
      </w:tr>
      <w:tr w14:paraId="0669FE34">
        <w:tblPrEx>
          <w:tblCellMar>
            <w:top w:w="0" w:type="dxa"/>
            <w:left w:w="0" w:type="dxa"/>
            <w:bottom w:w="0" w:type="dxa"/>
            <w:right w:w="0" w:type="dxa"/>
          </w:tblCellMar>
        </w:tblPrEx>
        <w:trPr>
          <w:trHeight w:val="390" w:hRule="atLeast"/>
        </w:trPr>
        <w:tc>
          <w:tcPr>
            <w:tcW w:w="22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E7B45D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收 入 总 计</w:t>
            </w:r>
          </w:p>
        </w:tc>
        <w:tc>
          <w:tcPr>
            <w:tcW w:w="97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F2B006B">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19,320.23</w:t>
            </w:r>
          </w:p>
        </w:tc>
        <w:tc>
          <w:tcPr>
            <w:tcW w:w="2310" w:type="dxa"/>
            <w:tcBorders>
              <w:top w:val="nil"/>
              <w:left w:val="nil"/>
              <w:bottom w:val="single" w:color="000000" w:sz="4" w:space="0"/>
              <w:right w:val="single" w:color="000000" w:sz="4" w:space="0"/>
            </w:tcBorders>
            <w:shd w:val="clear" w:color="auto" w:fill="FFFFFF"/>
            <w:tcMar>
              <w:top w:w="15" w:type="dxa"/>
              <w:left w:w="15" w:type="dxa"/>
              <w:right w:w="15" w:type="dxa"/>
            </w:tcMar>
          </w:tcPr>
          <w:p w14:paraId="3429FC7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支 出 总 计</w:t>
            </w:r>
          </w:p>
        </w:tc>
        <w:tc>
          <w:tcPr>
            <w:tcW w:w="12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82E744C">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19,320.23</w:t>
            </w:r>
          </w:p>
        </w:tc>
      </w:tr>
    </w:tbl>
    <w:p w14:paraId="6AC66D3F">
      <w:pPr>
        <w:widowControl/>
        <w:spacing w:beforeLines="50"/>
        <w:jc w:val="center"/>
        <w:outlineLvl w:val="1"/>
        <w:rPr>
          <w:rFonts w:ascii="黑体" w:hAnsi="黑体" w:eastAsia="黑体"/>
          <w:kern w:val="0"/>
          <w:sz w:val="32"/>
          <w:szCs w:val="32"/>
        </w:rPr>
      </w:pPr>
    </w:p>
    <w:tbl>
      <w:tblPr>
        <w:tblStyle w:val="7"/>
        <w:tblW w:w="13919" w:type="dxa"/>
        <w:tblInd w:w="92" w:type="dxa"/>
        <w:tblLayout w:type="fixed"/>
        <w:tblCellMar>
          <w:top w:w="0" w:type="dxa"/>
          <w:left w:w="108" w:type="dxa"/>
          <w:bottom w:w="0" w:type="dxa"/>
          <w:right w:w="108" w:type="dxa"/>
        </w:tblCellMar>
      </w:tblPr>
      <w:tblGrid>
        <w:gridCol w:w="441"/>
        <w:gridCol w:w="210"/>
        <w:gridCol w:w="213"/>
        <w:gridCol w:w="324"/>
        <w:gridCol w:w="10"/>
        <w:gridCol w:w="40"/>
        <w:gridCol w:w="121"/>
        <w:gridCol w:w="72"/>
        <w:gridCol w:w="138"/>
        <w:gridCol w:w="131"/>
        <w:gridCol w:w="196"/>
        <w:gridCol w:w="89"/>
        <w:gridCol w:w="113"/>
        <w:gridCol w:w="68"/>
        <w:gridCol w:w="365"/>
        <w:gridCol w:w="151"/>
        <w:gridCol w:w="182"/>
        <w:gridCol w:w="84"/>
        <w:gridCol w:w="45"/>
        <w:gridCol w:w="247"/>
        <w:gridCol w:w="198"/>
        <w:gridCol w:w="256"/>
        <w:gridCol w:w="291"/>
        <w:gridCol w:w="187"/>
        <w:gridCol w:w="77"/>
        <w:gridCol w:w="107"/>
        <w:gridCol w:w="131"/>
        <w:gridCol w:w="19"/>
        <w:gridCol w:w="158"/>
        <w:gridCol w:w="105"/>
        <w:gridCol w:w="67"/>
        <w:gridCol w:w="269"/>
        <w:gridCol w:w="138"/>
        <w:gridCol w:w="50"/>
        <w:gridCol w:w="61"/>
        <w:gridCol w:w="164"/>
        <w:gridCol w:w="27"/>
        <w:gridCol w:w="202"/>
        <w:gridCol w:w="226"/>
        <w:gridCol w:w="124"/>
        <w:gridCol w:w="15"/>
        <w:gridCol w:w="67"/>
        <w:gridCol w:w="344"/>
        <w:gridCol w:w="143"/>
        <w:gridCol w:w="13"/>
        <w:gridCol w:w="420"/>
        <w:gridCol w:w="140"/>
        <w:gridCol w:w="7"/>
        <w:gridCol w:w="229"/>
        <w:gridCol w:w="77"/>
        <w:gridCol w:w="76"/>
        <w:gridCol w:w="185"/>
        <w:gridCol w:w="159"/>
        <w:gridCol w:w="408"/>
        <w:gridCol w:w="24"/>
        <w:gridCol w:w="424"/>
        <w:gridCol w:w="260"/>
        <w:gridCol w:w="100"/>
        <w:gridCol w:w="442"/>
        <w:gridCol w:w="94"/>
        <w:gridCol w:w="31"/>
        <w:gridCol w:w="129"/>
        <w:gridCol w:w="216"/>
        <w:gridCol w:w="447"/>
        <w:gridCol w:w="376"/>
        <w:gridCol w:w="75"/>
        <w:gridCol w:w="76"/>
        <w:gridCol w:w="59"/>
        <w:gridCol w:w="316"/>
        <w:gridCol w:w="498"/>
        <w:gridCol w:w="431"/>
        <w:gridCol w:w="236"/>
        <w:gridCol w:w="236"/>
        <w:gridCol w:w="833"/>
        <w:gridCol w:w="236"/>
      </w:tblGrid>
      <w:tr w14:paraId="41241906">
        <w:tblPrEx>
          <w:tblCellMar>
            <w:top w:w="0" w:type="dxa"/>
            <w:left w:w="108" w:type="dxa"/>
            <w:bottom w:w="0" w:type="dxa"/>
            <w:right w:w="108" w:type="dxa"/>
          </w:tblCellMar>
        </w:tblPrEx>
        <w:trPr>
          <w:trHeight w:val="435" w:hRule="atLeast"/>
        </w:trPr>
        <w:tc>
          <w:tcPr>
            <w:tcW w:w="4769" w:type="dxa"/>
            <w:gridSpan w:val="30"/>
            <w:tcBorders>
              <w:top w:val="nil"/>
              <w:left w:val="nil"/>
              <w:bottom w:val="nil"/>
              <w:right w:val="nil"/>
            </w:tcBorders>
            <w:shd w:val="clear" w:color="000000" w:fill="FFFFFF"/>
          </w:tcPr>
          <w:p w14:paraId="6A7E6E89">
            <w:pPr>
              <w:rPr>
                <w:rFonts w:ascii="Default" w:hAnsi="Default" w:cs="Arial"/>
                <w:b/>
                <w:bCs/>
                <w:sz w:val="26"/>
                <w:szCs w:val="26"/>
              </w:rPr>
            </w:pPr>
            <w:r>
              <w:rPr>
                <w:rFonts w:ascii="Default" w:hAnsi="Default" w:cs="Arial"/>
                <w:b/>
                <w:bCs/>
                <w:sz w:val="26"/>
                <w:szCs w:val="26"/>
              </w:rPr>
              <w:t>表二：</w:t>
            </w:r>
          </w:p>
        </w:tc>
        <w:tc>
          <w:tcPr>
            <w:tcW w:w="2783" w:type="dxa"/>
            <w:gridSpan w:val="20"/>
            <w:tcBorders>
              <w:top w:val="nil"/>
              <w:left w:val="nil"/>
              <w:bottom w:val="nil"/>
              <w:right w:val="nil"/>
            </w:tcBorders>
            <w:shd w:val="clear" w:color="000000" w:fill="FFFFFF"/>
          </w:tcPr>
          <w:p w14:paraId="56ED6556">
            <w:pPr>
              <w:rPr>
                <w:rFonts w:ascii="Default" w:hAnsi="Default" w:cs="Arial"/>
                <w:sz w:val="20"/>
                <w:szCs w:val="20"/>
              </w:rPr>
            </w:pPr>
            <w:r>
              <w:rPr>
                <w:rFonts w:ascii="Default" w:hAnsi="Default" w:cs="Arial"/>
                <w:sz w:val="20"/>
                <w:szCs w:val="20"/>
              </w:rPr>
              <w:t>　</w:t>
            </w:r>
          </w:p>
        </w:tc>
        <w:tc>
          <w:tcPr>
            <w:tcW w:w="2332" w:type="dxa"/>
            <w:gridSpan w:val="12"/>
            <w:tcBorders>
              <w:top w:val="nil"/>
              <w:left w:val="nil"/>
              <w:bottom w:val="nil"/>
              <w:right w:val="nil"/>
            </w:tcBorders>
            <w:shd w:val="clear" w:color="000000" w:fill="FFFFFF"/>
          </w:tcPr>
          <w:p w14:paraId="32C64CE6">
            <w:pPr>
              <w:rPr>
                <w:rFonts w:ascii="Default" w:hAnsi="Default" w:cs="Arial"/>
                <w:sz w:val="20"/>
                <w:szCs w:val="20"/>
              </w:rPr>
            </w:pPr>
            <w:r>
              <w:rPr>
                <w:rFonts w:ascii="Default" w:hAnsi="Default" w:cs="Arial"/>
                <w:sz w:val="20"/>
                <w:szCs w:val="20"/>
              </w:rPr>
              <w:t>　</w:t>
            </w:r>
          </w:p>
        </w:tc>
        <w:tc>
          <w:tcPr>
            <w:tcW w:w="1114" w:type="dxa"/>
            <w:gridSpan w:val="4"/>
            <w:tcBorders>
              <w:top w:val="nil"/>
              <w:left w:val="nil"/>
              <w:bottom w:val="nil"/>
              <w:right w:val="nil"/>
            </w:tcBorders>
            <w:shd w:val="clear" w:color="000000" w:fill="FFFFFF"/>
          </w:tcPr>
          <w:p w14:paraId="2055DC0E">
            <w:pPr>
              <w:rPr>
                <w:rFonts w:ascii="Default" w:hAnsi="Default" w:cs="Arial"/>
                <w:sz w:val="20"/>
                <w:szCs w:val="20"/>
              </w:rPr>
            </w:pPr>
            <w:r>
              <w:rPr>
                <w:rFonts w:ascii="Default" w:hAnsi="Default" w:cs="Arial"/>
                <w:sz w:val="20"/>
                <w:szCs w:val="20"/>
              </w:rPr>
              <w:t>　</w:t>
            </w:r>
          </w:p>
        </w:tc>
        <w:tc>
          <w:tcPr>
            <w:tcW w:w="451" w:type="dxa"/>
            <w:gridSpan w:val="3"/>
            <w:tcBorders>
              <w:top w:val="nil"/>
              <w:left w:val="nil"/>
              <w:bottom w:val="nil"/>
              <w:right w:val="nil"/>
            </w:tcBorders>
            <w:shd w:val="clear" w:color="000000" w:fill="FFFFFF"/>
          </w:tcPr>
          <w:p w14:paraId="04A7DD97">
            <w:pPr>
              <w:rPr>
                <w:rFonts w:ascii="Default" w:hAnsi="Default" w:cs="Arial"/>
                <w:sz w:val="20"/>
                <w:szCs w:val="20"/>
              </w:rPr>
            </w:pPr>
            <w:r>
              <w:rPr>
                <w:rFonts w:ascii="Default" w:hAnsi="Default" w:cs="Arial"/>
                <w:sz w:val="20"/>
                <w:szCs w:val="20"/>
              </w:rPr>
              <w:t>　</w:t>
            </w:r>
          </w:p>
        </w:tc>
        <w:tc>
          <w:tcPr>
            <w:tcW w:w="498" w:type="dxa"/>
            <w:tcBorders>
              <w:top w:val="nil"/>
              <w:left w:val="nil"/>
              <w:bottom w:val="nil"/>
              <w:right w:val="nil"/>
            </w:tcBorders>
            <w:shd w:val="clear" w:color="000000" w:fill="FFFFFF"/>
          </w:tcPr>
          <w:p w14:paraId="02AB2A4D">
            <w:pPr>
              <w:rPr>
                <w:rFonts w:ascii="Default" w:hAnsi="Default" w:cs="Arial"/>
                <w:sz w:val="20"/>
                <w:szCs w:val="20"/>
              </w:rPr>
            </w:pPr>
            <w:r>
              <w:rPr>
                <w:rFonts w:ascii="Default" w:hAnsi="Default" w:cs="Arial"/>
                <w:sz w:val="20"/>
                <w:szCs w:val="20"/>
              </w:rPr>
              <w:t>　</w:t>
            </w:r>
          </w:p>
        </w:tc>
        <w:tc>
          <w:tcPr>
            <w:tcW w:w="431" w:type="dxa"/>
            <w:tcBorders>
              <w:top w:val="nil"/>
              <w:left w:val="nil"/>
              <w:bottom w:val="nil"/>
              <w:right w:val="nil"/>
            </w:tcBorders>
            <w:shd w:val="clear" w:color="000000" w:fill="FFFFFF"/>
          </w:tcPr>
          <w:p w14:paraId="30ADB79B">
            <w:pPr>
              <w:rPr>
                <w:rFonts w:ascii="Default" w:hAnsi="Default" w:cs="Arial"/>
                <w:sz w:val="20"/>
                <w:szCs w:val="20"/>
              </w:rPr>
            </w:pPr>
            <w:r>
              <w:rPr>
                <w:rFonts w:ascii="Default" w:hAnsi="Default" w:cs="Arial"/>
                <w:sz w:val="20"/>
                <w:szCs w:val="20"/>
              </w:rPr>
              <w:t>　</w:t>
            </w:r>
          </w:p>
        </w:tc>
        <w:tc>
          <w:tcPr>
            <w:tcW w:w="236" w:type="dxa"/>
            <w:tcBorders>
              <w:top w:val="nil"/>
              <w:left w:val="nil"/>
              <w:bottom w:val="nil"/>
              <w:right w:val="nil"/>
            </w:tcBorders>
            <w:shd w:val="clear" w:color="000000" w:fill="FFFFFF"/>
          </w:tcPr>
          <w:p w14:paraId="1C64D16D">
            <w:pPr>
              <w:rPr>
                <w:rFonts w:ascii="Default" w:hAnsi="Default" w:cs="Arial"/>
                <w:sz w:val="20"/>
                <w:szCs w:val="20"/>
              </w:rPr>
            </w:pPr>
            <w:r>
              <w:rPr>
                <w:rFonts w:ascii="Default" w:hAnsi="Default" w:cs="Arial"/>
                <w:sz w:val="20"/>
                <w:szCs w:val="20"/>
              </w:rPr>
              <w:t>　</w:t>
            </w:r>
          </w:p>
        </w:tc>
        <w:tc>
          <w:tcPr>
            <w:tcW w:w="236" w:type="dxa"/>
            <w:tcBorders>
              <w:top w:val="nil"/>
              <w:left w:val="nil"/>
              <w:bottom w:val="nil"/>
              <w:right w:val="nil"/>
            </w:tcBorders>
            <w:shd w:val="clear" w:color="000000" w:fill="FFFFFF"/>
          </w:tcPr>
          <w:p w14:paraId="3649A0F0">
            <w:pPr>
              <w:rPr>
                <w:rFonts w:ascii="Default" w:hAnsi="Default" w:cs="Arial"/>
                <w:sz w:val="20"/>
                <w:szCs w:val="20"/>
              </w:rPr>
            </w:pPr>
            <w:r>
              <w:rPr>
                <w:rFonts w:ascii="Default" w:hAnsi="Default" w:cs="Arial"/>
                <w:sz w:val="20"/>
                <w:szCs w:val="20"/>
              </w:rPr>
              <w:t>　</w:t>
            </w:r>
          </w:p>
        </w:tc>
        <w:tc>
          <w:tcPr>
            <w:tcW w:w="833" w:type="dxa"/>
            <w:tcBorders>
              <w:top w:val="nil"/>
              <w:left w:val="nil"/>
              <w:bottom w:val="nil"/>
              <w:right w:val="nil"/>
            </w:tcBorders>
            <w:shd w:val="clear" w:color="000000" w:fill="FFFFFF"/>
          </w:tcPr>
          <w:p w14:paraId="6B136286">
            <w:pPr>
              <w:rPr>
                <w:rFonts w:ascii="Default" w:hAnsi="Default" w:cs="Arial"/>
                <w:sz w:val="20"/>
                <w:szCs w:val="20"/>
              </w:rPr>
            </w:pPr>
            <w:r>
              <w:rPr>
                <w:rFonts w:ascii="Default" w:hAnsi="Default" w:cs="Arial"/>
                <w:sz w:val="20"/>
                <w:szCs w:val="20"/>
              </w:rPr>
              <w:t>　</w:t>
            </w:r>
          </w:p>
        </w:tc>
        <w:tc>
          <w:tcPr>
            <w:tcW w:w="236" w:type="dxa"/>
            <w:tcBorders>
              <w:top w:val="nil"/>
              <w:left w:val="nil"/>
              <w:bottom w:val="nil"/>
              <w:right w:val="nil"/>
            </w:tcBorders>
            <w:shd w:val="clear" w:color="000000" w:fill="FFFFFF"/>
          </w:tcPr>
          <w:p w14:paraId="53E7C765">
            <w:pPr>
              <w:rPr>
                <w:rFonts w:ascii="Default" w:hAnsi="Default" w:cs="Arial"/>
                <w:sz w:val="20"/>
                <w:szCs w:val="20"/>
              </w:rPr>
            </w:pPr>
            <w:r>
              <w:rPr>
                <w:rFonts w:ascii="Default" w:hAnsi="Default" w:cs="Arial"/>
                <w:sz w:val="20"/>
                <w:szCs w:val="20"/>
              </w:rPr>
              <w:t>　</w:t>
            </w:r>
          </w:p>
        </w:tc>
      </w:tr>
      <w:tr w14:paraId="089007FB">
        <w:tblPrEx>
          <w:tblCellMar>
            <w:top w:w="0" w:type="dxa"/>
            <w:left w:w="108" w:type="dxa"/>
            <w:bottom w:w="0" w:type="dxa"/>
            <w:right w:w="108" w:type="dxa"/>
          </w:tblCellMar>
        </w:tblPrEx>
        <w:trPr>
          <w:trHeight w:val="810" w:hRule="atLeast"/>
        </w:trPr>
        <w:tc>
          <w:tcPr>
            <w:tcW w:w="7246" w:type="dxa"/>
            <w:gridSpan w:val="48"/>
            <w:tcBorders>
              <w:top w:val="nil"/>
              <w:left w:val="nil"/>
              <w:bottom w:val="nil"/>
              <w:right w:val="nil"/>
            </w:tcBorders>
            <w:shd w:val="clear" w:color="000000" w:fill="FFFFFF"/>
            <w:vAlign w:val="center"/>
          </w:tcPr>
          <w:p w14:paraId="3AC1F8F0">
            <w:pPr>
              <w:jc w:val="center"/>
              <w:rPr>
                <w:rFonts w:ascii="Default" w:hAnsi="Default" w:cs="Arial"/>
                <w:b/>
                <w:bCs/>
                <w:sz w:val="30"/>
                <w:szCs w:val="30"/>
              </w:rPr>
            </w:pPr>
            <w:r>
              <w:rPr>
                <w:rFonts w:ascii="Default" w:hAnsi="Default" w:cs="Arial"/>
                <w:b/>
                <w:bCs/>
                <w:sz w:val="30"/>
                <w:szCs w:val="30"/>
              </w:rPr>
              <w:t>部门收入总体情况表</w:t>
            </w:r>
          </w:p>
        </w:tc>
        <w:tc>
          <w:tcPr>
            <w:tcW w:w="567" w:type="dxa"/>
            <w:gridSpan w:val="4"/>
            <w:tcBorders>
              <w:top w:val="nil"/>
              <w:left w:val="nil"/>
              <w:bottom w:val="nil"/>
              <w:right w:val="nil"/>
            </w:tcBorders>
            <w:shd w:val="clear" w:color="000000" w:fill="FFFFFF"/>
          </w:tcPr>
          <w:p w14:paraId="034DC3DF">
            <w:pPr>
              <w:rPr>
                <w:rFonts w:ascii="Default" w:hAnsi="Default" w:cs="Arial"/>
                <w:sz w:val="20"/>
                <w:szCs w:val="20"/>
              </w:rPr>
            </w:pPr>
            <w:r>
              <w:rPr>
                <w:rFonts w:ascii="Default" w:hAnsi="Default" w:cs="Arial"/>
                <w:sz w:val="20"/>
                <w:szCs w:val="20"/>
              </w:rPr>
              <w:t>　</w:t>
            </w:r>
          </w:p>
        </w:tc>
        <w:tc>
          <w:tcPr>
            <w:tcW w:w="5870" w:type="dxa"/>
            <w:gridSpan w:val="22"/>
            <w:tcBorders>
              <w:top w:val="nil"/>
              <w:left w:val="nil"/>
              <w:bottom w:val="nil"/>
              <w:right w:val="nil"/>
            </w:tcBorders>
            <w:shd w:val="clear" w:color="000000" w:fill="FFFFFF"/>
          </w:tcPr>
          <w:p w14:paraId="01E9C7AA">
            <w:pPr>
              <w:rPr>
                <w:rFonts w:ascii="Default" w:hAnsi="Default" w:cs="Arial"/>
                <w:sz w:val="20"/>
                <w:szCs w:val="20"/>
              </w:rPr>
            </w:pPr>
            <w:r>
              <w:rPr>
                <w:rFonts w:ascii="Default" w:hAnsi="Default" w:cs="Arial"/>
                <w:sz w:val="20"/>
                <w:szCs w:val="20"/>
              </w:rPr>
              <w:t>　</w:t>
            </w:r>
          </w:p>
        </w:tc>
        <w:tc>
          <w:tcPr>
            <w:tcW w:w="236" w:type="dxa"/>
            <w:tcBorders>
              <w:top w:val="nil"/>
              <w:left w:val="nil"/>
              <w:bottom w:val="nil"/>
              <w:right w:val="nil"/>
            </w:tcBorders>
            <w:shd w:val="clear" w:color="000000" w:fill="FFFFFF"/>
          </w:tcPr>
          <w:p w14:paraId="1587C3ED">
            <w:pPr>
              <w:rPr>
                <w:rFonts w:ascii="Default" w:hAnsi="Default" w:cs="Arial"/>
                <w:sz w:val="20"/>
                <w:szCs w:val="20"/>
              </w:rPr>
            </w:pPr>
            <w:r>
              <w:rPr>
                <w:rFonts w:ascii="Default" w:hAnsi="Default" w:cs="Arial"/>
                <w:sz w:val="20"/>
                <w:szCs w:val="20"/>
              </w:rPr>
              <w:t>　</w:t>
            </w:r>
          </w:p>
        </w:tc>
      </w:tr>
      <w:tr w14:paraId="1E0AFCF3">
        <w:tblPrEx>
          <w:tblCellMar>
            <w:top w:w="0" w:type="dxa"/>
            <w:left w:w="108" w:type="dxa"/>
            <w:bottom w:w="0" w:type="dxa"/>
            <w:right w:w="108" w:type="dxa"/>
          </w:tblCellMar>
        </w:tblPrEx>
        <w:trPr>
          <w:gridAfter w:val="18"/>
          <w:wAfter w:w="4831" w:type="dxa"/>
          <w:trHeight w:val="435" w:hRule="atLeast"/>
        </w:trPr>
        <w:tc>
          <w:tcPr>
            <w:tcW w:w="7246" w:type="dxa"/>
            <w:gridSpan w:val="48"/>
            <w:tcBorders>
              <w:top w:val="nil"/>
              <w:left w:val="nil"/>
              <w:bottom w:val="nil"/>
              <w:right w:val="nil"/>
            </w:tcBorders>
            <w:shd w:val="clear" w:color="000000" w:fill="FFFFFF"/>
          </w:tcPr>
          <w:p w14:paraId="461D4675">
            <w:pPr>
              <w:rPr>
                <w:rFonts w:ascii="Default" w:hAnsi="Default" w:cs="Arial"/>
                <w:sz w:val="20"/>
                <w:szCs w:val="20"/>
              </w:rPr>
            </w:pPr>
            <w:r>
              <w:rPr>
                <w:rFonts w:ascii="Default" w:hAnsi="Default" w:cs="Arial"/>
                <w:sz w:val="20"/>
                <w:szCs w:val="20"/>
              </w:rPr>
              <w:t>填报部门:林业园林管理局</w:t>
            </w:r>
          </w:p>
        </w:tc>
        <w:tc>
          <w:tcPr>
            <w:tcW w:w="567" w:type="dxa"/>
            <w:gridSpan w:val="4"/>
            <w:tcBorders>
              <w:top w:val="nil"/>
              <w:left w:val="nil"/>
              <w:bottom w:val="nil"/>
              <w:right w:val="nil"/>
            </w:tcBorders>
            <w:shd w:val="clear" w:color="000000" w:fill="FFFFFF"/>
          </w:tcPr>
          <w:p w14:paraId="11A1A6E6">
            <w:pPr>
              <w:rPr>
                <w:rFonts w:ascii="Default" w:hAnsi="Default" w:cs="Arial"/>
                <w:sz w:val="20"/>
                <w:szCs w:val="20"/>
              </w:rPr>
            </w:pPr>
            <w:r>
              <w:rPr>
                <w:rFonts w:ascii="Default" w:hAnsi="Default" w:cs="Arial"/>
                <w:sz w:val="20"/>
                <w:szCs w:val="20"/>
              </w:rPr>
              <w:t>　</w:t>
            </w:r>
          </w:p>
        </w:tc>
        <w:tc>
          <w:tcPr>
            <w:tcW w:w="1275" w:type="dxa"/>
            <w:gridSpan w:val="5"/>
            <w:tcBorders>
              <w:top w:val="nil"/>
              <w:left w:val="nil"/>
              <w:bottom w:val="nil"/>
              <w:right w:val="nil"/>
            </w:tcBorders>
            <w:shd w:val="clear" w:color="000000" w:fill="FFFFFF"/>
          </w:tcPr>
          <w:p w14:paraId="51ABF266">
            <w:pPr>
              <w:jc w:val="right"/>
              <w:rPr>
                <w:rFonts w:ascii="Default" w:hAnsi="Default" w:cs="Arial"/>
                <w:sz w:val="20"/>
                <w:szCs w:val="20"/>
              </w:rPr>
            </w:pPr>
            <w:r>
              <w:rPr>
                <w:rFonts w:ascii="Default" w:hAnsi="Default" w:cs="Arial"/>
                <w:sz w:val="20"/>
                <w:szCs w:val="20"/>
              </w:rPr>
              <w:t>单位：万元</w:t>
            </w:r>
          </w:p>
        </w:tc>
      </w:tr>
      <w:tr w14:paraId="2A4C9D49">
        <w:tblPrEx>
          <w:tblCellMar>
            <w:top w:w="0" w:type="dxa"/>
            <w:left w:w="108" w:type="dxa"/>
            <w:bottom w:w="0" w:type="dxa"/>
            <w:right w:w="108" w:type="dxa"/>
          </w:tblCellMar>
        </w:tblPrEx>
        <w:trPr>
          <w:gridAfter w:val="18"/>
          <w:wAfter w:w="4831" w:type="dxa"/>
          <w:trHeight w:val="435" w:hRule="atLeast"/>
        </w:trPr>
        <w:tc>
          <w:tcPr>
            <w:tcW w:w="1431" w:type="dxa"/>
            <w:gridSpan w:val="8"/>
            <w:tcBorders>
              <w:top w:val="single" w:color="000000" w:sz="4" w:space="0"/>
              <w:left w:val="single" w:color="000000" w:sz="4" w:space="0"/>
              <w:bottom w:val="single" w:color="000000" w:sz="4" w:space="0"/>
              <w:right w:val="single" w:color="000000" w:sz="4" w:space="0"/>
            </w:tcBorders>
            <w:shd w:val="clear" w:color="000000" w:fill="FFFFFF"/>
            <w:vAlign w:val="center"/>
          </w:tcPr>
          <w:p w14:paraId="33EE88D6">
            <w:pPr>
              <w:jc w:val="center"/>
              <w:rPr>
                <w:rFonts w:ascii="Default" w:hAnsi="Default" w:cs="Arial"/>
                <w:sz w:val="20"/>
                <w:szCs w:val="20"/>
              </w:rPr>
            </w:pPr>
            <w:r>
              <w:rPr>
                <w:rFonts w:ascii="Default" w:hAnsi="Default" w:cs="Arial"/>
                <w:sz w:val="20"/>
                <w:szCs w:val="20"/>
              </w:rPr>
              <w:t>类</w:t>
            </w:r>
          </w:p>
        </w:tc>
        <w:tc>
          <w:tcPr>
            <w:tcW w:w="1562" w:type="dxa"/>
            <w:gridSpan w:val="11"/>
            <w:vMerge w:val="restart"/>
            <w:tcBorders>
              <w:top w:val="single" w:color="000000" w:sz="4" w:space="0"/>
              <w:left w:val="nil"/>
              <w:bottom w:val="single" w:color="000000" w:sz="4" w:space="0"/>
              <w:right w:val="single" w:color="000000" w:sz="4" w:space="0"/>
            </w:tcBorders>
            <w:shd w:val="clear" w:color="000000" w:fill="FFFFFF"/>
            <w:vAlign w:val="center"/>
          </w:tcPr>
          <w:p w14:paraId="548D2510">
            <w:pPr>
              <w:jc w:val="center"/>
              <w:rPr>
                <w:rFonts w:ascii="Default" w:hAnsi="Default" w:cs="Arial"/>
                <w:sz w:val="20"/>
                <w:szCs w:val="20"/>
              </w:rPr>
            </w:pPr>
            <w:r>
              <w:rPr>
                <w:rFonts w:ascii="Default" w:hAnsi="Default" w:cs="Arial"/>
                <w:sz w:val="20"/>
                <w:szCs w:val="20"/>
              </w:rPr>
              <w:t>预算单位</w:t>
            </w:r>
          </w:p>
        </w:tc>
        <w:tc>
          <w:tcPr>
            <w:tcW w:w="992" w:type="dxa"/>
            <w:gridSpan w:val="4"/>
            <w:vMerge w:val="restart"/>
            <w:tcBorders>
              <w:top w:val="single" w:color="000000" w:sz="4" w:space="0"/>
              <w:left w:val="nil"/>
              <w:bottom w:val="single" w:color="000000" w:sz="4" w:space="0"/>
              <w:right w:val="single" w:color="000000" w:sz="4" w:space="0"/>
            </w:tcBorders>
            <w:shd w:val="clear" w:color="000000" w:fill="FFFFFF"/>
            <w:vAlign w:val="center"/>
          </w:tcPr>
          <w:p w14:paraId="03931D70">
            <w:pPr>
              <w:jc w:val="center"/>
              <w:rPr>
                <w:rFonts w:ascii="Default" w:hAnsi="Default" w:cs="Arial"/>
                <w:sz w:val="20"/>
                <w:szCs w:val="20"/>
              </w:rPr>
            </w:pPr>
            <w:r>
              <w:rPr>
                <w:rFonts w:ascii="Default" w:hAnsi="Default" w:cs="Arial"/>
                <w:sz w:val="20"/>
                <w:szCs w:val="20"/>
              </w:rPr>
              <w:t>总计</w:t>
            </w:r>
          </w:p>
        </w:tc>
        <w:tc>
          <w:tcPr>
            <w:tcW w:w="851" w:type="dxa"/>
            <w:gridSpan w:val="8"/>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A900E0">
            <w:pPr>
              <w:jc w:val="center"/>
              <w:rPr>
                <w:rFonts w:ascii="Default" w:hAnsi="Default" w:cs="Arial"/>
                <w:sz w:val="20"/>
                <w:szCs w:val="20"/>
              </w:rPr>
            </w:pPr>
            <w:r>
              <w:rPr>
                <w:rFonts w:ascii="Default" w:hAnsi="Default" w:cs="Arial"/>
                <w:sz w:val="20"/>
                <w:szCs w:val="20"/>
              </w:rPr>
              <w:t>一般公共预算拨款</w:t>
            </w:r>
          </w:p>
        </w:tc>
        <w:tc>
          <w:tcPr>
            <w:tcW w:w="709" w:type="dxa"/>
            <w:gridSpan w:val="6"/>
            <w:vMerge w:val="restart"/>
            <w:tcBorders>
              <w:top w:val="single" w:color="000000" w:sz="4" w:space="0"/>
              <w:left w:val="nil"/>
              <w:bottom w:val="single" w:color="000000" w:sz="4" w:space="0"/>
              <w:right w:val="single" w:color="000000" w:sz="4" w:space="0"/>
            </w:tcBorders>
            <w:shd w:val="clear" w:color="000000" w:fill="FFFFFF"/>
            <w:vAlign w:val="center"/>
          </w:tcPr>
          <w:p w14:paraId="5EE9A89E">
            <w:pPr>
              <w:jc w:val="center"/>
              <w:rPr>
                <w:rFonts w:ascii="Default" w:hAnsi="Default" w:cs="Arial"/>
                <w:sz w:val="20"/>
                <w:szCs w:val="20"/>
              </w:rPr>
            </w:pPr>
            <w:r>
              <w:rPr>
                <w:rFonts w:ascii="Default" w:hAnsi="Default" w:cs="Arial"/>
                <w:sz w:val="20"/>
                <w:szCs w:val="20"/>
              </w:rPr>
              <w:t>政府性基金预算</w:t>
            </w:r>
          </w:p>
        </w:tc>
        <w:tc>
          <w:tcPr>
            <w:tcW w:w="567" w:type="dxa"/>
            <w:gridSpan w:val="4"/>
            <w:vMerge w:val="restart"/>
            <w:tcBorders>
              <w:top w:val="single" w:color="000000" w:sz="4" w:space="0"/>
              <w:left w:val="nil"/>
              <w:bottom w:val="single" w:color="000000" w:sz="4" w:space="0"/>
              <w:right w:val="single" w:color="000000" w:sz="4" w:space="0"/>
            </w:tcBorders>
            <w:shd w:val="clear" w:color="000000" w:fill="FFFFFF"/>
            <w:vAlign w:val="center"/>
          </w:tcPr>
          <w:p w14:paraId="095F2D11">
            <w:pPr>
              <w:jc w:val="center"/>
              <w:rPr>
                <w:rFonts w:ascii="Default" w:hAnsi="Default" w:cs="Arial"/>
                <w:sz w:val="20"/>
                <w:szCs w:val="20"/>
              </w:rPr>
            </w:pPr>
            <w:r>
              <w:rPr>
                <w:rFonts w:ascii="Default" w:hAnsi="Default" w:cs="Arial"/>
                <w:sz w:val="20"/>
                <w:szCs w:val="20"/>
              </w:rPr>
              <w:t>教育收费(财政专户)</w:t>
            </w:r>
          </w:p>
        </w:tc>
        <w:tc>
          <w:tcPr>
            <w:tcW w:w="567" w:type="dxa"/>
            <w:gridSpan w:val="4"/>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A337DE">
            <w:pPr>
              <w:jc w:val="center"/>
              <w:rPr>
                <w:rFonts w:ascii="Default" w:hAnsi="Default" w:cs="Arial"/>
                <w:sz w:val="20"/>
                <w:szCs w:val="20"/>
              </w:rPr>
            </w:pPr>
            <w:r>
              <w:rPr>
                <w:rFonts w:ascii="Default" w:hAnsi="Default" w:cs="Arial"/>
                <w:sz w:val="20"/>
                <w:szCs w:val="20"/>
              </w:rPr>
              <w:t>事业收入</w:t>
            </w:r>
          </w:p>
        </w:tc>
        <w:tc>
          <w:tcPr>
            <w:tcW w:w="567" w:type="dxa"/>
            <w:gridSpan w:val="3"/>
            <w:vMerge w:val="restart"/>
            <w:tcBorders>
              <w:top w:val="single" w:color="000000" w:sz="4" w:space="0"/>
              <w:left w:val="nil"/>
              <w:bottom w:val="single" w:color="000000" w:sz="4" w:space="0"/>
              <w:right w:val="single" w:color="000000" w:sz="4" w:space="0"/>
            </w:tcBorders>
            <w:shd w:val="clear" w:color="000000" w:fill="FFFFFF"/>
            <w:vAlign w:val="center"/>
          </w:tcPr>
          <w:p w14:paraId="1787CC28">
            <w:pPr>
              <w:rPr>
                <w:rFonts w:ascii="Default" w:hAnsi="Default" w:cs="Arial"/>
                <w:sz w:val="20"/>
                <w:szCs w:val="20"/>
              </w:rPr>
            </w:pPr>
            <w:r>
              <w:rPr>
                <w:rFonts w:ascii="Default" w:hAnsi="Default" w:cs="Arial"/>
                <w:sz w:val="20"/>
                <w:szCs w:val="20"/>
              </w:rPr>
              <w:t>事业单位经营收入</w:t>
            </w:r>
          </w:p>
        </w:tc>
        <w:tc>
          <w:tcPr>
            <w:tcW w:w="567" w:type="dxa"/>
            <w:gridSpan w:val="4"/>
            <w:vMerge w:val="restart"/>
            <w:tcBorders>
              <w:top w:val="single" w:color="000000" w:sz="4" w:space="0"/>
              <w:left w:val="nil"/>
              <w:bottom w:val="single" w:color="000000" w:sz="4" w:space="0"/>
              <w:right w:val="single" w:color="000000" w:sz="4" w:space="0"/>
            </w:tcBorders>
            <w:shd w:val="clear" w:color="000000" w:fill="FFFFFF"/>
            <w:vAlign w:val="center"/>
          </w:tcPr>
          <w:p w14:paraId="2B100A85">
            <w:pPr>
              <w:jc w:val="center"/>
              <w:rPr>
                <w:rFonts w:ascii="Default" w:hAnsi="Default" w:cs="Arial"/>
                <w:sz w:val="20"/>
                <w:szCs w:val="20"/>
              </w:rPr>
            </w:pPr>
            <w:r>
              <w:rPr>
                <w:rFonts w:ascii="Default" w:hAnsi="Default" w:cs="Arial"/>
                <w:sz w:val="20"/>
                <w:szCs w:val="20"/>
              </w:rPr>
              <w:t>其他收入</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F0E51B0">
            <w:pPr>
              <w:jc w:val="center"/>
              <w:rPr>
                <w:rFonts w:ascii="Default" w:hAnsi="Default" w:cs="Arial"/>
                <w:sz w:val="20"/>
                <w:szCs w:val="20"/>
              </w:rPr>
            </w:pPr>
            <w:r>
              <w:rPr>
                <w:rFonts w:ascii="Default" w:hAnsi="Default" w:cs="Arial"/>
                <w:sz w:val="20"/>
                <w:szCs w:val="20"/>
              </w:rPr>
              <w:t>用事业基金弥补收支差额</w:t>
            </w:r>
          </w:p>
        </w:tc>
        <w:tc>
          <w:tcPr>
            <w:tcW w:w="708" w:type="dxa"/>
            <w:gridSpan w:val="3"/>
            <w:vMerge w:val="restart"/>
            <w:tcBorders>
              <w:top w:val="single" w:color="000000" w:sz="4" w:space="0"/>
              <w:left w:val="nil"/>
              <w:bottom w:val="single" w:color="000000" w:sz="4" w:space="0"/>
              <w:right w:val="single" w:color="000000" w:sz="4" w:space="0"/>
            </w:tcBorders>
            <w:shd w:val="clear" w:color="000000" w:fill="FFFFFF"/>
            <w:vAlign w:val="center"/>
          </w:tcPr>
          <w:p w14:paraId="5B167370">
            <w:pPr>
              <w:jc w:val="center"/>
              <w:rPr>
                <w:rFonts w:ascii="Default" w:hAnsi="Default" w:cs="Arial"/>
                <w:sz w:val="20"/>
                <w:szCs w:val="20"/>
              </w:rPr>
            </w:pPr>
            <w:r>
              <w:rPr>
                <w:rFonts w:ascii="Default" w:hAnsi="Default" w:cs="Arial"/>
                <w:sz w:val="20"/>
                <w:szCs w:val="20"/>
              </w:rPr>
              <w:t>财政拨款结转结余(小计)</w:t>
            </w:r>
          </w:p>
        </w:tc>
      </w:tr>
      <w:tr w14:paraId="08C2554C">
        <w:tblPrEx>
          <w:tblCellMar>
            <w:top w:w="0" w:type="dxa"/>
            <w:left w:w="108" w:type="dxa"/>
            <w:bottom w:w="0" w:type="dxa"/>
            <w:right w:w="108" w:type="dxa"/>
          </w:tblCellMar>
        </w:tblPrEx>
        <w:trPr>
          <w:gridAfter w:val="18"/>
          <w:wAfter w:w="4831" w:type="dxa"/>
          <w:trHeight w:val="2190" w:hRule="atLeast"/>
        </w:trPr>
        <w:tc>
          <w:tcPr>
            <w:tcW w:w="441" w:type="dxa"/>
            <w:tcBorders>
              <w:top w:val="nil"/>
              <w:left w:val="single" w:color="000000" w:sz="4" w:space="0"/>
              <w:bottom w:val="single" w:color="000000" w:sz="4" w:space="0"/>
              <w:right w:val="single" w:color="000000" w:sz="4" w:space="0"/>
            </w:tcBorders>
            <w:shd w:val="clear" w:color="000000" w:fill="FFFFFF"/>
            <w:vAlign w:val="center"/>
          </w:tcPr>
          <w:p w14:paraId="37C9094E">
            <w:pPr>
              <w:jc w:val="center"/>
              <w:rPr>
                <w:rFonts w:ascii="Default" w:hAnsi="Default" w:cs="Arial"/>
                <w:sz w:val="20"/>
                <w:szCs w:val="20"/>
              </w:rPr>
            </w:pPr>
            <w:r>
              <w:rPr>
                <w:rFonts w:ascii="Default" w:hAnsi="Default" w:cs="Arial"/>
                <w:sz w:val="20"/>
                <w:szCs w:val="20"/>
              </w:rPr>
              <w:t>类</w:t>
            </w:r>
          </w:p>
        </w:tc>
        <w:tc>
          <w:tcPr>
            <w:tcW w:w="423" w:type="dxa"/>
            <w:gridSpan w:val="2"/>
            <w:tcBorders>
              <w:top w:val="nil"/>
              <w:left w:val="nil"/>
              <w:bottom w:val="single" w:color="000000" w:sz="4" w:space="0"/>
              <w:right w:val="single" w:color="000000" w:sz="4" w:space="0"/>
            </w:tcBorders>
            <w:shd w:val="clear" w:color="000000" w:fill="FFFFFF"/>
            <w:vAlign w:val="center"/>
          </w:tcPr>
          <w:p w14:paraId="2F0FB5BF">
            <w:pPr>
              <w:jc w:val="center"/>
              <w:rPr>
                <w:rFonts w:ascii="Default" w:hAnsi="Default" w:cs="Arial"/>
                <w:sz w:val="20"/>
                <w:szCs w:val="20"/>
              </w:rPr>
            </w:pPr>
            <w:r>
              <w:rPr>
                <w:rFonts w:ascii="Default" w:hAnsi="Default" w:cs="Arial"/>
                <w:sz w:val="20"/>
                <w:szCs w:val="20"/>
              </w:rPr>
              <w:t>款</w:t>
            </w:r>
          </w:p>
        </w:tc>
        <w:tc>
          <w:tcPr>
            <w:tcW w:w="567" w:type="dxa"/>
            <w:gridSpan w:val="5"/>
            <w:tcBorders>
              <w:top w:val="nil"/>
              <w:left w:val="nil"/>
              <w:bottom w:val="single" w:color="000000" w:sz="4" w:space="0"/>
              <w:right w:val="single" w:color="000000" w:sz="4" w:space="0"/>
            </w:tcBorders>
            <w:shd w:val="clear" w:color="000000" w:fill="FFFFFF"/>
            <w:vAlign w:val="center"/>
          </w:tcPr>
          <w:p w14:paraId="10635659">
            <w:pPr>
              <w:jc w:val="center"/>
              <w:rPr>
                <w:rFonts w:ascii="Default" w:hAnsi="Default" w:cs="Arial"/>
                <w:sz w:val="20"/>
                <w:szCs w:val="20"/>
              </w:rPr>
            </w:pPr>
            <w:r>
              <w:rPr>
                <w:rFonts w:ascii="Default" w:hAnsi="Default" w:cs="Arial"/>
                <w:sz w:val="20"/>
                <w:szCs w:val="20"/>
              </w:rPr>
              <w:t>项</w:t>
            </w:r>
          </w:p>
        </w:tc>
        <w:tc>
          <w:tcPr>
            <w:tcW w:w="1562" w:type="dxa"/>
            <w:gridSpan w:val="11"/>
            <w:vMerge w:val="continue"/>
            <w:tcBorders>
              <w:top w:val="single" w:color="000000" w:sz="4" w:space="0"/>
              <w:left w:val="nil"/>
              <w:bottom w:val="single" w:color="000000" w:sz="4" w:space="0"/>
              <w:right w:val="single" w:color="000000" w:sz="4" w:space="0"/>
            </w:tcBorders>
            <w:vAlign w:val="center"/>
          </w:tcPr>
          <w:p w14:paraId="690AC126">
            <w:pPr>
              <w:rPr>
                <w:rFonts w:ascii="Default" w:hAnsi="Default" w:cs="Arial"/>
                <w:sz w:val="20"/>
                <w:szCs w:val="20"/>
              </w:rPr>
            </w:pPr>
          </w:p>
        </w:tc>
        <w:tc>
          <w:tcPr>
            <w:tcW w:w="992" w:type="dxa"/>
            <w:gridSpan w:val="4"/>
            <w:vMerge w:val="continue"/>
            <w:tcBorders>
              <w:top w:val="single" w:color="000000" w:sz="4" w:space="0"/>
              <w:left w:val="nil"/>
              <w:bottom w:val="single" w:color="000000" w:sz="4" w:space="0"/>
              <w:right w:val="single" w:color="000000" w:sz="4" w:space="0"/>
            </w:tcBorders>
            <w:vAlign w:val="center"/>
          </w:tcPr>
          <w:p w14:paraId="2DC6472B">
            <w:pPr>
              <w:rPr>
                <w:rFonts w:ascii="Default" w:hAnsi="Default" w:cs="Arial"/>
                <w:sz w:val="20"/>
                <w:szCs w:val="20"/>
              </w:rPr>
            </w:pPr>
          </w:p>
        </w:tc>
        <w:tc>
          <w:tcPr>
            <w:tcW w:w="851"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69CB13B9">
            <w:pPr>
              <w:rPr>
                <w:rFonts w:ascii="Default" w:hAnsi="Default" w:cs="Arial"/>
                <w:sz w:val="20"/>
                <w:szCs w:val="20"/>
              </w:rPr>
            </w:pPr>
          </w:p>
        </w:tc>
        <w:tc>
          <w:tcPr>
            <w:tcW w:w="709" w:type="dxa"/>
            <w:gridSpan w:val="6"/>
            <w:vMerge w:val="continue"/>
            <w:tcBorders>
              <w:top w:val="single" w:color="000000" w:sz="4" w:space="0"/>
              <w:left w:val="nil"/>
              <w:bottom w:val="single" w:color="000000" w:sz="4" w:space="0"/>
              <w:right w:val="single" w:color="000000" w:sz="4" w:space="0"/>
            </w:tcBorders>
            <w:vAlign w:val="center"/>
          </w:tcPr>
          <w:p w14:paraId="194AB152">
            <w:pPr>
              <w:rPr>
                <w:rFonts w:ascii="Default" w:hAnsi="Default" w:cs="Arial"/>
                <w:sz w:val="20"/>
                <w:szCs w:val="20"/>
              </w:rPr>
            </w:pPr>
          </w:p>
        </w:tc>
        <w:tc>
          <w:tcPr>
            <w:tcW w:w="567" w:type="dxa"/>
            <w:gridSpan w:val="4"/>
            <w:vMerge w:val="continue"/>
            <w:tcBorders>
              <w:top w:val="single" w:color="000000" w:sz="4" w:space="0"/>
              <w:left w:val="nil"/>
              <w:bottom w:val="single" w:color="000000" w:sz="4" w:space="0"/>
              <w:right w:val="single" w:color="000000" w:sz="4" w:space="0"/>
            </w:tcBorders>
            <w:vAlign w:val="center"/>
          </w:tcPr>
          <w:p w14:paraId="6525666A">
            <w:pPr>
              <w:rPr>
                <w:rFonts w:ascii="Default" w:hAnsi="Default" w:cs="Arial"/>
                <w:sz w:val="20"/>
                <w:szCs w:val="20"/>
              </w:rPr>
            </w:pPr>
          </w:p>
        </w:tc>
        <w:tc>
          <w:tcPr>
            <w:tcW w:w="567"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28E8EA7A">
            <w:pPr>
              <w:rPr>
                <w:rFonts w:ascii="Default" w:hAnsi="Default" w:cs="Arial"/>
                <w:sz w:val="20"/>
                <w:szCs w:val="20"/>
              </w:rPr>
            </w:pPr>
          </w:p>
        </w:tc>
        <w:tc>
          <w:tcPr>
            <w:tcW w:w="567" w:type="dxa"/>
            <w:gridSpan w:val="3"/>
            <w:vMerge w:val="continue"/>
            <w:tcBorders>
              <w:top w:val="single" w:color="000000" w:sz="4" w:space="0"/>
              <w:left w:val="nil"/>
              <w:bottom w:val="single" w:color="000000" w:sz="4" w:space="0"/>
              <w:right w:val="single" w:color="000000" w:sz="4" w:space="0"/>
            </w:tcBorders>
            <w:vAlign w:val="center"/>
          </w:tcPr>
          <w:p w14:paraId="0EA42105">
            <w:pPr>
              <w:rPr>
                <w:rFonts w:ascii="Default" w:hAnsi="Default" w:cs="Arial"/>
                <w:sz w:val="20"/>
                <w:szCs w:val="20"/>
              </w:rPr>
            </w:pPr>
          </w:p>
        </w:tc>
        <w:tc>
          <w:tcPr>
            <w:tcW w:w="567" w:type="dxa"/>
            <w:gridSpan w:val="4"/>
            <w:vMerge w:val="continue"/>
            <w:tcBorders>
              <w:top w:val="single" w:color="000000" w:sz="4" w:space="0"/>
              <w:left w:val="nil"/>
              <w:bottom w:val="single" w:color="000000" w:sz="4" w:space="0"/>
              <w:right w:val="single" w:color="000000" w:sz="4" w:space="0"/>
            </w:tcBorders>
            <w:vAlign w:val="center"/>
          </w:tcPr>
          <w:p w14:paraId="0B8CF427">
            <w:pPr>
              <w:rPr>
                <w:rFonts w:ascii="Default" w:hAnsi="Default" w:cs="Arial"/>
                <w:sz w:val="20"/>
                <w:szCs w:val="20"/>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958AFBA">
            <w:pPr>
              <w:rPr>
                <w:rFonts w:ascii="Default" w:hAnsi="Default" w:cs="Arial"/>
                <w:sz w:val="20"/>
                <w:szCs w:val="20"/>
              </w:rPr>
            </w:pPr>
          </w:p>
        </w:tc>
        <w:tc>
          <w:tcPr>
            <w:tcW w:w="708" w:type="dxa"/>
            <w:gridSpan w:val="3"/>
            <w:vMerge w:val="continue"/>
            <w:tcBorders>
              <w:top w:val="single" w:color="000000" w:sz="4" w:space="0"/>
              <w:left w:val="nil"/>
              <w:bottom w:val="single" w:color="000000" w:sz="4" w:space="0"/>
              <w:right w:val="single" w:color="000000" w:sz="4" w:space="0"/>
            </w:tcBorders>
            <w:vAlign w:val="center"/>
          </w:tcPr>
          <w:p w14:paraId="71B7E638">
            <w:pPr>
              <w:rPr>
                <w:rFonts w:ascii="Default" w:hAnsi="Default" w:cs="Arial"/>
                <w:sz w:val="20"/>
                <w:szCs w:val="20"/>
              </w:rPr>
            </w:pPr>
          </w:p>
        </w:tc>
      </w:tr>
      <w:tr w14:paraId="0211AA0E">
        <w:tblPrEx>
          <w:tblCellMar>
            <w:top w:w="0" w:type="dxa"/>
            <w:left w:w="108" w:type="dxa"/>
            <w:bottom w:w="0" w:type="dxa"/>
            <w:right w:w="108" w:type="dxa"/>
          </w:tblCellMar>
        </w:tblPrEx>
        <w:trPr>
          <w:gridAfter w:val="18"/>
          <w:wAfter w:w="4831" w:type="dxa"/>
          <w:trHeight w:val="780" w:hRule="atLeast"/>
        </w:trPr>
        <w:tc>
          <w:tcPr>
            <w:tcW w:w="441" w:type="dxa"/>
            <w:tcBorders>
              <w:top w:val="nil"/>
              <w:left w:val="single" w:color="000000" w:sz="4" w:space="0"/>
              <w:bottom w:val="single" w:color="000000" w:sz="4" w:space="0"/>
              <w:right w:val="single" w:color="000000" w:sz="4" w:space="0"/>
            </w:tcBorders>
            <w:shd w:val="clear" w:color="000000" w:fill="FFFFFF"/>
          </w:tcPr>
          <w:p w14:paraId="709D6EBC">
            <w:pPr>
              <w:rPr>
                <w:rFonts w:ascii="Default" w:hAnsi="Default" w:cs="Arial"/>
                <w:sz w:val="20"/>
                <w:szCs w:val="20"/>
              </w:rPr>
            </w:pPr>
            <w:r>
              <w:rPr>
                <w:rFonts w:ascii="Default" w:hAnsi="Default" w:cs="Arial"/>
                <w:sz w:val="20"/>
                <w:szCs w:val="20"/>
              </w:rPr>
              <w:t>　</w:t>
            </w:r>
          </w:p>
        </w:tc>
        <w:tc>
          <w:tcPr>
            <w:tcW w:w="423" w:type="dxa"/>
            <w:gridSpan w:val="2"/>
            <w:tcBorders>
              <w:top w:val="nil"/>
              <w:left w:val="nil"/>
              <w:bottom w:val="single" w:color="000000" w:sz="4" w:space="0"/>
              <w:right w:val="single" w:color="000000" w:sz="4" w:space="0"/>
            </w:tcBorders>
            <w:shd w:val="clear" w:color="000000" w:fill="FFFFFF"/>
          </w:tcPr>
          <w:p w14:paraId="694ECB91">
            <w:pPr>
              <w:rPr>
                <w:rFonts w:ascii="Default" w:hAnsi="Default" w:cs="Arial"/>
                <w:sz w:val="20"/>
                <w:szCs w:val="20"/>
              </w:rPr>
            </w:pPr>
            <w:r>
              <w:rPr>
                <w:rFonts w:ascii="Default" w:hAnsi="Default" w:cs="Arial"/>
                <w:sz w:val="20"/>
                <w:szCs w:val="20"/>
              </w:rPr>
              <w:t>　</w:t>
            </w:r>
          </w:p>
        </w:tc>
        <w:tc>
          <w:tcPr>
            <w:tcW w:w="567" w:type="dxa"/>
            <w:gridSpan w:val="5"/>
            <w:tcBorders>
              <w:top w:val="nil"/>
              <w:left w:val="nil"/>
              <w:bottom w:val="single" w:color="000000" w:sz="4" w:space="0"/>
              <w:right w:val="single" w:color="000000" w:sz="4" w:space="0"/>
            </w:tcBorders>
            <w:shd w:val="clear" w:color="000000" w:fill="FFFFFF"/>
          </w:tcPr>
          <w:p w14:paraId="0A0352E5">
            <w:pPr>
              <w:rPr>
                <w:rFonts w:ascii="Default" w:hAnsi="Default" w:cs="Arial"/>
                <w:sz w:val="20"/>
                <w:szCs w:val="20"/>
              </w:rPr>
            </w:pPr>
            <w:r>
              <w:rPr>
                <w:rFonts w:ascii="Default" w:hAnsi="Default" w:cs="Arial"/>
                <w:sz w:val="20"/>
                <w:szCs w:val="20"/>
              </w:rPr>
              <w:t>　</w:t>
            </w:r>
          </w:p>
        </w:tc>
        <w:tc>
          <w:tcPr>
            <w:tcW w:w="1562" w:type="dxa"/>
            <w:gridSpan w:val="11"/>
            <w:tcBorders>
              <w:top w:val="nil"/>
              <w:left w:val="nil"/>
              <w:bottom w:val="single" w:color="000000" w:sz="4" w:space="0"/>
              <w:right w:val="single" w:color="000000" w:sz="4" w:space="0"/>
            </w:tcBorders>
            <w:shd w:val="clear" w:color="000000" w:fill="FFFFFF"/>
          </w:tcPr>
          <w:p w14:paraId="6D7DCAB4">
            <w:pPr>
              <w:rPr>
                <w:rFonts w:ascii="Default" w:hAnsi="Default" w:cs="Arial"/>
                <w:sz w:val="20"/>
                <w:szCs w:val="20"/>
              </w:rPr>
            </w:pPr>
            <w:r>
              <w:rPr>
                <w:rFonts w:ascii="Default" w:hAnsi="Default" w:cs="Arial"/>
                <w:sz w:val="20"/>
                <w:szCs w:val="20"/>
              </w:rPr>
              <w:t>林业园林管理局</w:t>
            </w:r>
          </w:p>
        </w:tc>
        <w:tc>
          <w:tcPr>
            <w:tcW w:w="992" w:type="dxa"/>
            <w:gridSpan w:val="4"/>
            <w:tcBorders>
              <w:top w:val="nil"/>
              <w:left w:val="nil"/>
              <w:bottom w:val="single" w:color="000000" w:sz="4" w:space="0"/>
              <w:right w:val="single" w:color="000000" w:sz="4" w:space="0"/>
            </w:tcBorders>
            <w:shd w:val="clear" w:color="000000" w:fill="FFFFFF"/>
          </w:tcPr>
          <w:p w14:paraId="6164E1DA">
            <w:pPr>
              <w:jc w:val="right"/>
              <w:rPr>
                <w:rFonts w:ascii="Default" w:hAnsi="Default" w:cs="Arial"/>
                <w:sz w:val="20"/>
                <w:szCs w:val="20"/>
              </w:rPr>
            </w:pPr>
            <w:r>
              <w:rPr>
                <w:rFonts w:ascii="Default" w:hAnsi="Default" w:cs="Arial"/>
                <w:sz w:val="20"/>
                <w:szCs w:val="20"/>
              </w:rPr>
              <w:t>19,320.23</w:t>
            </w:r>
          </w:p>
        </w:tc>
        <w:tc>
          <w:tcPr>
            <w:tcW w:w="851" w:type="dxa"/>
            <w:gridSpan w:val="8"/>
            <w:tcBorders>
              <w:top w:val="nil"/>
              <w:left w:val="nil"/>
              <w:bottom w:val="single" w:color="000000" w:sz="4" w:space="0"/>
              <w:right w:val="single" w:color="000000" w:sz="4" w:space="0"/>
            </w:tcBorders>
            <w:shd w:val="clear" w:color="000000" w:fill="FFFFFF"/>
          </w:tcPr>
          <w:p w14:paraId="349E3796">
            <w:pPr>
              <w:jc w:val="right"/>
              <w:rPr>
                <w:rFonts w:ascii="Default" w:hAnsi="Default" w:cs="Arial"/>
                <w:sz w:val="20"/>
                <w:szCs w:val="20"/>
              </w:rPr>
            </w:pPr>
            <w:r>
              <w:rPr>
                <w:rFonts w:ascii="Default" w:hAnsi="Default" w:cs="Arial"/>
                <w:sz w:val="20"/>
                <w:szCs w:val="20"/>
              </w:rPr>
              <w:t>19,320.23</w:t>
            </w:r>
          </w:p>
        </w:tc>
        <w:tc>
          <w:tcPr>
            <w:tcW w:w="709" w:type="dxa"/>
            <w:gridSpan w:val="6"/>
            <w:tcBorders>
              <w:top w:val="nil"/>
              <w:left w:val="nil"/>
              <w:bottom w:val="single" w:color="000000" w:sz="4" w:space="0"/>
              <w:right w:val="single" w:color="000000" w:sz="4" w:space="0"/>
            </w:tcBorders>
            <w:shd w:val="clear" w:color="000000" w:fill="FFFFFF"/>
          </w:tcPr>
          <w:p w14:paraId="21534536">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1746ABCE">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5A789A80">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58FC22B6">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20887820">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34FD8AF9">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6B8C31EF">
            <w:pPr>
              <w:jc w:val="right"/>
              <w:rPr>
                <w:rFonts w:ascii="Default" w:hAnsi="Default" w:cs="Arial"/>
                <w:sz w:val="20"/>
                <w:szCs w:val="20"/>
              </w:rPr>
            </w:pPr>
            <w:r>
              <w:rPr>
                <w:rFonts w:ascii="Default" w:hAnsi="Default" w:cs="Arial"/>
                <w:sz w:val="20"/>
                <w:szCs w:val="20"/>
              </w:rPr>
              <w:t>　</w:t>
            </w:r>
          </w:p>
        </w:tc>
      </w:tr>
      <w:tr w14:paraId="3051EB30">
        <w:tblPrEx>
          <w:tblCellMar>
            <w:top w:w="0" w:type="dxa"/>
            <w:left w:w="108" w:type="dxa"/>
            <w:bottom w:w="0" w:type="dxa"/>
            <w:right w:w="108" w:type="dxa"/>
          </w:tblCellMar>
        </w:tblPrEx>
        <w:trPr>
          <w:gridAfter w:val="18"/>
          <w:wAfter w:w="4831" w:type="dxa"/>
          <w:trHeight w:val="390" w:hRule="atLeast"/>
        </w:trPr>
        <w:tc>
          <w:tcPr>
            <w:tcW w:w="441" w:type="dxa"/>
            <w:tcBorders>
              <w:top w:val="nil"/>
              <w:left w:val="single" w:color="000000" w:sz="4" w:space="0"/>
              <w:bottom w:val="single" w:color="000000" w:sz="4" w:space="0"/>
              <w:right w:val="single" w:color="000000" w:sz="4" w:space="0"/>
            </w:tcBorders>
            <w:shd w:val="clear" w:color="000000" w:fill="FFFFFF"/>
          </w:tcPr>
          <w:p w14:paraId="53E546B8">
            <w:pPr>
              <w:rPr>
                <w:rFonts w:ascii="Default" w:hAnsi="Default" w:cs="Arial"/>
                <w:sz w:val="20"/>
                <w:szCs w:val="20"/>
              </w:rPr>
            </w:pPr>
            <w:r>
              <w:rPr>
                <w:rFonts w:ascii="Default" w:hAnsi="Default" w:cs="Arial"/>
                <w:sz w:val="20"/>
                <w:szCs w:val="20"/>
              </w:rPr>
              <w:t>213</w:t>
            </w:r>
          </w:p>
        </w:tc>
        <w:tc>
          <w:tcPr>
            <w:tcW w:w="423" w:type="dxa"/>
            <w:gridSpan w:val="2"/>
            <w:tcBorders>
              <w:top w:val="nil"/>
              <w:left w:val="nil"/>
              <w:bottom w:val="single" w:color="000000" w:sz="4" w:space="0"/>
              <w:right w:val="single" w:color="000000" w:sz="4" w:space="0"/>
            </w:tcBorders>
            <w:shd w:val="clear" w:color="000000" w:fill="FFFFFF"/>
          </w:tcPr>
          <w:p w14:paraId="5533E410">
            <w:pPr>
              <w:rPr>
                <w:rFonts w:ascii="Default" w:hAnsi="Default" w:cs="Arial"/>
                <w:sz w:val="20"/>
                <w:szCs w:val="20"/>
              </w:rPr>
            </w:pPr>
            <w:r>
              <w:rPr>
                <w:rFonts w:ascii="Default" w:hAnsi="Default" w:cs="Arial"/>
                <w:sz w:val="20"/>
                <w:szCs w:val="20"/>
              </w:rPr>
              <w:t>　</w:t>
            </w:r>
          </w:p>
        </w:tc>
        <w:tc>
          <w:tcPr>
            <w:tcW w:w="567" w:type="dxa"/>
            <w:gridSpan w:val="5"/>
            <w:tcBorders>
              <w:top w:val="nil"/>
              <w:left w:val="nil"/>
              <w:bottom w:val="single" w:color="000000" w:sz="4" w:space="0"/>
              <w:right w:val="single" w:color="000000" w:sz="4" w:space="0"/>
            </w:tcBorders>
            <w:shd w:val="clear" w:color="000000" w:fill="FFFFFF"/>
          </w:tcPr>
          <w:p w14:paraId="78BF4A48">
            <w:pPr>
              <w:rPr>
                <w:rFonts w:ascii="Default" w:hAnsi="Default" w:cs="Arial"/>
                <w:sz w:val="20"/>
                <w:szCs w:val="20"/>
              </w:rPr>
            </w:pPr>
            <w:r>
              <w:rPr>
                <w:rFonts w:ascii="Default" w:hAnsi="Default" w:cs="Arial"/>
                <w:sz w:val="20"/>
                <w:szCs w:val="20"/>
              </w:rPr>
              <w:t>　</w:t>
            </w:r>
          </w:p>
        </w:tc>
        <w:tc>
          <w:tcPr>
            <w:tcW w:w="1562" w:type="dxa"/>
            <w:gridSpan w:val="11"/>
            <w:tcBorders>
              <w:top w:val="nil"/>
              <w:left w:val="nil"/>
              <w:bottom w:val="single" w:color="000000" w:sz="4" w:space="0"/>
              <w:right w:val="single" w:color="000000" w:sz="4" w:space="0"/>
            </w:tcBorders>
            <w:shd w:val="clear" w:color="000000" w:fill="FFFFFF"/>
          </w:tcPr>
          <w:p w14:paraId="64824EC4">
            <w:pPr>
              <w:rPr>
                <w:rFonts w:ascii="Default" w:hAnsi="Default" w:cs="Arial"/>
                <w:sz w:val="20"/>
                <w:szCs w:val="20"/>
              </w:rPr>
            </w:pPr>
            <w:r>
              <w:rPr>
                <w:rFonts w:ascii="Default" w:hAnsi="Default" w:cs="Arial"/>
                <w:sz w:val="20"/>
                <w:szCs w:val="20"/>
              </w:rPr>
              <w:t>农林水支出</w:t>
            </w:r>
          </w:p>
        </w:tc>
        <w:tc>
          <w:tcPr>
            <w:tcW w:w="992" w:type="dxa"/>
            <w:gridSpan w:val="4"/>
            <w:tcBorders>
              <w:top w:val="nil"/>
              <w:left w:val="nil"/>
              <w:bottom w:val="single" w:color="000000" w:sz="4" w:space="0"/>
              <w:right w:val="single" w:color="000000" w:sz="4" w:space="0"/>
            </w:tcBorders>
            <w:shd w:val="clear" w:color="000000" w:fill="FFFFFF"/>
          </w:tcPr>
          <w:p w14:paraId="106A7360">
            <w:pPr>
              <w:jc w:val="right"/>
              <w:rPr>
                <w:rFonts w:ascii="Default" w:hAnsi="Default" w:cs="Arial"/>
                <w:sz w:val="20"/>
                <w:szCs w:val="20"/>
              </w:rPr>
            </w:pPr>
            <w:r>
              <w:rPr>
                <w:rFonts w:ascii="Default" w:hAnsi="Default" w:cs="Arial"/>
                <w:sz w:val="20"/>
                <w:szCs w:val="20"/>
              </w:rPr>
              <w:t>285.92</w:t>
            </w:r>
          </w:p>
        </w:tc>
        <w:tc>
          <w:tcPr>
            <w:tcW w:w="851" w:type="dxa"/>
            <w:gridSpan w:val="8"/>
            <w:tcBorders>
              <w:top w:val="nil"/>
              <w:left w:val="nil"/>
              <w:bottom w:val="single" w:color="000000" w:sz="4" w:space="0"/>
              <w:right w:val="single" w:color="000000" w:sz="4" w:space="0"/>
            </w:tcBorders>
            <w:shd w:val="clear" w:color="000000" w:fill="FFFFFF"/>
          </w:tcPr>
          <w:p w14:paraId="52F9F811">
            <w:pPr>
              <w:jc w:val="right"/>
              <w:rPr>
                <w:rFonts w:ascii="Default" w:hAnsi="Default" w:cs="Arial"/>
                <w:sz w:val="20"/>
                <w:szCs w:val="20"/>
              </w:rPr>
            </w:pPr>
            <w:r>
              <w:rPr>
                <w:rFonts w:ascii="Default" w:hAnsi="Default" w:cs="Arial"/>
                <w:sz w:val="20"/>
                <w:szCs w:val="20"/>
              </w:rPr>
              <w:t>285.92</w:t>
            </w:r>
          </w:p>
        </w:tc>
        <w:tc>
          <w:tcPr>
            <w:tcW w:w="709" w:type="dxa"/>
            <w:gridSpan w:val="6"/>
            <w:tcBorders>
              <w:top w:val="nil"/>
              <w:left w:val="nil"/>
              <w:bottom w:val="single" w:color="000000" w:sz="4" w:space="0"/>
              <w:right w:val="single" w:color="000000" w:sz="4" w:space="0"/>
            </w:tcBorders>
            <w:shd w:val="clear" w:color="000000" w:fill="FFFFFF"/>
          </w:tcPr>
          <w:p w14:paraId="39A393F3">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65E98DC5">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133AE152">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6E3208FF">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33A39410">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36E5D6D5">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28DBE532">
            <w:pPr>
              <w:jc w:val="right"/>
              <w:rPr>
                <w:rFonts w:ascii="Default" w:hAnsi="Default" w:cs="Arial"/>
                <w:sz w:val="20"/>
                <w:szCs w:val="20"/>
              </w:rPr>
            </w:pPr>
            <w:r>
              <w:rPr>
                <w:rFonts w:ascii="Default" w:hAnsi="Default" w:cs="Arial"/>
                <w:sz w:val="20"/>
                <w:szCs w:val="20"/>
              </w:rPr>
              <w:t>　</w:t>
            </w:r>
          </w:p>
        </w:tc>
      </w:tr>
      <w:tr w14:paraId="4A540D2D">
        <w:tblPrEx>
          <w:tblCellMar>
            <w:top w:w="0" w:type="dxa"/>
            <w:left w:w="108" w:type="dxa"/>
            <w:bottom w:w="0" w:type="dxa"/>
            <w:right w:w="108" w:type="dxa"/>
          </w:tblCellMar>
        </w:tblPrEx>
        <w:trPr>
          <w:gridAfter w:val="18"/>
          <w:wAfter w:w="4831" w:type="dxa"/>
          <w:trHeight w:val="390" w:hRule="atLeast"/>
        </w:trPr>
        <w:tc>
          <w:tcPr>
            <w:tcW w:w="441" w:type="dxa"/>
            <w:tcBorders>
              <w:top w:val="nil"/>
              <w:left w:val="single" w:color="000000" w:sz="4" w:space="0"/>
              <w:bottom w:val="single" w:color="000000" w:sz="4" w:space="0"/>
              <w:right w:val="single" w:color="000000" w:sz="4" w:space="0"/>
            </w:tcBorders>
            <w:shd w:val="clear" w:color="000000" w:fill="FFFFFF"/>
          </w:tcPr>
          <w:p w14:paraId="27B6DD8B">
            <w:pPr>
              <w:rPr>
                <w:rFonts w:ascii="Default" w:hAnsi="Default" w:cs="Arial"/>
                <w:sz w:val="20"/>
                <w:szCs w:val="20"/>
              </w:rPr>
            </w:pPr>
            <w:r>
              <w:rPr>
                <w:rFonts w:ascii="Default" w:hAnsi="Default" w:cs="Arial"/>
                <w:sz w:val="20"/>
                <w:szCs w:val="20"/>
              </w:rPr>
              <w:t xml:space="preserve">    213</w:t>
            </w:r>
          </w:p>
        </w:tc>
        <w:tc>
          <w:tcPr>
            <w:tcW w:w="423" w:type="dxa"/>
            <w:gridSpan w:val="2"/>
            <w:tcBorders>
              <w:top w:val="nil"/>
              <w:left w:val="nil"/>
              <w:bottom w:val="single" w:color="000000" w:sz="4" w:space="0"/>
              <w:right w:val="single" w:color="000000" w:sz="4" w:space="0"/>
            </w:tcBorders>
            <w:shd w:val="clear" w:color="000000" w:fill="FFFFFF"/>
          </w:tcPr>
          <w:p w14:paraId="2AA75232">
            <w:pPr>
              <w:rPr>
                <w:rFonts w:ascii="Default" w:hAnsi="Default" w:cs="Arial"/>
                <w:sz w:val="20"/>
                <w:szCs w:val="20"/>
              </w:rPr>
            </w:pPr>
            <w:r>
              <w:rPr>
                <w:rFonts w:ascii="Default" w:hAnsi="Default" w:cs="Arial"/>
                <w:sz w:val="20"/>
                <w:szCs w:val="20"/>
              </w:rPr>
              <w:t>02</w:t>
            </w:r>
          </w:p>
        </w:tc>
        <w:tc>
          <w:tcPr>
            <w:tcW w:w="567" w:type="dxa"/>
            <w:gridSpan w:val="5"/>
            <w:tcBorders>
              <w:top w:val="nil"/>
              <w:left w:val="nil"/>
              <w:bottom w:val="single" w:color="000000" w:sz="4" w:space="0"/>
              <w:right w:val="single" w:color="000000" w:sz="4" w:space="0"/>
            </w:tcBorders>
            <w:shd w:val="clear" w:color="000000" w:fill="FFFFFF"/>
          </w:tcPr>
          <w:p w14:paraId="79DE74F5">
            <w:pPr>
              <w:rPr>
                <w:rFonts w:ascii="Default" w:hAnsi="Default" w:cs="Arial"/>
                <w:sz w:val="20"/>
                <w:szCs w:val="20"/>
              </w:rPr>
            </w:pPr>
            <w:r>
              <w:rPr>
                <w:rFonts w:ascii="Default" w:hAnsi="Default" w:cs="Arial"/>
                <w:sz w:val="20"/>
                <w:szCs w:val="20"/>
              </w:rPr>
              <w:t>　</w:t>
            </w:r>
          </w:p>
        </w:tc>
        <w:tc>
          <w:tcPr>
            <w:tcW w:w="1562" w:type="dxa"/>
            <w:gridSpan w:val="11"/>
            <w:tcBorders>
              <w:top w:val="nil"/>
              <w:left w:val="nil"/>
              <w:bottom w:val="single" w:color="000000" w:sz="4" w:space="0"/>
              <w:right w:val="single" w:color="000000" w:sz="4" w:space="0"/>
            </w:tcBorders>
            <w:shd w:val="clear" w:color="000000" w:fill="FFFFFF"/>
          </w:tcPr>
          <w:p w14:paraId="49E62F93">
            <w:pPr>
              <w:rPr>
                <w:rFonts w:ascii="Default" w:hAnsi="Default" w:cs="Arial"/>
                <w:sz w:val="20"/>
                <w:szCs w:val="20"/>
              </w:rPr>
            </w:pPr>
            <w:r>
              <w:rPr>
                <w:rFonts w:ascii="Default" w:hAnsi="Default" w:cs="Arial"/>
                <w:sz w:val="20"/>
                <w:szCs w:val="20"/>
              </w:rPr>
              <w:t xml:space="preserve">   林业</w:t>
            </w:r>
          </w:p>
        </w:tc>
        <w:tc>
          <w:tcPr>
            <w:tcW w:w="992" w:type="dxa"/>
            <w:gridSpan w:val="4"/>
            <w:tcBorders>
              <w:top w:val="nil"/>
              <w:left w:val="nil"/>
              <w:bottom w:val="single" w:color="000000" w:sz="4" w:space="0"/>
              <w:right w:val="single" w:color="000000" w:sz="4" w:space="0"/>
            </w:tcBorders>
            <w:shd w:val="clear" w:color="000000" w:fill="FFFFFF"/>
          </w:tcPr>
          <w:p w14:paraId="6985EE81">
            <w:pPr>
              <w:jc w:val="right"/>
              <w:rPr>
                <w:rFonts w:ascii="Default" w:hAnsi="Default" w:cs="Arial"/>
                <w:sz w:val="20"/>
                <w:szCs w:val="20"/>
              </w:rPr>
            </w:pPr>
            <w:r>
              <w:rPr>
                <w:rFonts w:ascii="Default" w:hAnsi="Default" w:cs="Arial"/>
                <w:sz w:val="20"/>
                <w:szCs w:val="20"/>
              </w:rPr>
              <w:t>285.92</w:t>
            </w:r>
          </w:p>
        </w:tc>
        <w:tc>
          <w:tcPr>
            <w:tcW w:w="851" w:type="dxa"/>
            <w:gridSpan w:val="8"/>
            <w:tcBorders>
              <w:top w:val="nil"/>
              <w:left w:val="nil"/>
              <w:bottom w:val="single" w:color="000000" w:sz="4" w:space="0"/>
              <w:right w:val="single" w:color="000000" w:sz="4" w:space="0"/>
            </w:tcBorders>
            <w:shd w:val="clear" w:color="000000" w:fill="FFFFFF"/>
          </w:tcPr>
          <w:p w14:paraId="3C19AD08">
            <w:pPr>
              <w:jc w:val="right"/>
              <w:rPr>
                <w:rFonts w:ascii="Default" w:hAnsi="Default" w:cs="Arial"/>
                <w:sz w:val="20"/>
                <w:szCs w:val="20"/>
              </w:rPr>
            </w:pPr>
            <w:r>
              <w:rPr>
                <w:rFonts w:ascii="Default" w:hAnsi="Default" w:cs="Arial"/>
                <w:sz w:val="20"/>
                <w:szCs w:val="20"/>
              </w:rPr>
              <w:t>285.92</w:t>
            </w:r>
          </w:p>
        </w:tc>
        <w:tc>
          <w:tcPr>
            <w:tcW w:w="709" w:type="dxa"/>
            <w:gridSpan w:val="6"/>
            <w:tcBorders>
              <w:top w:val="nil"/>
              <w:left w:val="nil"/>
              <w:bottom w:val="single" w:color="000000" w:sz="4" w:space="0"/>
              <w:right w:val="single" w:color="000000" w:sz="4" w:space="0"/>
            </w:tcBorders>
            <w:shd w:val="clear" w:color="000000" w:fill="FFFFFF"/>
          </w:tcPr>
          <w:p w14:paraId="57A5D8CA">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7B1B8163">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06F99E3D">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764CF025">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7161ED24">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1893E84E">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6D9EA07F">
            <w:pPr>
              <w:jc w:val="right"/>
              <w:rPr>
                <w:rFonts w:ascii="Default" w:hAnsi="Default" w:cs="Arial"/>
                <w:sz w:val="20"/>
                <w:szCs w:val="20"/>
              </w:rPr>
            </w:pPr>
            <w:r>
              <w:rPr>
                <w:rFonts w:ascii="Default" w:hAnsi="Default" w:cs="Arial"/>
                <w:sz w:val="20"/>
                <w:szCs w:val="20"/>
              </w:rPr>
              <w:t>　</w:t>
            </w:r>
          </w:p>
        </w:tc>
      </w:tr>
      <w:tr w14:paraId="31A0C7BB">
        <w:tblPrEx>
          <w:tblCellMar>
            <w:top w:w="0" w:type="dxa"/>
            <w:left w:w="108" w:type="dxa"/>
            <w:bottom w:w="0" w:type="dxa"/>
            <w:right w:w="108" w:type="dxa"/>
          </w:tblCellMar>
        </w:tblPrEx>
        <w:trPr>
          <w:gridAfter w:val="18"/>
          <w:wAfter w:w="4831" w:type="dxa"/>
          <w:trHeight w:val="390" w:hRule="atLeast"/>
        </w:trPr>
        <w:tc>
          <w:tcPr>
            <w:tcW w:w="441" w:type="dxa"/>
            <w:tcBorders>
              <w:top w:val="nil"/>
              <w:left w:val="single" w:color="000000" w:sz="4" w:space="0"/>
              <w:bottom w:val="single" w:color="000000" w:sz="4" w:space="0"/>
              <w:right w:val="single" w:color="000000" w:sz="4" w:space="0"/>
            </w:tcBorders>
            <w:shd w:val="clear" w:color="000000" w:fill="FFFFFF"/>
          </w:tcPr>
          <w:p w14:paraId="11B3C24D">
            <w:pPr>
              <w:rPr>
                <w:rFonts w:ascii="Default" w:hAnsi="Default" w:cs="Arial"/>
                <w:sz w:val="20"/>
                <w:szCs w:val="20"/>
              </w:rPr>
            </w:pPr>
            <w:r>
              <w:rPr>
                <w:rFonts w:ascii="Default" w:hAnsi="Default" w:cs="Arial"/>
                <w:sz w:val="20"/>
                <w:szCs w:val="20"/>
              </w:rPr>
              <w:t xml:space="preserve">    213</w:t>
            </w:r>
          </w:p>
        </w:tc>
        <w:tc>
          <w:tcPr>
            <w:tcW w:w="423" w:type="dxa"/>
            <w:gridSpan w:val="2"/>
            <w:tcBorders>
              <w:top w:val="nil"/>
              <w:left w:val="nil"/>
              <w:bottom w:val="single" w:color="000000" w:sz="4" w:space="0"/>
              <w:right w:val="single" w:color="000000" w:sz="4" w:space="0"/>
            </w:tcBorders>
            <w:shd w:val="clear" w:color="000000" w:fill="FFFFFF"/>
          </w:tcPr>
          <w:p w14:paraId="292F6A5C">
            <w:pPr>
              <w:rPr>
                <w:rFonts w:ascii="Default" w:hAnsi="Default" w:cs="Arial"/>
                <w:sz w:val="20"/>
                <w:szCs w:val="20"/>
              </w:rPr>
            </w:pPr>
            <w:r>
              <w:rPr>
                <w:rFonts w:ascii="Default" w:hAnsi="Default" w:cs="Arial"/>
                <w:sz w:val="20"/>
                <w:szCs w:val="20"/>
              </w:rPr>
              <w:t xml:space="preserve">      02</w:t>
            </w:r>
          </w:p>
        </w:tc>
        <w:tc>
          <w:tcPr>
            <w:tcW w:w="567" w:type="dxa"/>
            <w:gridSpan w:val="5"/>
            <w:tcBorders>
              <w:top w:val="nil"/>
              <w:left w:val="nil"/>
              <w:bottom w:val="single" w:color="000000" w:sz="4" w:space="0"/>
              <w:right w:val="single" w:color="000000" w:sz="4" w:space="0"/>
            </w:tcBorders>
            <w:shd w:val="clear" w:color="000000" w:fill="FFFFFF"/>
          </w:tcPr>
          <w:p w14:paraId="249519C1">
            <w:pPr>
              <w:rPr>
                <w:rFonts w:ascii="Default" w:hAnsi="Default" w:cs="Arial"/>
                <w:sz w:val="20"/>
                <w:szCs w:val="20"/>
              </w:rPr>
            </w:pPr>
            <w:r>
              <w:rPr>
                <w:rFonts w:ascii="Default" w:hAnsi="Default" w:cs="Arial"/>
                <w:sz w:val="20"/>
                <w:szCs w:val="20"/>
              </w:rPr>
              <w:t>01</w:t>
            </w:r>
          </w:p>
        </w:tc>
        <w:tc>
          <w:tcPr>
            <w:tcW w:w="1562" w:type="dxa"/>
            <w:gridSpan w:val="11"/>
            <w:tcBorders>
              <w:top w:val="nil"/>
              <w:left w:val="nil"/>
              <w:bottom w:val="single" w:color="000000" w:sz="4" w:space="0"/>
              <w:right w:val="single" w:color="000000" w:sz="4" w:space="0"/>
            </w:tcBorders>
            <w:shd w:val="clear" w:color="000000" w:fill="FFFFFF"/>
          </w:tcPr>
          <w:p w14:paraId="111457E4">
            <w:pPr>
              <w:rPr>
                <w:rFonts w:ascii="Default" w:hAnsi="Default" w:cs="Arial"/>
                <w:sz w:val="20"/>
                <w:szCs w:val="20"/>
              </w:rPr>
            </w:pPr>
            <w:r>
              <w:rPr>
                <w:rFonts w:ascii="Default" w:hAnsi="Default" w:cs="Arial"/>
                <w:sz w:val="20"/>
                <w:szCs w:val="20"/>
              </w:rPr>
              <w:t xml:space="preserve">      行政运行</w:t>
            </w:r>
          </w:p>
        </w:tc>
        <w:tc>
          <w:tcPr>
            <w:tcW w:w="992" w:type="dxa"/>
            <w:gridSpan w:val="4"/>
            <w:tcBorders>
              <w:top w:val="nil"/>
              <w:left w:val="nil"/>
              <w:bottom w:val="single" w:color="000000" w:sz="4" w:space="0"/>
              <w:right w:val="single" w:color="000000" w:sz="4" w:space="0"/>
            </w:tcBorders>
            <w:shd w:val="clear" w:color="000000" w:fill="FFFFFF"/>
          </w:tcPr>
          <w:p w14:paraId="1BF6989F">
            <w:pPr>
              <w:jc w:val="right"/>
              <w:rPr>
                <w:rFonts w:ascii="Default" w:hAnsi="Default" w:cs="Arial"/>
                <w:sz w:val="20"/>
                <w:szCs w:val="20"/>
              </w:rPr>
            </w:pPr>
            <w:r>
              <w:rPr>
                <w:rFonts w:ascii="Default" w:hAnsi="Default" w:cs="Arial"/>
                <w:sz w:val="20"/>
                <w:szCs w:val="20"/>
              </w:rPr>
              <w:t>285.92</w:t>
            </w:r>
          </w:p>
        </w:tc>
        <w:tc>
          <w:tcPr>
            <w:tcW w:w="851" w:type="dxa"/>
            <w:gridSpan w:val="8"/>
            <w:tcBorders>
              <w:top w:val="nil"/>
              <w:left w:val="nil"/>
              <w:bottom w:val="single" w:color="000000" w:sz="4" w:space="0"/>
              <w:right w:val="single" w:color="000000" w:sz="4" w:space="0"/>
            </w:tcBorders>
            <w:shd w:val="clear" w:color="000000" w:fill="FFFFFF"/>
          </w:tcPr>
          <w:p w14:paraId="7D4BE9E8">
            <w:pPr>
              <w:jc w:val="right"/>
              <w:rPr>
                <w:rFonts w:ascii="Default" w:hAnsi="Default" w:cs="Arial"/>
                <w:sz w:val="20"/>
                <w:szCs w:val="20"/>
              </w:rPr>
            </w:pPr>
            <w:r>
              <w:rPr>
                <w:rFonts w:ascii="Default" w:hAnsi="Default" w:cs="Arial"/>
                <w:sz w:val="20"/>
                <w:szCs w:val="20"/>
              </w:rPr>
              <w:t>285.92</w:t>
            </w:r>
          </w:p>
        </w:tc>
        <w:tc>
          <w:tcPr>
            <w:tcW w:w="709" w:type="dxa"/>
            <w:gridSpan w:val="6"/>
            <w:tcBorders>
              <w:top w:val="nil"/>
              <w:left w:val="nil"/>
              <w:bottom w:val="single" w:color="000000" w:sz="4" w:space="0"/>
              <w:right w:val="single" w:color="000000" w:sz="4" w:space="0"/>
            </w:tcBorders>
            <w:shd w:val="clear" w:color="000000" w:fill="FFFFFF"/>
          </w:tcPr>
          <w:p w14:paraId="20ADCCDF">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118207E4">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674C4A58">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69E14A9A">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356F2C1B">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56356749">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0F2FD630">
            <w:pPr>
              <w:jc w:val="right"/>
              <w:rPr>
                <w:rFonts w:ascii="Default" w:hAnsi="Default" w:cs="Arial"/>
                <w:sz w:val="20"/>
                <w:szCs w:val="20"/>
              </w:rPr>
            </w:pPr>
            <w:r>
              <w:rPr>
                <w:rFonts w:ascii="Default" w:hAnsi="Default" w:cs="Arial"/>
                <w:sz w:val="20"/>
                <w:szCs w:val="20"/>
              </w:rPr>
              <w:t>　</w:t>
            </w:r>
          </w:p>
        </w:tc>
      </w:tr>
      <w:tr w14:paraId="37252109">
        <w:tblPrEx>
          <w:tblCellMar>
            <w:top w:w="0" w:type="dxa"/>
            <w:left w:w="108" w:type="dxa"/>
            <w:bottom w:w="0" w:type="dxa"/>
            <w:right w:w="108" w:type="dxa"/>
          </w:tblCellMar>
        </w:tblPrEx>
        <w:trPr>
          <w:gridAfter w:val="18"/>
          <w:wAfter w:w="4831" w:type="dxa"/>
          <w:trHeight w:val="780" w:hRule="atLeast"/>
        </w:trPr>
        <w:tc>
          <w:tcPr>
            <w:tcW w:w="441" w:type="dxa"/>
            <w:tcBorders>
              <w:top w:val="nil"/>
              <w:left w:val="single" w:color="000000" w:sz="4" w:space="0"/>
              <w:bottom w:val="single" w:color="000000" w:sz="4" w:space="0"/>
              <w:right w:val="single" w:color="000000" w:sz="4" w:space="0"/>
            </w:tcBorders>
            <w:shd w:val="clear" w:color="000000" w:fill="FFFFFF"/>
          </w:tcPr>
          <w:p w14:paraId="2A79B7C3">
            <w:pPr>
              <w:rPr>
                <w:rFonts w:ascii="Default" w:hAnsi="Default" w:cs="Arial"/>
                <w:sz w:val="20"/>
                <w:szCs w:val="20"/>
              </w:rPr>
            </w:pPr>
            <w:r>
              <w:rPr>
                <w:rFonts w:ascii="Default" w:hAnsi="Default" w:cs="Arial"/>
                <w:sz w:val="20"/>
                <w:szCs w:val="20"/>
              </w:rPr>
              <w:t>212</w:t>
            </w:r>
          </w:p>
        </w:tc>
        <w:tc>
          <w:tcPr>
            <w:tcW w:w="423" w:type="dxa"/>
            <w:gridSpan w:val="2"/>
            <w:tcBorders>
              <w:top w:val="nil"/>
              <w:left w:val="nil"/>
              <w:bottom w:val="single" w:color="000000" w:sz="4" w:space="0"/>
              <w:right w:val="single" w:color="000000" w:sz="4" w:space="0"/>
            </w:tcBorders>
            <w:shd w:val="clear" w:color="000000" w:fill="FFFFFF"/>
          </w:tcPr>
          <w:p w14:paraId="2F39CC0A">
            <w:pPr>
              <w:rPr>
                <w:rFonts w:ascii="Default" w:hAnsi="Default" w:cs="Arial"/>
                <w:sz w:val="20"/>
                <w:szCs w:val="20"/>
              </w:rPr>
            </w:pPr>
            <w:r>
              <w:rPr>
                <w:rFonts w:ascii="Default" w:hAnsi="Default" w:cs="Arial"/>
                <w:sz w:val="20"/>
                <w:szCs w:val="20"/>
              </w:rPr>
              <w:t>　</w:t>
            </w:r>
          </w:p>
        </w:tc>
        <w:tc>
          <w:tcPr>
            <w:tcW w:w="567" w:type="dxa"/>
            <w:gridSpan w:val="5"/>
            <w:tcBorders>
              <w:top w:val="nil"/>
              <w:left w:val="nil"/>
              <w:bottom w:val="single" w:color="000000" w:sz="4" w:space="0"/>
              <w:right w:val="single" w:color="000000" w:sz="4" w:space="0"/>
            </w:tcBorders>
            <w:shd w:val="clear" w:color="000000" w:fill="FFFFFF"/>
          </w:tcPr>
          <w:p w14:paraId="0B570676">
            <w:pPr>
              <w:rPr>
                <w:rFonts w:ascii="Default" w:hAnsi="Default" w:cs="Arial"/>
                <w:sz w:val="20"/>
                <w:szCs w:val="20"/>
              </w:rPr>
            </w:pPr>
            <w:r>
              <w:rPr>
                <w:rFonts w:ascii="Default" w:hAnsi="Default" w:cs="Arial"/>
                <w:sz w:val="20"/>
                <w:szCs w:val="20"/>
              </w:rPr>
              <w:t>　</w:t>
            </w:r>
          </w:p>
        </w:tc>
        <w:tc>
          <w:tcPr>
            <w:tcW w:w="1562" w:type="dxa"/>
            <w:gridSpan w:val="11"/>
            <w:tcBorders>
              <w:top w:val="nil"/>
              <w:left w:val="nil"/>
              <w:bottom w:val="single" w:color="000000" w:sz="4" w:space="0"/>
              <w:right w:val="single" w:color="000000" w:sz="4" w:space="0"/>
            </w:tcBorders>
            <w:shd w:val="clear" w:color="000000" w:fill="FFFFFF"/>
          </w:tcPr>
          <w:p w14:paraId="2CE94CB2">
            <w:pPr>
              <w:rPr>
                <w:rFonts w:ascii="Default" w:hAnsi="Default" w:cs="Arial"/>
                <w:sz w:val="20"/>
                <w:szCs w:val="20"/>
              </w:rPr>
            </w:pPr>
            <w:r>
              <w:rPr>
                <w:rFonts w:ascii="Default" w:hAnsi="Default" w:cs="Arial"/>
                <w:sz w:val="20"/>
                <w:szCs w:val="20"/>
              </w:rPr>
              <w:t>城乡社区支出</w:t>
            </w:r>
          </w:p>
        </w:tc>
        <w:tc>
          <w:tcPr>
            <w:tcW w:w="992" w:type="dxa"/>
            <w:gridSpan w:val="4"/>
            <w:tcBorders>
              <w:top w:val="nil"/>
              <w:left w:val="nil"/>
              <w:bottom w:val="single" w:color="000000" w:sz="4" w:space="0"/>
              <w:right w:val="single" w:color="000000" w:sz="4" w:space="0"/>
            </w:tcBorders>
            <w:shd w:val="clear" w:color="000000" w:fill="FFFFFF"/>
          </w:tcPr>
          <w:p w14:paraId="3ACA88D3">
            <w:pPr>
              <w:jc w:val="right"/>
              <w:rPr>
                <w:rFonts w:ascii="Default" w:hAnsi="Default" w:cs="Arial"/>
                <w:sz w:val="20"/>
                <w:szCs w:val="20"/>
              </w:rPr>
            </w:pPr>
            <w:r>
              <w:rPr>
                <w:rFonts w:ascii="Default" w:hAnsi="Default" w:cs="Arial"/>
                <w:sz w:val="20"/>
                <w:szCs w:val="20"/>
              </w:rPr>
              <w:t>18,008.61</w:t>
            </w:r>
          </w:p>
        </w:tc>
        <w:tc>
          <w:tcPr>
            <w:tcW w:w="851" w:type="dxa"/>
            <w:gridSpan w:val="8"/>
            <w:tcBorders>
              <w:top w:val="nil"/>
              <w:left w:val="nil"/>
              <w:bottom w:val="single" w:color="000000" w:sz="4" w:space="0"/>
              <w:right w:val="single" w:color="000000" w:sz="4" w:space="0"/>
            </w:tcBorders>
            <w:shd w:val="clear" w:color="000000" w:fill="FFFFFF"/>
          </w:tcPr>
          <w:p w14:paraId="4083B68E">
            <w:pPr>
              <w:jc w:val="right"/>
              <w:rPr>
                <w:rFonts w:ascii="Default" w:hAnsi="Default" w:cs="Arial"/>
                <w:sz w:val="20"/>
                <w:szCs w:val="20"/>
              </w:rPr>
            </w:pPr>
            <w:r>
              <w:rPr>
                <w:rFonts w:ascii="Default" w:hAnsi="Default" w:cs="Arial"/>
                <w:sz w:val="20"/>
                <w:szCs w:val="20"/>
              </w:rPr>
              <w:t>18,008.61</w:t>
            </w:r>
          </w:p>
        </w:tc>
        <w:tc>
          <w:tcPr>
            <w:tcW w:w="709" w:type="dxa"/>
            <w:gridSpan w:val="6"/>
            <w:tcBorders>
              <w:top w:val="nil"/>
              <w:left w:val="nil"/>
              <w:bottom w:val="single" w:color="000000" w:sz="4" w:space="0"/>
              <w:right w:val="single" w:color="000000" w:sz="4" w:space="0"/>
            </w:tcBorders>
            <w:shd w:val="clear" w:color="000000" w:fill="FFFFFF"/>
          </w:tcPr>
          <w:p w14:paraId="6E8C5E64">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70482E22">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2DE4806F">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08251D12">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046DA526">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7AFD46C5">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03015129">
            <w:pPr>
              <w:jc w:val="right"/>
              <w:rPr>
                <w:rFonts w:ascii="Default" w:hAnsi="Default" w:cs="Arial"/>
                <w:sz w:val="20"/>
                <w:szCs w:val="20"/>
              </w:rPr>
            </w:pPr>
            <w:r>
              <w:rPr>
                <w:rFonts w:ascii="Default" w:hAnsi="Default" w:cs="Arial"/>
                <w:sz w:val="20"/>
                <w:szCs w:val="20"/>
              </w:rPr>
              <w:t>　</w:t>
            </w:r>
          </w:p>
        </w:tc>
      </w:tr>
      <w:tr w14:paraId="7DFF2384">
        <w:tblPrEx>
          <w:tblCellMar>
            <w:top w:w="0" w:type="dxa"/>
            <w:left w:w="108" w:type="dxa"/>
            <w:bottom w:w="0" w:type="dxa"/>
            <w:right w:w="108" w:type="dxa"/>
          </w:tblCellMar>
        </w:tblPrEx>
        <w:trPr>
          <w:gridAfter w:val="18"/>
          <w:wAfter w:w="4831" w:type="dxa"/>
          <w:trHeight w:val="780" w:hRule="atLeast"/>
        </w:trPr>
        <w:tc>
          <w:tcPr>
            <w:tcW w:w="441" w:type="dxa"/>
            <w:tcBorders>
              <w:top w:val="nil"/>
              <w:left w:val="single" w:color="000000" w:sz="4" w:space="0"/>
              <w:bottom w:val="single" w:color="000000" w:sz="4" w:space="0"/>
              <w:right w:val="single" w:color="000000" w:sz="4" w:space="0"/>
            </w:tcBorders>
            <w:shd w:val="clear" w:color="000000" w:fill="FFFFFF"/>
          </w:tcPr>
          <w:p w14:paraId="13F02D3A">
            <w:pPr>
              <w:rPr>
                <w:rFonts w:ascii="Default" w:hAnsi="Default" w:cs="Arial"/>
                <w:sz w:val="20"/>
                <w:szCs w:val="20"/>
              </w:rPr>
            </w:pPr>
            <w:r>
              <w:rPr>
                <w:rFonts w:ascii="Default" w:hAnsi="Default" w:cs="Arial"/>
                <w:sz w:val="20"/>
                <w:szCs w:val="20"/>
              </w:rPr>
              <w:t xml:space="preserve">    212</w:t>
            </w:r>
          </w:p>
        </w:tc>
        <w:tc>
          <w:tcPr>
            <w:tcW w:w="423" w:type="dxa"/>
            <w:gridSpan w:val="2"/>
            <w:tcBorders>
              <w:top w:val="nil"/>
              <w:left w:val="nil"/>
              <w:bottom w:val="single" w:color="000000" w:sz="4" w:space="0"/>
              <w:right w:val="single" w:color="000000" w:sz="4" w:space="0"/>
            </w:tcBorders>
            <w:shd w:val="clear" w:color="000000" w:fill="FFFFFF"/>
          </w:tcPr>
          <w:p w14:paraId="0471789E">
            <w:pPr>
              <w:rPr>
                <w:rFonts w:ascii="Default" w:hAnsi="Default" w:cs="Arial"/>
                <w:sz w:val="20"/>
                <w:szCs w:val="20"/>
              </w:rPr>
            </w:pPr>
            <w:r>
              <w:rPr>
                <w:rFonts w:ascii="Default" w:hAnsi="Default" w:cs="Arial"/>
                <w:sz w:val="20"/>
                <w:szCs w:val="20"/>
              </w:rPr>
              <w:t>05</w:t>
            </w:r>
          </w:p>
        </w:tc>
        <w:tc>
          <w:tcPr>
            <w:tcW w:w="567" w:type="dxa"/>
            <w:gridSpan w:val="5"/>
            <w:tcBorders>
              <w:top w:val="nil"/>
              <w:left w:val="nil"/>
              <w:bottom w:val="single" w:color="000000" w:sz="4" w:space="0"/>
              <w:right w:val="single" w:color="000000" w:sz="4" w:space="0"/>
            </w:tcBorders>
            <w:shd w:val="clear" w:color="000000" w:fill="FFFFFF"/>
          </w:tcPr>
          <w:p w14:paraId="2BB633ED">
            <w:pPr>
              <w:rPr>
                <w:rFonts w:ascii="Default" w:hAnsi="Default" w:cs="Arial"/>
                <w:sz w:val="20"/>
                <w:szCs w:val="20"/>
              </w:rPr>
            </w:pPr>
            <w:r>
              <w:rPr>
                <w:rFonts w:ascii="Default" w:hAnsi="Default" w:cs="Arial"/>
                <w:sz w:val="20"/>
                <w:szCs w:val="20"/>
              </w:rPr>
              <w:t>　</w:t>
            </w:r>
          </w:p>
        </w:tc>
        <w:tc>
          <w:tcPr>
            <w:tcW w:w="1562" w:type="dxa"/>
            <w:gridSpan w:val="11"/>
            <w:tcBorders>
              <w:top w:val="nil"/>
              <w:left w:val="nil"/>
              <w:bottom w:val="single" w:color="000000" w:sz="4" w:space="0"/>
              <w:right w:val="single" w:color="000000" w:sz="4" w:space="0"/>
            </w:tcBorders>
            <w:shd w:val="clear" w:color="000000" w:fill="FFFFFF"/>
          </w:tcPr>
          <w:p w14:paraId="3ADE55DC">
            <w:pPr>
              <w:rPr>
                <w:rFonts w:ascii="Default" w:hAnsi="Default" w:cs="Arial"/>
                <w:sz w:val="20"/>
                <w:szCs w:val="20"/>
              </w:rPr>
            </w:pPr>
            <w:r>
              <w:rPr>
                <w:rFonts w:ascii="Default" w:hAnsi="Default" w:cs="Arial"/>
                <w:sz w:val="20"/>
                <w:szCs w:val="20"/>
              </w:rPr>
              <w:t xml:space="preserve">   城乡社区环境卫生</w:t>
            </w:r>
          </w:p>
        </w:tc>
        <w:tc>
          <w:tcPr>
            <w:tcW w:w="992" w:type="dxa"/>
            <w:gridSpan w:val="4"/>
            <w:tcBorders>
              <w:top w:val="nil"/>
              <w:left w:val="nil"/>
              <w:bottom w:val="single" w:color="000000" w:sz="4" w:space="0"/>
              <w:right w:val="single" w:color="000000" w:sz="4" w:space="0"/>
            </w:tcBorders>
            <w:shd w:val="clear" w:color="000000" w:fill="FFFFFF"/>
          </w:tcPr>
          <w:p w14:paraId="4D5D65EF">
            <w:pPr>
              <w:jc w:val="right"/>
              <w:rPr>
                <w:rFonts w:ascii="Default" w:hAnsi="Default" w:cs="Arial"/>
                <w:sz w:val="20"/>
                <w:szCs w:val="20"/>
              </w:rPr>
            </w:pPr>
            <w:r>
              <w:rPr>
                <w:rFonts w:ascii="Default" w:hAnsi="Default" w:cs="Arial"/>
                <w:sz w:val="20"/>
                <w:szCs w:val="20"/>
              </w:rPr>
              <w:t>17,158.11</w:t>
            </w:r>
          </w:p>
        </w:tc>
        <w:tc>
          <w:tcPr>
            <w:tcW w:w="851" w:type="dxa"/>
            <w:gridSpan w:val="8"/>
            <w:tcBorders>
              <w:top w:val="nil"/>
              <w:left w:val="nil"/>
              <w:bottom w:val="single" w:color="000000" w:sz="4" w:space="0"/>
              <w:right w:val="single" w:color="000000" w:sz="4" w:space="0"/>
            </w:tcBorders>
            <w:shd w:val="clear" w:color="000000" w:fill="FFFFFF"/>
          </w:tcPr>
          <w:p w14:paraId="3E02BEC2">
            <w:pPr>
              <w:jc w:val="right"/>
              <w:rPr>
                <w:rFonts w:ascii="Default" w:hAnsi="Default" w:cs="Arial"/>
                <w:sz w:val="20"/>
                <w:szCs w:val="20"/>
              </w:rPr>
            </w:pPr>
            <w:r>
              <w:rPr>
                <w:rFonts w:ascii="Default" w:hAnsi="Default" w:cs="Arial"/>
                <w:sz w:val="20"/>
                <w:szCs w:val="20"/>
              </w:rPr>
              <w:t>17,158.11</w:t>
            </w:r>
          </w:p>
        </w:tc>
        <w:tc>
          <w:tcPr>
            <w:tcW w:w="709" w:type="dxa"/>
            <w:gridSpan w:val="6"/>
            <w:tcBorders>
              <w:top w:val="nil"/>
              <w:left w:val="nil"/>
              <w:bottom w:val="single" w:color="000000" w:sz="4" w:space="0"/>
              <w:right w:val="single" w:color="000000" w:sz="4" w:space="0"/>
            </w:tcBorders>
            <w:shd w:val="clear" w:color="000000" w:fill="FFFFFF"/>
          </w:tcPr>
          <w:p w14:paraId="193CA0C9">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1D0A0856">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091EB539">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025C9E92">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7FE525BD">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546696DE">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35C46D66">
            <w:pPr>
              <w:jc w:val="right"/>
              <w:rPr>
                <w:rFonts w:ascii="Default" w:hAnsi="Default" w:cs="Arial"/>
                <w:sz w:val="20"/>
                <w:szCs w:val="20"/>
              </w:rPr>
            </w:pPr>
            <w:r>
              <w:rPr>
                <w:rFonts w:ascii="Default" w:hAnsi="Default" w:cs="Arial"/>
                <w:sz w:val="20"/>
                <w:szCs w:val="20"/>
              </w:rPr>
              <w:t>　</w:t>
            </w:r>
          </w:p>
        </w:tc>
      </w:tr>
      <w:tr w14:paraId="56E8F8A2">
        <w:tblPrEx>
          <w:tblCellMar>
            <w:top w:w="0" w:type="dxa"/>
            <w:left w:w="108" w:type="dxa"/>
            <w:bottom w:w="0" w:type="dxa"/>
            <w:right w:w="108" w:type="dxa"/>
          </w:tblCellMar>
        </w:tblPrEx>
        <w:trPr>
          <w:gridAfter w:val="18"/>
          <w:wAfter w:w="4831" w:type="dxa"/>
          <w:trHeight w:val="780" w:hRule="atLeast"/>
        </w:trPr>
        <w:tc>
          <w:tcPr>
            <w:tcW w:w="441" w:type="dxa"/>
            <w:tcBorders>
              <w:top w:val="nil"/>
              <w:left w:val="single" w:color="000000" w:sz="4" w:space="0"/>
              <w:bottom w:val="single" w:color="000000" w:sz="4" w:space="0"/>
              <w:right w:val="single" w:color="000000" w:sz="4" w:space="0"/>
            </w:tcBorders>
            <w:shd w:val="clear" w:color="000000" w:fill="FFFFFF"/>
          </w:tcPr>
          <w:p w14:paraId="4EEFF18F">
            <w:pPr>
              <w:rPr>
                <w:rFonts w:ascii="Default" w:hAnsi="Default" w:cs="Arial"/>
                <w:sz w:val="20"/>
                <w:szCs w:val="20"/>
              </w:rPr>
            </w:pPr>
            <w:r>
              <w:rPr>
                <w:rFonts w:ascii="Default" w:hAnsi="Default" w:cs="Arial"/>
                <w:sz w:val="20"/>
                <w:szCs w:val="20"/>
              </w:rPr>
              <w:t xml:space="preserve">    212</w:t>
            </w:r>
          </w:p>
        </w:tc>
        <w:tc>
          <w:tcPr>
            <w:tcW w:w="423" w:type="dxa"/>
            <w:gridSpan w:val="2"/>
            <w:tcBorders>
              <w:top w:val="nil"/>
              <w:left w:val="nil"/>
              <w:bottom w:val="single" w:color="000000" w:sz="4" w:space="0"/>
              <w:right w:val="single" w:color="000000" w:sz="4" w:space="0"/>
            </w:tcBorders>
            <w:shd w:val="clear" w:color="000000" w:fill="FFFFFF"/>
          </w:tcPr>
          <w:p w14:paraId="1302C7C3">
            <w:pPr>
              <w:rPr>
                <w:rFonts w:ascii="Default" w:hAnsi="Default" w:cs="Arial"/>
                <w:sz w:val="20"/>
                <w:szCs w:val="20"/>
              </w:rPr>
            </w:pPr>
            <w:r>
              <w:rPr>
                <w:rFonts w:ascii="Default" w:hAnsi="Default" w:cs="Arial"/>
                <w:sz w:val="20"/>
                <w:szCs w:val="20"/>
              </w:rPr>
              <w:t xml:space="preserve">      05</w:t>
            </w:r>
          </w:p>
        </w:tc>
        <w:tc>
          <w:tcPr>
            <w:tcW w:w="567" w:type="dxa"/>
            <w:gridSpan w:val="5"/>
            <w:tcBorders>
              <w:top w:val="nil"/>
              <w:left w:val="nil"/>
              <w:bottom w:val="single" w:color="000000" w:sz="4" w:space="0"/>
              <w:right w:val="single" w:color="000000" w:sz="4" w:space="0"/>
            </w:tcBorders>
            <w:shd w:val="clear" w:color="000000" w:fill="FFFFFF"/>
          </w:tcPr>
          <w:p w14:paraId="1012D18A">
            <w:pPr>
              <w:rPr>
                <w:rFonts w:ascii="Default" w:hAnsi="Default" w:cs="Arial"/>
                <w:sz w:val="20"/>
                <w:szCs w:val="20"/>
              </w:rPr>
            </w:pPr>
            <w:r>
              <w:rPr>
                <w:rFonts w:ascii="Default" w:hAnsi="Default" w:cs="Arial"/>
                <w:sz w:val="20"/>
                <w:szCs w:val="20"/>
              </w:rPr>
              <w:t>01</w:t>
            </w:r>
          </w:p>
        </w:tc>
        <w:tc>
          <w:tcPr>
            <w:tcW w:w="1562" w:type="dxa"/>
            <w:gridSpan w:val="11"/>
            <w:tcBorders>
              <w:top w:val="nil"/>
              <w:left w:val="nil"/>
              <w:bottom w:val="single" w:color="000000" w:sz="4" w:space="0"/>
              <w:right w:val="single" w:color="000000" w:sz="4" w:space="0"/>
            </w:tcBorders>
            <w:shd w:val="clear" w:color="000000" w:fill="FFFFFF"/>
          </w:tcPr>
          <w:p w14:paraId="5AB2DE8E">
            <w:pPr>
              <w:rPr>
                <w:rFonts w:ascii="Default" w:hAnsi="Default" w:cs="Arial"/>
                <w:sz w:val="20"/>
                <w:szCs w:val="20"/>
              </w:rPr>
            </w:pPr>
            <w:r>
              <w:rPr>
                <w:rFonts w:ascii="Default" w:hAnsi="Default" w:cs="Arial"/>
                <w:sz w:val="20"/>
                <w:szCs w:val="20"/>
              </w:rPr>
              <w:t xml:space="preserve">      城乡社区环境卫生</w:t>
            </w:r>
          </w:p>
        </w:tc>
        <w:tc>
          <w:tcPr>
            <w:tcW w:w="992" w:type="dxa"/>
            <w:gridSpan w:val="4"/>
            <w:tcBorders>
              <w:top w:val="nil"/>
              <w:left w:val="nil"/>
              <w:bottom w:val="single" w:color="000000" w:sz="4" w:space="0"/>
              <w:right w:val="single" w:color="000000" w:sz="4" w:space="0"/>
            </w:tcBorders>
            <w:shd w:val="clear" w:color="000000" w:fill="FFFFFF"/>
          </w:tcPr>
          <w:p w14:paraId="19C6E263">
            <w:pPr>
              <w:jc w:val="right"/>
              <w:rPr>
                <w:rFonts w:ascii="Default" w:hAnsi="Default" w:cs="Arial"/>
                <w:sz w:val="20"/>
                <w:szCs w:val="20"/>
              </w:rPr>
            </w:pPr>
            <w:r>
              <w:rPr>
                <w:rFonts w:ascii="Default" w:hAnsi="Default" w:cs="Arial"/>
                <w:sz w:val="20"/>
                <w:szCs w:val="20"/>
              </w:rPr>
              <w:t>17,158.11</w:t>
            </w:r>
          </w:p>
        </w:tc>
        <w:tc>
          <w:tcPr>
            <w:tcW w:w="851" w:type="dxa"/>
            <w:gridSpan w:val="8"/>
            <w:tcBorders>
              <w:top w:val="nil"/>
              <w:left w:val="nil"/>
              <w:bottom w:val="single" w:color="000000" w:sz="4" w:space="0"/>
              <w:right w:val="single" w:color="000000" w:sz="4" w:space="0"/>
            </w:tcBorders>
            <w:shd w:val="clear" w:color="000000" w:fill="FFFFFF"/>
          </w:tcPr>
          <w:p w14:paraId="5326575F">
            <w:pPr>
              <w:jc w:val="right"/>
              <w:rPr>
                <w:rFonts w:ascii="Default" w:hAnsi="Default" w:cs="Arial"/>
                <w:sz w:val="20"/>
                <w:szCs w:val="20"/>
              </w:rPr>
            </w:pPr>
            <w:r>
              <w:rPr>
                <w:rFonts w:ascii="Default" w:hAnsi="Default" w:cs="Arial"/>
                <w:sz w:val="20"/>
                <w:szCs w:val="20"/>
              </w:rPr>
              <w:t>17,158.11</w:t>
            </w:r>
          </w:p>
        </w:tc>
        <w:tc>
          <w:tcPr>
            <w:tcW w:w="709" w:type="dxa"/>
            <w:gridSpan w:val="6"/>
            <w:tcBorders>
              <w:top w:val="nil"/>
              <w:left w:val="nil"/>
              <w:bottom w:val="single" w:color="000000" w:sz="4" w:space="0"/>
              <w:right w:val="single" w:color="000000" w:sz="4" w:space="0"/>
            </w:tcBorders>
            <w:shd w:val="clear" w:color="000000" w:fill="FFFFFF"/>
          </w:tcPr>
          <w:p w14:paraId="43068363">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2BA7A10A">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471DD506">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3CE2C35B">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4A11F6BA">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4EA1BF4E">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6FEB0A09">
            <w:pPr>
              <w:jc w:val="right"/>
              <w:rPr>
                <w:rFonts w:ascii="Default" w:hAnsi="Default" w:cs="Arial"/>
                <w:sz w:val="20"/>
                <w:szCs w:val="20"/>
              </w:rPr>
            </w:pPr>
            <w:r>
              <w:rPr>
                <w:rFonts w:ascii="Default" w:hAnsi="Default" w:cs="Arial"/>
                <w:sz w:val="20"/>
                <w:szCs w:val="20"/>
              </w:rPr>
              <w:t>　</w:t>
            </w:r>
          </w:p>
        </w:tc>
      </w:tr>
      <w:tr w14:paraId="6BA7F9B2">
        <w:tblPrEx>
          <w:tblCellMar>
            <w:top w:w="0" w:type="dxa"/>
            <w:left w:w="108" w:type="dxa"/>
            <w:bottom w:w="0" w:type="dxa"/>
            <w:right w:w="108" w:type="dxa"/>
          </w:tblCellMar>
        </w:tblPrEx>
        <w:trPr>
          <w:gridAfter w:val="18"/>
          <w:wAfter w:w="4831" w:type="dxa"/>
          <w:trHeight w:val="390" w:hRule="atLeast"/>
        </w:trPr>
        <w:tc>
          <w:tcPr>
            <w:tcW w:w="441" w:type="dxa"/>
            <w:tcBorders>
              <w:top w:val="nil"/>
              <w:left w:val="single" w:color="000000" w:sz="4" w:space="0"/>
              <w:bottom w:val="single" w:color="000000" w:sz="4" w:space="0"/>
              <w:right w:val="single" w:color="000000" w:sz="4" w:space="0"/>
            </w:tcBorders>
            <w:shd w:val="clear" w:color="000000" w:fill="FFFFFF"/>
          </w:tcPr>
          <w:p w14:paraId="1DB69F1A">
            <w:pPr>
              <w:rPr>
                <w:rFonts w:ascii="Default" w:hAnsi="Default" w:cs="Arial"/>
                <w:sz w:val="20"/>
                <w:szCs w:val="20"/>
              </w:rPr>
            </w:pPr>
            <w:r>
              <w:rPr>
                <w:rFonts w:ascii="Default" w:hAnsi="Default" w:cs="Arial"/>
                <w:sz w:val="20"/>
                <w:szCs w:val="20"/>
              </w:rPr>
              <w:t xml:space="preserve">    212</w:t>
            </w:r>
          </w:p>
        </w:tc>
        <w:tc>
          <w:tcPr>
            <w:tcW w:w="423" w:type="dxa"/>
            <w:gridSpan w:val="2"/>
            <w:tcBorders>
              <w:top w:val="nil"/>
              <w:left w:val="nil"/>
              <w:bottom w:val="single" w:color="000000" w:sz="4" w:space="0"/>
              <w:right w:val="single" w:color="000000" w:sz="4" w:space="0"/>
            </w:tcBorders>
            <w:shd w:val="clear" w:color="000000" w:fill="FFFFFF"/>
          </w:tcPr>
          <w:p w14:paraId="05721366">
            <w:pPr>
              <w:rPr>
                <w:rFonts w:ascii="Default" w:hAnsi="Default" w:cs="Arial"/>
                <w:sz w:val="20"/>
                <w:szCs w:val="20"/>
              </w:rPr>
            </w:pPr>
            <w:r>
              <w:rPr>
                <w:rFonts w:ascii="Default" w:hAnsi="Default" w:cs="Arial"/>
                <w:sz w:val="20"/>
                <w:szCs w:val="20"/>
              </w:rPr>
              <w:t>03</w:t>
            </w:r>
          </w:p>
        </w:tc>
        <w:tc>
          <w:tcPr>
            <w:tcW w:w="567" w:type="dxa"/>
            <w:gridSpan w:val="5"/>
            <w:tcBorders>
              <w:top w:val="nil"/>
              <w:left w:val="nil"/>
              <w:bottom w:val="single" w:color="000000" w:sz="4" w:space="0"/>
              <w:right w:val="single" w:color="000000" w:sz="4" w:space="0"/>
            </w:tcBorders>
            <w:shd w:val="clear" w:color="000000" w:fill="FFFFFF"/>
          </w:tcPr>
          <w:p w14:paraId="718AFE14">
            <w:pPr>
              <w:rPr>
                <w:rFonts w:ascii="Default" w:hAnsi="Default" w:cs="Arial"/>
                <w:sz w:val="20"/>
                <w:szCs w:val="20"/>
              </w:rPr>
            </w:pPr>
            <w:r>
              <w:rPr>
                <w:rFonts w:ascii="Default" w:hAnsi="Default" w:cs="Arial"/>
                <w:sz w:val="20"/>
                <w:szCs w:val="20"/>
              </w:rPr>
              <w:t>　</w:t>
            </w:r>
          </w:p>
        </w:tc>
        <w:tc>
          <w:tcPr>
            <w:tcW w:w="1562" w:type="dxa"/>
            <w:gridSpan w:val="11"/>
            <w:tcBorders>
              <w:top w:val="nil"/>
              <w:left w:val="nil"/>
              <w:bottom w:val="single" w:color="000000" w:sz="4" w:space="0"/>
              <w:right w:val="single" w:color="000000" w:sz="4" w:space="0"/>
            </w:tcBorders>
            <w:shd w:val="clear" w:color="000000" w:fill="FFFFFF"/>
          </w:tcPr>
          <w:p w14:paraId="411F1494">
            <w:pPr>
              <w:rPr>
                <w:rFonts w:ascii="Default" w:hAnsi="Default" w:cs="Arial"/>
                <w:sz w:val="20"/>
                <w:szCs w:val="20"/>
              </w:rPr>
            </w:pPr>
            <w:r>
              <w:rPr>
                <w:rFonts w:ascii="Default" w:hAnsi="Default" w:cs="Arial"/>
                <w:sz w:val="20"/>
                <w:szCs w:val="20"/>
              </w:rPr>
              <w:t xml:space="preserve">   城乡社区公共设施</w:t>
            </w:r>
          </w:p>
        </w:tc>
        <w:tc>
          <w:tcPr>
            <w:tcW w:w="992" w:type="dxa"/>
            <w:gridSpan w:val="4"/>
            <w:tcBorders>
              <w:top w:val="nil"/>
              <w:left w:val="nil"/>
              <w:bottom w:val="single" w:color="000000" w:sz="4" w:space="0"/>
              <w:right w:val="single" w:color="000000" w:sz="4" w:space="0"/>
            </w:tcBorders>
            <w:shd w:val="clear" w:color="000000" w:fill="FFFFFF"/>
          </w:tcPr>
          <w:p w14:paraId="2B05D907">
            <w:pPr>
              <w:jc w:val="right"/>
              <w:rPr>
                <w:rFonts w:ascii="Default" w:hAnsi="Default" w:cs="Arial"/>
                <w:sz w:val="20"/>
                <w:szCs w:val="20"/>
              </w:rPr>
            </w:pPr>
            <w:r>
              <w:rPr>
                <w:rFonts w:ascii="Default" w:hAnsi="Default" w:cs="Arial"/>
                <w:sz w:val="20"/>
                <w:szCs w:val="20"/>
              </w:rPr>
              <w:t>850.50</w:t>
            </w:r>
          </w:p>
        </w:tc>
        <w:tc>
          <w:tcPr>
            <w:tcW w:w="851" w:type="dxa"/>
            <w:gridSpan w:val="8"/>
            <w:tcBorders>
              <w:top w:val="nil"/>
              <w:left w:val="nil"/>
              <w:bottom w:val="single" w:color="000000" w:sz="4" w:space="0"/>
              <w:right w:val="single" w:color="000000" w:sz="4" w:space="0"/>
            </w:tcBorders>
            <w:shd w:val="clear" w:color="000000" w:fill="FFFFFF"/>
          </w:tcPr>
          <w:p w14:paraId="18A9483D">
            <w:pPr>
              <w:jc w:val="right"/>
              <w:rPr>
                <w:rFonts w:ascii="Default" w:hAnsi="Default" w:cs="Arial"/>
                <w:sz w:val="20"/>
                <w:szCs w:val="20"/>
              </w:rPr>
            </w:pPr>
            <w:r>
              <w:rPr>
                <w:rFonts w:ascii="Default" w:hAnsi="Default" w:cs="Arial"/>
                <w:sz w:val="20"/>
                <w:szCs w:val="20"/>
              </w:rPr>
              <w:t>850.50</w:t>
            </w:r>
          </w:p>
        </w:tc>
        <w:tc>
          <w:tcPr>
            <w:tcW w:w="709" w:type="dxa"/>
            <w:gridSpan w:val="6"/>
            <w:tcBorders>
              <w:top w:val="nil"/>
              <w:left w:val="nil"/>
              <w:bottom w:val="single" w:color="000000" w:sz="4" w:space="0"/>
              <w:right w:val="single" w:color="000000" w:sz="4" w:space="0"/>
            </w:tcBorders>
            <w:shd w:val="clear" w:color="000000" w:fill="FFFFFF"/>
          </w:tcPr>
          <w:p w14:paraId="1B96A309">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14CA2399">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65F1CE5A">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7D3E0E8D">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2C63E5F0">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4E1C6437">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6B23EE71">
            <w:pPr>
              <w:jc w:val="right"/>
              <w:rPr>
                <w:rFonts w:ascii="Default" w:hAnsi="Default" w:cs="Arial"/>
                <w:sz w:val="20"/>
                <w:szCs w:val="20"/>
              </w:rPr>
            </w:pPr>
            <w:r>
              <w:rPr>
                <w:rFonts w:ascii="Default" w:hAnsi="Default" w:cs="Arial"/>
                <w:sz w:val="20"/>
                <w:szCs w:val="20"/>
              </w:rPr>
              <w:t>　</w:t>
            </w:r>
          </w:p>
        </w:tc>
      </w:tr>
      <w:tr w14:paraId="09527DBB">
        <w:tblPrEx>
          <w:tblCellMar>
            <w:top w:w="0" w:type="dxa"/>
            <w:left w:w="108" w:type="dxa"/>
            <w:bottom w:w="0" w:type="dxa"/>
            <w:right w:w="108" w:type="dxa"/>
          </w:tblCellMar>
        </w:tblPrEx>
        <w:trPr>
          <w:gridAfter w:val="18"/>
          <w:wAfter w:w="4831" w:type="dxa"/>
          <w:trHeight w:val="780" w:hRule="atLeast"/>
        </w:trPr>
        <w:tc>
          <w:tcPr>
            <w:tcW w:w="441" w:type="dxa"/>
            <w:tcBorders>
              <w:top w:val="nil"/>
              <w:left w:val="single" w:color="000000" w:sz="4" w:space="0"/>
              <w:bottom w:val="single" w:color="000000" w:sz="4" w:space="0"/>
              <w:right w:val="single" w:color="000000" w:sz="4" w:space="0"/>
            </w:tcBorders>
            <w:shd w:val="clear" w:color="000000" w:fill="FFFFFF"/>
          </w:tcPr>
          <w:p w14:paraId="349028D1">
            <w:pPr>
              <w:rPr>
                <w:rFonts w:ascii="Default" w:hAnsi="Default" w:cs="Arial"/>
                <w:sz w:val="20"/>
                <w:szCs w:val="20"/>
              </w:rPr>
            </w:pPr>
            <w:r>
              <w:rPr>
                <w:rFonts w:ascii="Default" w:hAnsi="Default" w:cs="Arial"/>
                <w:sz w:val="20"/>
                <w:szCs w:val="20"/>
              </w:rPr>
              <w:t xml:space="preserve">    212</w:t>
            </w:r>
          </w:p>
        </w:tc>
        <w:tc>
          <w:tcPr>
            <w:tcW w:w="423" w:type="dxa"/>
            <w:gridSpan w:val="2"/>
            <w:tcBorders>
              <w:top w:val="nil"/>
              <w:left w:val="nil"/>
              <w:bottom w:val="single" w:color="000000" w:sz="4" w:space="0"/>
              <w:right w:val="single" w:color="000000" w:sz="4" w:space="0"/>
            </w:tcBorders>
            <w:shd w:val="clear" w:color="000000" w:fill="FFFFFF"/>
          </w:tcPr>
          <w:p w14:paraId="224BB8E8">
            <w:pPr>
              <w:rPr>
                <w:rFonts w:ascii="Default" w:hAnsi="Default" w:cs="Arial"/>
                <w:sz w:val="20"/>
                <w:szCs w:val="20"/>
              </w:rPr>
            </w:pPr>
            <w:r>
              <w:rPr>
                <w:rFonts w:ascii="Default" w:hAnsi="Default" w:cs="Arial"/>
                <w:sz w:val="20"/>
                <w:szCs w:val="20"/>
              </w:rPr>
              <w:t xml:space="preserve">      03</w:t>
            </w:r>
          </w:p>
        </w:tc>
        <w:tc>
          <w:tcPr>
            <w:tcW w:w="567" w:type="dxa"/>
            <w:gridSpan w:val="5"/>
            <w:tcBorders>
              <w:top w:val="nil"/>
              <w:left w:val="nil"/>
              <w:bottom w:val="single" w:color="000000" w:sz="4" w:space="0"/>
              <w:right w:val="single" w:color="000000" w:sz="4" w:space="0"/>
            </w:tcBorders>
            <w:shd w:val="clear" w:color="000000" w:fill="FFFFFF"/>
          </w:tcPr>
          <w:p w14:paraId="2CFA4415">
            <w:pPr>
              <w:rPr>
                <w:rFonts w:ascii="Default" w:hAnsi="Default" w:cs="Arial"/>
                <w:sz w:val="20"/>
                <w:szCs w:val="20"/>
              </w:rPr>
            </w:pPr>
            <w:r>
              <w:rPr>
                <w:rFonts w:ascii="Default" w:hAnsi="Default" w:cs="Arial"/>
                <w:sz w:val="20"/>
                <w:szCs w:val="20"/>
              </w:rPr>
              <w:t>99</w:t>
            </w:r>
          </w:p>
        </w:tc>
        <w:tc>
          <w:tcPr>
            <w:tcW w:w="1562" w:type="dxa"/>
            <w:gridSpan w:val="11"/>
            <w:tcBorders>
              <w:top w:val="nil"/>
              <w:left w:val="nil"/>
              <w:bottom w:val="single" w:color="000000" w:sz="4" w:space="0"/>
              <w:right w:val="single" w:color="000000" w:sz="4" w:space="0"/>
            </w:tcBorders>
            <w:shd w:val="clear" w:color="000000" w:fill="FFFFFF"/>
          </w:tcPr>
          <w:p w14:paraId="35E64753">
            <w:pPr>
              <w:rPr>
                <w:rFonts w:ascii="Default" w:hAnsi="Default" w:cs="Arial"/>
                <w:sz w:val="20"/>
                <w:szCs w:val="20"/>
              </w:rPr>
            </w:pPr>
            <w:r>
              <w:rPr>
                <w:rFonts w:ascii="Default" w:hAnsi="Default" w:cs="Arial"/>
                <w:sz w:val="20"/>
                <w:szCs w:val="20"/>
              </w:rPr>
              <w:t xml:space="preserve">      其他城乡社区公共设施支出</w:t>
            </w:r>
          </w:p>
        </w:tc>
        <w:tc>
          <w:tcPr>
            <w:tcW w:w="992" w:type="dxa"/>
            <w:gridSpan w:val="4"/>
            <w:tcBorders>
              <w:top w:val="nil"/>
              <w:left w:val="nil"/>
              <w:bottom w:val="single" w:color="000000" w:sz="4" w:space="0"/>
              <w:right w:val="single" w:color="000000" w:sz="4" w:space="0"/>
            </w:tcBorders>
            <w:shd w:val="clear" w:color="000000" w:fill="FFFFFF"/>
          </w:tcPr>
          <w:p w14:paraId="5E624A81">
            <w:pPr>
              <w:jc w:val="right"/>
              <w:rPr>
                <w:rFonts w:ascii="Default" w:hAnsi="Default" w:cs="Arial"/>
                <w:sz w:val="20"/>
                <w:szCs w:val="20"/>
              </w:rPr>
            </w:pPr>
            <w:r>
              <w:rPr>
                <w:rFonts w:ascii="Default" w:hAnsi="Default" w:cs="Arial"/>
                <w:sz w:val="20"/>
                <w:szCs w:val="20"/>
              </w:rPr>
              <w:t>850.50</w:t>
            </w:r>
          </w:p>
        </w:tc>
        <w:tc>
          <w:tcPr>
            <w:tcW w:w="851" w:type="dxa"/>
            <w:gridSpan w:val="8"/>
            <w:tcBorders>
              <w:top w:val="nil"/>
              <w:left w:val="nil"/>
              <w:bottom w:val="single" w:color="000000" w:sz="4" w:space="0"/>
              <w:right w:val="single" w:color="000000" w:sz="4" w:space="0"/>
            </w:tcBorders>
            <w:shd w:val="clear" w:color="000000" w:fill="FFFFFF"/>
          </w:tcPr>
          <w:p w14:paraId="508325FB">
            <w:pPr>
              <w:jc w:val="right"/>
              <w:rPr>
                <w:rFonts w:ascii="Default" w:hAnsi="Default" w:cs="Arial"/>
                <w:sz w:val="20"/>
                <w:szCs w:val="20"/>
              </w:rPr>
            </w:pPr>
            <w:r>
              <w:rPr>
                <w:rFonts w:ascii="Default" w:hAnsi="Default" w:cs="Arial"/>
                <w:sz w:val="20"/>
                <w:szCs w:val="20"/>
              </w:rPr>
              <w:t>850.50</w:t>
            </w:r>
          </w:p>
        </w:tc>
        <w:tc>
          <w:tcPr>
            <w:tcW w:w="709" w:type="dxa"/>
            <w:gridSpan w:val="6"/>
            <w:tcBorders>
              <w:top w:val="nil"/>
              <w:left w:val="nil"/>
              <w:bottom w:val="single" w:color="000000" w:sz="4" w:space="0"/>
              <w:right w:val="single" w:color="000000" w:sz="4" w:space="0"/>
            </w:tcBorders>
            <w:shd w:val="clear" w:color="000000" w:fill="FFFFFF"/>
          </w:tcPr>
          <w:p w14:paraId="3EDEA197">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3B763EF0">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7EB77650">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74B2AAE4">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767E4BD6">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34D92D9F">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531DD6DF">
            <w:pPr>
              <w:jc w:val="right"/>
              <w:rPr>
                <w:rFonts w:ascii="Default" w:hAnsi="Default" w:cs="Arial"/>
                <w:sz w:val="20"/>
                <w:szCs w:val="20"/>
              </w:rPr>
            </w:pPr>
            <w:r>
              <w:rPr>
                <w:rFonts w:ascii="Default" w:hAnsi="Default" w:cs="Arial"/>
                <w:sz w:val="20"/>
                <w:szCs w:val="20"/>
              </w:rPr>
              <w:t>　</w:t>
            </w:r>
          </w:p>
        </w:tc>
      </w:tr>
      <w:tr w14:paraId="4254762F">
        <w:tblPrEx>
          <w:tblCellMar>
            <w:top w:w="0" w:type="dxa"/>
            <w:left w:w="108" w:type="dxa"/>
            <w:bottom w:w="0" w:type="dxa"/>
            <w:right w:w="108" w:type="dxa"/>
          </w:tblCellMar>
        </w:tblPrEx>
        <w:trPr>
          <w:gridAfter w:val="18"/>
          <w:wAfter w:w="4831" w:type="dxa"/>
          <w:trHeight w:val="390" w:hRule="atLeast"/>
        </w:trPr>
        <w:tc>
          <w:tcPr>
            <w:tcW w:w="441" w:type="dxa"/>
            <w:tcBorders>
              <w:top w:val="nil"/>
              <w:left w:val="single" w:color="000000" w:sz="4" w:space="0"/>
              <w:bottom w:val="single" w:color="000000" w:sz="4" w:space="0"/>
              <w:right w:val="single" w:color="000000" w:sz="4" w:space="0"/>
            </w:tcBorders>
            <w:shd w:val="clear" w:color="000000" w:fill="FFFFFF"/>
          </w:tcPr>
          <w:p w14:paraId="007CA9CB">
            <w:pPr>
              <w:rPr>
                <w:rFonts w:ascii="Default" w:hAnsi="Default" w:cs="Arial"/>
                <w:sz w:val="20"/>
                <w:szCs w:val="20"/>
              </w:rPr>
            </w:pPr>
            <w:r>
              <w:rPr>
                <w:rFonts w:ascii="Default" w:hAnsi="Default" w:cs="Arial"/>
                <w:sz w:val="20"/>
                <w:szCs w:val="20"/>
              </w:rPr>
              <w:t>208</w:t>
            </w:r>
          </w:p>
        </w:tc>
        <w:tc>
          <w:tcPr>
            <w:tcW w:w="423" w:type="dxa"/>
            <w:gridSpan w:val="2"/>
            <w:tcBorders>
              <w:top w:val="nil"/>
              <w:left w:val="nil"/>
              <w:bottom w:val="single" w:color="000000" w:sz="4" w:space="0"/>
              <w:right w:val="single" w:color="000000" w:sz="4" w:space="0"/>
            </w:tcBorders>
            <w:shd w:val="clear" w:color="000000" w:fill="FFFFFF"/>
          </w:tcPr>
          <w:p w14:paraId="77B2AFBE">
            <w:pPr>
              <w:rPr>
                <w:rFonts w:ascii="Default" w:hAnsi="Default" w:cs="Arial"/>
                <w:sz w:val="20"/>
                <w:szCs w:val="20"/>
              </w:rPr>
            </w:pPr>
            <w:r>
              <w:rPr>
                <w:rFonts w:ascii="Default" w:hAnsi="Default" w:cs="Arial"/>
                <w:sz w:val="20"/>
                <w:szCs w:val="20"/>
              </w:rPr>
              <w:t>　</w:t>
            </w:r>
          </w:p>
        </w:tc>
        <w:tc>
          <w:tcPr>
            <w:tcW w:w="567" w:type="dxa"/>
            <w:gridSpan w:val="5"/>
            <w:tcBorders>
              <w:top w:val="nil"/>
              <w:left w:val="nil"/>
              <w:bottom w:val="single" w:color="000000" w:sz="4" w:space="0"/>
              <w:right w:val="single" w:color="000000" w:sz="4" w:space="0"/>
            </w:tcBorders>
            <w:shd w:val="clear" w:color="000000" w:fill="FFFFFF"/>
          </w:tcPr>
          <w:p w14:paraId="0CDB025F">
            <w:pPr>
              <w:rPr>
                <w:rFonts w:ascii="Default" w:hAnsi="Default" w:cs="Arial"/>
                <w:sz w:val="20"/>
                <w:szCs w:val="20"/>
              </w:rPr>
            </w:pPr>
            <w:r>
              <w:rPr>
                <w:rFonts w:ascii="Default" w:hAnsi="Default" w:cs="Arial"/>
                <w:sz w:val="20"/>
                <w:szCs w:val="20"/>
              </w:rPr>
              <w:t>　</w:t>
            </w:r>
          </w:p>
        </w:tc>
        <w:tc>
          <w:tcPr>
            <w:tcW w:w="1562" w:type="dxa"/>
            <w:gridSpan w:val="11"/>
            <w:tcBorders>
              <w:top w:val="nil"/>
              <w:left w:val="nil"/>
              <w:bottom w:val="single" w:color="000000" w:sz="4" w:space="0"/>
              <w:right w:val="single" w:color="000000" w:sz="4" w:space="0"/>
            </w:tcBorders>
            <w:shd w:val="clear" w:color="000000" w:fill="FFFFFF"/>
          </w:tcPr>
          <w:p w14:paraId="3806846F">
            <w:pPr>
              <w:rPr>
                <w:rFonts w:ascii="Default" w:hAnsi="Default" w:cs="Arial"/>
                <w:sz w:val="20"/>
                <w:szCs w:val="20"/>
              </w:rPr>
            </w:pPr>
            <w:r>
              <w:rPr>
                <w:rFonts w:ascii="Default" w:hAnsi="Default" w:cs="Arial"/>
                <w:sz w:val="20"/>
                <w:szCs w:val="20"/>
              </w:rPr>
              <w:t>社会保障和就业支出</w:t>
            </w:r>
          </w:p>
        </w:tc>
        <w:tc>
          <w:tcPr>
            <w:tcW w:w="992" w:type="dxa"/>
            <w:gridSpan w:val="4"/>
            <w:tcBorders>
              <w:top w:val="nil"/>
              <w:left w:val="nil"/>
              <w:bottom w:val="single" w:color="000000" w:sz="4" w:space="0"/>
              <w:right w:val="single" w:color="000000" w:sz="4" w:space="0"/>
            </w:tcBorders>
            <w:shd w:val="clear" w:color="000000" w:fill="FFFFFF"/>
          </w:tcPr>
          <w:p w14:paraId="50F42061">
            <w:pPr>
              <w:jc w:val="right"/>
              <w:rPr>
                <w:rFonts w:ascii="Default" w:hAnsi="Default" w:cs="Arial"/>
                <w:sz w:val="20"/>
                <w:szCs w:val="20"/>
              </w:rPr>
            </w:pPr>
            <w:r>
              <w:rPr>
                <w:rFonts w:ascii="Default" w:hAnsi="Default" w:cs="Arial"/>
                <w:sz w:val="20"/>
                <w:szCs w:val="20"/>
              </w:rPr>
              <w:t>8.69</w:t>
            </w:r>
          </w:p>
        </w:tc>
        <w:tc>
          <w:tcPr>
            <w:tcW w:w="851" w:type="dxa"/>
            <w:gridSpan w:val="8"/>
            <w:tcBorders>
              <w:top w:val="nil"/>
              <w:left w:val="nil"/>
              <w:bottom w:val="single" w:color="000000" w:sz="4" w:space="0"/>
              <w:right w:val="single" w:color="000000" w:sz="4" w:space="0"/>
            </w:tcBorders>
            <w:shd w:val="clear" w:color="000000" w:fill="FFFFFF"/>
          </w:tcPr>
          <w:p w14:paraId="2BA79DAA">
            <w:pPr>
              <w:jc w:val="right"/>
              <w:rPr>
                <w:rFonts w:ascii="Default" w:hAnsi="Default" w:cs="Arial"/>
                <w:sz w:val="20"/>
                <w:szCs w:val="20"/>
              </w:rPr>
            </w:pPr>
            <w:r>
              <w:rPr>
                <w:rFonts w:ascii="Default" w:hAnsi="Default" w:cs="Arial"/>
                <w:sz w:val="20"/>
                <w:szCs w:val="20"/>
              </w:rPr>
              <w:t>8.69</w:t>
            </w:r>
          </w:p>
        </w:tc>
        <w:tc>
          <w:tcPr>
            <w:tcW w:w="709" w:type="dxa"/>
            <w:gridSpan w:val="6"/>
            <w:tcBorders>
              <w:top w:val="nil"/>
              <w:left w:val="nil"/>
              <w:bottom w:val="single" w:color="000000" w:sz="4" w:space="0"/>
              <w:right w:val="single" w:color="000000" w:sz="4" w:space="0"/>
            </w:tcBorders>
            <w:shd w:val="clear" w:color="000000" w:fill="FFFFFF"/>
          </w:tcPr>
          <w:p w14:paraId="5D887E93">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034CD0B5">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17169A7D">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07FD4DE3">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686D20C3">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53F2B62B">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60BAB6DB">
            <w:pPr>
              <w:jc w:val="right"/>
              <w:rPr>
                <w:rFonts w:ascii="Default" w:hAnsi="Default" w:cs="Arial"/>
                <w:sz w:val="20"/>
                <w:szCs w:val="20"/>
              </w:rPr>
            </w:pPr>
            <w:r>
              <w:rPr>
                <w:rFonts w:ascii="Default" w:hAnsi="Default" w:cs="Arial"/>
                <w:sz w:val="20"/>
                <w:szCs w:val="20"/>
              </w:rPr>
              <w:t>　</w:t>
            </w:r>
          </w:p>
        </w:tc>
      </w:tr>
      <w:tr w14:paraId="0F43973D">
        <w:tblPrEx>
          <w:tblCellMar>
            <w:top w:w="0" w:type="dxa"/>
            <w:left w:w="108" w:type="dxa"/>
            <w:bottom w:w="0" w:type="dxa"/>
            <w:right w:w="108" w:type="dxa"/>
          </w:tblCellMar>
        </w:tblPrEx>
        <w:trPr>
          <w:gridAfter w:val="18"/>
          <w:wAfter w:w="4831" w:type="dxa"/>
          <w:trHeight w:val="780" w:hRule="atLeast"/>
        </w:trPr>
        <w:tc>
          <w:tcPr>
            <w:tcW w:w="441" w:type="dxa"/>
            <w:tcBorders>
              <w:top w:val="nil"/>
              <w:left w:val="single" w:color="000000" w:sz="4" w:space="0"/>
              <w:bottom w:val="single" w:color="000000" w:sz="4" w:space="0"/>
              <w:right w:val="single" w:color="000000" w:sz="4" w:space="0"/>
            </w:tcBorders>
            <w:shd w:val="clear" w:color="000000" w:fill="FFFFFF"/>
          </w:tcPr>
          <w:p w14:paraId="4E4B26D8">
            <w:pPr>
              <w:rPr>
                <w:rFonts w:ascii="Default" w:hAnsi="Default" w:cs="Arial"/>
                <w:sz w:val="20"/>
                <w:szCs w:val="20"/>
              </w:rPr>
            </w:pPr>
            <w:r>
              <w:rPr>
                <w:rFonts w:ascii="Default" w:hAnsi="Default" w:cs="Arial"/>
                <w:sz w:val="20"/>
                <w:szCs w:val="20"/>
              </w:rPr>
              <w:t xml:space="preserve">    208</w:t>
            </w:r>
          </w:p>
        </w:tc>
        <w:tc>
          <w:tcPr>
            <w:tcW w:w="423" w:type="dxa"/>
            <w:gridSpan w:val="2"/>
            <w:tcBorders>
              <w:top w:val="nil"/>
              <w:left w:val="nil"/>
              <w:bottom w:val="single" w:color="000000" w:sz="4" w:space="0"/>
              <w:right w:val="single" w:color="000000" w:sz="4" w:space="0"/>
            </w:tcBorders>
            <w:shd w:val="clear" w:color="000000" w:fill="FFFFFF"/>
          </w:tcPr>
          <w:p w14:paraId="3393609B">
            <w:pPr>
              <w:rPr>
                <w:rFonts w:ascii="Default" w:hAnsi="Default" w:cs="Arial"/>
                <w:sz w:val="20"/>
                <w:szCs w:val="20"/>
              </w:rPr>
            </w:pPr>
            <w:r>
              <w:rPr>
                <w:rFonts w:ascii="Default" w:hAnsi="Default" w:cs="Arial"/>
                <w:sz w:val="20"/>
                <w:szCs w:val="20"/>
              </w:rPr>
              <w:t>05</w:t>
            </w:r>
          </w:p>
        </w:tc>
        <w:tc>
          <w:tcPr>
            <w:tcW w:w="567" w:type="dxa"/>
            <w:gridSpan w:val="5"/>
            <w:tcBorders>
              <w:top w:val="nil"/>
              <w:left w:val="nil"/>
              <w:bottom w:val="single" w:color="000000" w:sz="4" w:space="0"/>
              <w:right w:val="single" w:color="000000" w:sz="4" w:space="0"/>
            </w:tcBorders>
            <w:shd w:val="clear" w:color="000000" w:fill="FFFFFF"/>
          </w:tcPr>
          <w:p w14:paraId="324E039A">
            <w:pPr>
              <w:rPr>
                <w:rFonts w:ascii="Default" w:hAnsi="Default" w:cs="Arial"/>
                <w:sz w:val="20"/>
                <w:szCs w:val="20"/>
              </w:rPr>
            </w:pPr>
            <w:r>
              <w:rPr>
                <w:rFonts w:ascii="Default" w:hAnsi="Default" w:cs="Arial"/>
                <w:sz w:val="20"/>
                <w:szCs w:val="20"/>
              </w:rPr>
              <w:t>　</w:t>
            </w:r>
          </w:p>
        </w:tc>
        <w:tc>
          <w:tcPr>
            <w:tcW w:w="1562" w:type="dxa"/>
            <w:gridSpan w:val="11"/>
            <w:tcBorders>
              <w:top w:val="nil"/>
              <w:left w:val="nil"/>
              <w:bottom w:val="single" w:color="000000" w:sz="4" w:space="0"/>
              <w:right w:val="single" w:color="000000" w:sz="4" w:space="0"/>
            </w:tcBorders>
            <w:shd w:val="clear" w:color="000000" w:fill="FFFFFF"/>
          </w:tcPr>
          <w:p w14:paraId="57F8E567">
            <w:pPr>
              <w:rPr>
                <w:rFonts w:ascii="Default" w:hAnsi="Default" w:cs="Arial"/>
                <w:sz w:val="20"/>
                <w:szCs w:val="20"/>
              </w:rPr>
            </w:pPr>
            <w:r>
              <w:rPr>
                <w:rFonts w:ascii="Default" w:hAnsi="Default" w:cs="Arial"/>
                <w:sz w:val="20"/>
                <w:szCs w:val="20"/>
              </w:rPr>
              <w:t xml:space="preserve">   行政事业单位离退休</w:t>
            </w:r>
          </w:p>
        </w:tc>
        <w:tc>
          <w:tcPr>
            <w:tcW w:w="992" w:type="dxa"/>
            <w:gridSpan w:val="4"/>
            <w:tcBorders>
              <w:top w:val="nil"/>
              <w:left w:val="nil"/>
              <w:bottom w:val="single" w:color="000000" w:sz="4" w:space="0"/>
              <w:right w:val="single" w:color="000000" w:sz="4" w:space="0"/>
            </w:tcBorders>
            <w:shd w:val="clear" w:color="000000" w:fill="FFFFFF"/>
          </w:tcPr>
          <w:p w14:paraId="1FCF5E30">
            <w:pPr>
              <w:jc w:val="right"/>
              <w:rPr>
                <w:rFonts w:ascii="Default" w:hAnsi="Default" w:cs="Arial"/>
                <w:sz w:val="20"/>
                <w:szCs w:val="20"/>
              </w:rPr>
            </w:pPr>
            <w:r>
              <w:rPr>
                <w:rFonts w:ascii="Default" w:hAnsi="Default" w:cs="Arial"/>
                <w:sz w:val="20"/>
                <w:szCs w:val="20"/>
              </w:rPr>
              <w:t>8.69</w:t>
            </w:r>
          </w:p>
        </w:tc>
        <w:tc>
          <w:tcPr>
            <w:tcW w:w="851" w:type="dxa"/>
            <w:gridSpan w:val="8"/>
            <w:tcBorders>
              <w:top w:val="nil"/>
              <w:left w:val="nil"/>
              <w:bottom w:val="single" w:color="000000" w:sz="4" w:space="0"/>
              <w:right w:val="single" w:color="000000" w:sz="4" w:space="0"/>
            </w:tcBorders>
            <w:shd w:val="clear" w:color="000000" w:fill="FFFFFF"/>
          </w:tcPr>
          <w:p w14:paraId="134D506B">
            <w:pPr>
              <w:jc w:val="right"/>
              <w:rPr>
                <w:rFonts w:ascii="Default" w:hAnsi="Default" w:cs="Arial"/>
                <w:sz w:val="20"/>
                <w:szCs w:val="20"/>
              </w:rPr>
            </w:pPr>
            <w:r>
              <w:rPr>
                <w:rFonts w:ascii="Default" w:hAnsi="Default" w:cs="Arial"/>
                <w:sz w:val="20"/>
                <w:szCs w:val="20"/>
              </w:rPr>
              <w:t>8.69</w:t>
            </w:r>
          </w:p>
        </w:tc>
        <w:tc>
          <w:tcPr>
            <w:tcW w:w="709" w:type="dxa"/>
            <w:gridSpan w:val="6"/>
            <w:tcBorders>
              <w:top w:val="nil"/>
              <w:left w:val="nil"/>
              <w:bottom w:val="single" w:color="000000" w:sz="4" w:space="0"/>
              <w:right w:val="single" w:color="000000" w:sz="4" w:space="0"/>
            </w:tcBorders>
            <w:shd w:val="clear" w:color="000000" w:fill="FFFFFF"/>
          </w:tcPr>
          <w:p w14:paraId="6E413995">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05585C50">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134CE5D5">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0D78ABD5">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78A32773">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659B1C46">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080DCE7E">
            <w:pPr>
              <w:jc w:val="right"/>
              <w:rPr>
                <w:rFonts w:ascii="Default" w:hAnsi="Default" w:cs="Arial"/>
                <w:sz w:val="20"/>
                <w:szCs w:val="20"/>
              </w:rPr>
            </w:pPr>
            <w:r>
              <w:rPr>
                <w:rFonts w:ascii="Default" w:hAnsi="Default" w:cs="Arial"/>
                <w:sz w:val="20"/>
                <w:szCs w:val="20"/>
              </w:rPr>
              <w:t>　</w:t>
            </w:r>
          </w:p>
        </w:tc>
      </w:tr>
      <w:tr w14:paraId="683891FD">
        <w:tblPrEx>
          <w:tblCellMar>
            <w:top w:w="0" w:type="dxa"/>
            <w:left w:w="108" w:type="dxa"/>
            <w:bottom w:w="0" w:type="dxa"/>
            <w:right w:w="108" w:type="dxa"/>
          </w:tblCellMar>
        </w:tblPrEx>
        <w:trPr>
          <w:gridAfter w:val="18"/>
          <w:wAfter w:w="4831" w:type="dxa"/>
          <w:trHeight w:val="780" w:hRule="atLeast"/>
        </w:trPr>
        <w:tc>
          <w:tcPr>
            <w:tcW w:w="441" w:type="dxa"/>
            <w:tcBorders>
              <w:top w:val="nil"/>
              <w:left w:val="single" w:color="000000" w:sz="4" w:space="0"/>
              <w:bottom w:val="single" w:color="000000" w:sz="4" w:space="0"/>
              <w:right w:val="single" w:color="000000" w:sz="4" w:space="0"/>
            </w:tcBorders>
            <w:shd w:val="clear" w:color="000000" w:fill="FFFFFF"/>
          </w:tcPr>
          <w:p w14:paraId="5FCB2416">
            <w:pPr>
              <w:rPr>
                <w:rFonts w:ascii="Default" w:hAnsi="Default" w:cs="Arial"/>
                <w:sz w:val="20"/>
                <w:szCs w:val="20"/>
              </w:rPr>
            </w:pPr>
            <w:r>
              <w:rPr>
                <w:rFonts w:ascii="Default" w:hAnsi="Default" w:cs="Arial"/>
                <w:sz w:val="20"/>
                <w:szCs w:val="20"/>
              </w:rPr>
              <w:t xml:space="preserve">    208</w:t>
            </w:r>
          </w:p>
        </w:tc>
        <w:tc>
          <w:tcPr>
            <w:tcW w:w="423" w:type="dxa"/>
            <w:gridSpan w:val="2"/>
            <w:tcBorders>
              <w:top w:val="nil"/>
              <w:left w:val="nil"/>
              <w:bottom w:val="single" w:color="000000" w:sz="4" w:space="0"/>
              <w:right w:val="single" w:color="000000" w:sz="4" w:space="0"/>
            </w:tcBorders>
            <w:shd w:val="clear" w:color="000000" w:fill="FFFFFF"/>
          </w:tcPr>
          <w:p w14:paraId="1DDFAD92">
            <w:pPr>
              <w:rPr>
                <w:rFonts w:ascii="Default" w:hAnsi="Default" w:cs="Arial"/>
                <w:sz w:val="20"/>
                <w:szCs w:val="20"/>
              </w:rPr>
            </w:pPr>
            <w:r>
              <w:rPr>
                <w:rFonts w:ascii="Default" w:hAnsi="Default" w:cs="Arial"/>
                <w:sz w:val="20"/>
                <w:szCs w:val="20"/>
              </w:rPr>
              <w:t xml:space="preserve">      05</w:t>
            </w:r>
          </w:p>
        </w:tc>
        <w:tc>
          <w:tcPr>
            <w:tcW w:w="567" w:type="dxa"/>
            <w:gridSpan w:val="5"/>
            <w:tcBorders>
              <w:top w:val="nil"/>
              <w:left w:val="nil"/>
              <w:bottom w:val="single" w:color="000000" w:sz="4" w:space="0"/>
              <w:right w:val="single" w:color="000000" w:sz="4" w:space="0"/>
            </w:tcBorders>
            <w:shd w:val="clear" w:color="000000" w:fill="FFFFFF"/>
          </w:tcPr>
          <w:p w14:paraId="66C27A16">
            <w:pPr>
              <w:rPr>
                <w:rFonts w:ascii="Default" w:hAnsi="Default" w:cs="Arial"/>
                <w:sz w:val="20"/>
                <w:szCs w:val="20"/>
              </w:rPr>
            </w:pPr>
            <w:r>
              <w:rPr>
                <w:rFonts w:ascii="Default" w:hAnsi="Default" w:cs="Arial"/>
                <w:sz w:val="20"/>
                <w:szCs w:val="20"/>
              </w:rPr>
              <w:t>05</w:t>
            </w:r>
          </w:p>
        </w:tc>
        <w:tc>
          <w:tcPr>
            <w:tcW w:w="1562" w:type="dxa"/>
            <w:gridSpan w:val="11"/>
            <w:tcBorders>
              <w:top w:val="nil"/>
              <w:left w:val="nil"/>
              <w:bottom w:val="single" w:color="000000" w:sz="4" w:space="0"/>
              <w:right w:val="single" w:color="000000" w:sz="4" w:space="0"/>
            </w:tcBorders>
            <w:shd w:val="clear" w:color="000000" w:fill="FFFFFF"/>
          </w:tcPr>
          <w:p w14:paraId="6D94B42A">
            <w:pPr>
              <w:rPr>
                <w:rFonts w:ascii="Default" w:hAnsi="Default" w:cs="Arial"/>
                <w:sz w:val="20"/>
                <w:szCs w:val="20"/>
              </w:rPr>
            </w:pPr>
            <w:r>
              <w:rPr>
                <w:rFonts w:ascii="Default" w:hAnsi="Default" w:cs="Arial"/>
                <w:sz w:val="20"/>
                <w:szCs w:val="20"/>
              </w:rPr>
              <w:t xml:space="preserve">      机关事业单位基本养老保险缴费支出</w:t>
            </w:r>
          </w:p>
        </w:tc>
        <w:tc>
          <w:tcPr>
            <w:tcW w:w="992" w:type="dxa"/>
            <w:gridSpan w:val="4"/>
            <w:tcBorders>
              <w:top w:val="nil"/>
              <w:left w:val="nil"/>
              <w:bottom w:val="single" w:color="000000" w:sz="4" w:space="0"/>
              <w:right w:val="single" w:color="000000" w:sz="4" w:space="0"/>
            </w:tcBorders>
            <w:shd w:val="clear" w:color="000000" w:fill="FFFFFF"/>
          </w:tcPr>
          <w:p w14:paraId="6A50986F">
            <w:pPr>
              <w:jc w:val="right"/>
              <w:rPr>
                <w:rFonts w:ascii="Default" w:hAnsi="Default" w:cs="Arial"/>
                <w:sz w:val="20"/>
                <w:szCs w:val="20"/>
              </w:rPr>
            </w:pPr>
            <w:r>
              <w:rPr>
                <w:rFonts w:ascii="Default" w:hAnsi="Default" w:cs="Arial"/>
                <w:sz w:val="20"/>
                <w:szCs w:val="20"/>
              </w:rPr>
              <w:t>8.69</w:t>
            </w:r>
          </w:p>
        </w:tc>
        <w:tc>
          <w:tcPr>
            <w:tcW w:w="851" w:type="dxa"/>
            <w:gridSpan w:val="8"/>
            <w:tcBorders>
              <w:top w:val="nil"/>
              <w:left w:val="nil"/>
              <w:bottom w:val="single" w:color="000000" w:sz="4" w:space="0"/>
              <w:right w:val="single" w:color="000000" w:sz="4" w:space="0"/>
            </w:tcBorders>
            <w:shd w:val="clear" w:color="000000" w:fill="FFFFFF"/>
          </w:tcPr>
          <w:p w14:paraId="64FAABE8">
            <w:pPr>
              <w:jc w:val="right"/>
              <w:rPr>
                <w:rFonts w:ascii="Default" w:hAnsi="Default" w:cs="Arial"/>
                <w:sz w:val="20"/>
                <w:szCs w:val="20"/>
              </w:rPr>
            </w:pPr>
            <w:r>
              <w:rPr>
                <w:rFonts w:ascii="Default" w:hAnsi="Default" w:cs="Arial"/>
                <w:sz w:val="20"/>
                <w:szCs w:val="20"/>
              </w:rPr>
              <w:t>8.69</w:t>
            </w:r>
          </w:p>
        </w:tc>
        <w:tc>
          <w:tcPr>
            <w:tcW w:w="709" w:type="dxa"/>
            <w:gridSpan w:val="6"/>
            <w:tcBorders>
              <w:top w:val="nil"/>
              <w:left w:val="nil"/>
              <w:bottom w:val="single" w:color="000000" w:sz="4" w:space="0"/>
              <w:right w:val="single" w:color="000000" w:sz="4" w:space="0"/>
            </w:tcBorders>
            <w:shd w:val="clear" w:color="000000" w:fill="FFFFFF"/>
          </w:tcPr>
          <w:p w14:paraId="6F675578">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71714EA7">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67059EF6">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037671DA">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44159CBA">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39E005FE">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29571108">
            <w:pPr>
              <w:jc w:val="right"/>
              <w:rPr>
                <w:rFonts w:ascii="Default" w:hAnsi="Default" w:cs="Arial"/>
                <w:sz w:val="20"/>
                <w:szCs w:val="20"/>
              </w:rPr>
            </w:pPr>
            <w:r>
              <w:rPr>
                <w:rFonts w:ascii="Default" w:hAnsi="Default" w:cs="Arial"/>
                <w:sz w:val="20"/>
                <w:szCs w:val="20"/>
              </w:rPr>
              <w:t>　</w:t>
            </w:r>
          </w:p>
        </w:tc>
      </w:tr>
      <w:tr w14:paraId="3852D4FB">
        <w:tblPrEx>
          <w:tblCellMar>
            <w:top w:w="0" w:type="dxa"/>
            <w:left w:w="108" w:type="dxa"/>
            <w:bottom w:w="0" w:type="dxa"/>
            <w:right w:w="108" w:type="dxa"/>
          </w:tblCellMar>
        </w:tblPrEx>
        <w:trPr>
          <w:gridAfter w:val="18"/>
          <w:wAfter w:w="4831" w:type="dxa"/>
          <w:trHeight w:val="390" w:hRule="atLeast"/>
        </w:trPr>
        <w:tc>
          <w:tcPr>
            <w:tcW w:w="441" w:type="dxa"/>
            <w:tcBorders>
              <w:top w:val="nil"/>
              <w:left w:val="single" w:color="000000" w:sz="4" w:space="0"/>
              <w:bottom w:val="single" w:color="000000" w:sz="4" w:space="0"/>
              <w:right w:val="single" w:color="000000" w:sz="4" w:space="0"/>
            </w:tcBorders>
            <w:shd w:val="clear" w:color="000000" w:fill="FFFFFF"/>
          </w:tcPr>
          <w:p w14:paraId="574CDF4F">
            <w:pPr>
              <w:rPr>
                <w:rFonts w:ascii="Default" w:hAnsi="Default" w:cs="Arial"/>
                <w:sz w:val="20"/>
                <w:szCs w:val="20"/>
              </w:rPr>
            </w:pPr>
            <w:r>
              <w:rPr>
                <w:rFonts w:ascii="Default" w:hAnsi="Default" w:cs="Arial"/>
                <w:sz w:val="20"/>
                <w:szCs w:val="20"/>
              </w:rPr>
              <w:t>205</w:t>
            </w:r>
          </w:p>
        </w:tc>
        <w:tc>
          <w:tcPr>
            <w:tcW w:w="423" w:type="dxa"/>
            <w:gridSpan w:val="2"/>
            <w:tcBorders>
              <w:top w:val="nil"/>
              <w:left w:val="nil"/>
              <w:bottom w:val="single" w:color="000000" w:sz="4" w:space="0"/>
              <w:right w:val="single" w:color="000000" w:sz="4" w:space="0"/>
            </w:tcBorders>
            <w:shd w:val="clear" w:color="000000" w:fill="FFFFFF"/>
          </w:tcPr>
          <w:p w14:paraId="68C6D3D5">
            <w:pPr>
              <w:rPr>
                <w:rFonts w:ascii="Default" w:hAnsi="Default" w:cs="Arial"/>
                <w:sz w:val="20"/>
                <w:szCs w:val="20"/>
              </w:rPr>
            </w:pPr>
            <w:r>
              <w:rPr>
                <w:rFonts w:ascii="Default" w:hAnsi="Default" w:cs="Arial"/>
                <w:sz w:val="20"/>
                <w:szCs w:val="20"/>
              </w:rPr>
              <w:t>　</w:t>
            </w:r>
          </w:p>
        </w:tc>
        <w:tc>
          <w:tcPr>
            <w:tcW w:w="567" w:type="dxa"/>
            <w:gridSpan w:val="5"/>
            <w:tcBorders>
              <w:top w:val="nil"/>
              <w:left w:val="nil"/>
              <w:bottom w:val="single" w:color="000000" w:sz="4" w:space="0"/>
              <w:right w:val="single" w:color="000000" w:sz="4" w:space="0"/>
            </w:tcBorders>
            <w:shd w:val="clear" w:color="000000" w:fill="FFFFFF"/>
          </w:tcPr>
          <w:p w14:paraId="297712B8">
            <w:pPr>
              <w:rPr>
                <w:rFonts w:ascii="Default" w:hAnsi="Default" w:cs="Arial"/>
                <w:sz w:val="20"/>
                <w:szCs w:val="20"/>
              </w:rPr>
            </w:pPr>
            <w:r>
              <w:rPr>
                <w:rFonts w:ascii="Default" w:hAnsi="Default" w:cs="Arial"/>
                <w:sz w:val="20"/>
                <w:szCs w:val="20"/>
              </w:rPr>
              <w:t>　</w:t>
            </w:r>
          </w:p>
        </w:tc>
        <w:tc>
          <w:tcPr>
            <w:tcW w:w="1562" w:type="dxa"/>
            <w:gridSpan w:val="11"/>
            <w:tcBorders>
              <w:top w:val="nil"/>
              <w:left w:val="nil"/>
              <w:bottom w:val="single" w:color="000000" w:sz="4" w:space="0"/>
              <w:right w:val="single" w:color="000000" w:sz="4" w:space="0"/>
            </w:tcBorders>
            <w:shd w:val="clear" w:color="000000" w:fill="FFFFFF"/>
          </w:tcPr>
          <w:p w14:paraId="0BD11DC3">
            <w:pPr>
              <w:rPr>
                <w:rFonts w:ascii="Default" w:hAnsi="Default" w:cs="Arial"/>
                <w:sz w:val="20"/>
                <w:szCs w:val="20"/>
              </w:rPr>
            </w:pPr>
            <w:r>
              <w:rPr>
                <w:rFonts w:ascii="Default" w:hAnsi="Default" w:cs="Arial"/>
                <w:sz w:val="20"/>
                <w:szCs w:val="20"/>
              </w:rPr>
              <w:t>教育支出</w:t>
            </w:r>
          </w:p>
        </w:tc>
        <w:tc>
          <w:tcPr>
            <w:tcW w:w="992" w:type="dxa"/>
            <w:gridSpan w:val="4"/>
            <w:tcBorders>
              <w:top w:val="nil"/>
              <w:left w:val="nil"/>
              <w:bottom w:val="single" w:color="000000" w:sz="4" w:space="0"/>
              <w:right w:val="single" w:color="000000" w:sz="4" w:space="0"/>
            </w:tcBorders>
            <w:shd w:val="clear" w:color="000000" w:fill="FFFFFF"/>
          </w:tcPr>
          <w:p w14:paraId="1D7B9D1F">
            <w:pPr>
              <w:jc w:val="right"/>
              <w:rPr>
                <w:rFonts w:ascii="Default" w:hAnsi="Default" w:cs="Arial"/>
                <w:sz w:val="20"/>
                <w:szCs w:val="20"/>
              </w:rPr>
            </w:pPr>
            <w:r>
              <w:rPr>
                <w:rFonts w:ascii="Default" w:hAnsi="Default" w:cs="Arial"/>
                <w:sz w:val="20"/>
                <w:szCs w:val="20"/>
              </w:rPr>
              <w:t>1,000.00</w:t>
            </w:r>
          </w:p>
        </w:tc>
        <w:tc>
          <w:tcPr>
            <w:tcW w:w="851" w:type="dxa"/>
            <w:gridSpan w:val="8"/>
            <w:tcBorders>
              <w:top w:val="nil"/>
              <w:left w:val="nil"/>
              <w:bottom w:val="single" w:color="000000" w:sz="4" w:space="0"/>
              <w:right w:val="single" w:color="000000" w:sz="4" w:space="0"/>
            </w:tcBorders>
            <w:shd w:val="clear" w:color="000000" w:fill="FFFFFF"/>
          </w:tcPr>
          <w:p w14:paraId="2243CD9E">
            <w:pPr>
              <w:jc w:val="right"/>
              <w:rPr>
                <w:rFonts w:ascii="Default" w:hAnsi="Default" w:cs="Arial"/>
                <w:sz w:val="20"/>
                <w:szCs w:val="20"/>
              </w:rPr>
            </w:pPr>
            <w:r>
              <w:rPr>
                <w:rFonts w:ascii="Default" w:hAnsi="Default" w:cs="Arial"/>
                <w:sz w:val="20"/>
                <w:szCs w:val="20"/>
              </w:rPr>
              <w:t>1,000.00</w:t>
            </w:r>
          </w:p>
        </w:tc>
        <w:tc>
          <w:tcPr>
            <w:tcW w:w="709" w:type="dxa"/>
            <w:gridSpan w:val="6"/>
            <w:tcBorders>
              <w:top w:val="nil"/>
              <w:left w:val="nil"/>
              <w:bottom w:val="single" w:color="000000" w:sz="4" w:space="0"/>
              <w:right w:val="single" w:color="000000" w:sz="4" w:space="0"/>
            </w:tcBorders>
            <w:shd w:val="clear" w:color="000000" w:fill="FFFFFF"/>
          </w:tcPr>
          <w:p w14:paraId="56A3B496">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2E6F256D">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782379E7">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1B6E91F2">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32FEAE96">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70E2579E">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78DF1A6C">
            <w:pPr>
              <w:jc w:val="right"/>
              <w:rPr>
                <w:rFonts w:ascii="Default" w:hAnsi="Default" w:cs="Arial"/>
                <w:sz w:val="20"/>
                <w:szCs w:val="20"/>
              </w:rPr>
            </w:pPr>
            <w:r>
              <w:rPr>
                <w:rFonts w:ascii="Default" w:hAnsi="Default" w:cs="Arial"/>
                <w:sz w:val="20"/>
                <w:szCs w:val="20"/>
              </w:rPr>
              <w:t>　</w:t>
            </w:r>
          </w:p>
        </w:tc>
      </w:tr>
      <w:tr w14:paraId="657DD61A">
        <w:tblPrEx>
          <w:tblCellMar>
            <w:top w:w="0" w:type="dxa"/>
            <w:left w:w="108" w:type="dxa"/>
            <w:bottom w:w="0" w:type="dxa"/>
            <w:right w:w="108" w:type="dxa"/>
          </w:tblCellMar>
        </w:tblPrEx>
        <w:trPr>
          <w:gridAfter w:val="18"/>
          <w:wAfter w:w="4831" w:type="dxa"/>
          <w:trHeight w:val="390" w:hRule="atLeast"/>
        </w:trPr>
        <w:tc>
          <w:tcPr>
            <w:tcW w:w="441" w:type="dxa"/>
            <w:tcBorders>
              <w:top w:val="nil"/>
              <w:left w:val="single" w:color="000000" w:sz="4" w:space="0"/>
              <w:bottom w:val="single" w:color="000000" w:sz="4" w:space="0"/>
              <w:right w:val="single" w:color="000000" w:sz="4" w:space="0"/>
            </w:tcBorders>
            <w:shd w:val="clear" w:color="000000" w:fill="FFFFFF"/>
          </w:tcPr>
          <w:p w14:paraId="46631AFD">
            <w:pPr>
              <w:rPr>
                <w:rFonts w:ascii="Default" w:hAnsi="Default" w:cs="Arial"/>
                <w:sz w:val="20"/>
                <w:szCs w:val="20"/>
              </w:rPr>
            </w:pPr>
            <w:r>
              <w:rPr>
                <w:rFonts w:ascii="Default" w:hAnsi="Default" w:cs="Arial"/>
                <w:sz w:val="20"/>
                <w:szCs w:val="20"/>
              </w:rPr>
              <w:t xml:space="preserve">    205</w:t>
            </w:r>
          </w:p>
        </w:tc>
        <w:tc>
          <w:tcPr>
            <w:tcW w:w="423" w:type="dxa"/>
            <w:gridSpan w:val="2"/>
            <w:tcBorders>
              <w:top w:val="nil"/>
              <w:left w:val="nil"/>
              <w:bottom w:val="single" w:color="000000" w:sz="4" w:space="0"/>
              <w:right w:val="single" w:color="000000" w:sz="4" w:space="0"/>
            </w:tcBorders>
            <w:shd w:val="clear" w:color="000000" w:fill="FFFFFF"/>
          </w:tcPr>
          <w:p w14:paraId="2B07CF0D">
            <w:pPr>
              <w:rPr>
                <w:rFonts w:ascii="Default" w:hAnsi="Default" w:cs="Arial"/>
                <w:sz w:val="20"/>
                <w:szCs w:val="20"/>
              </w:rPr>
            </w:pPr>
            <w:r>
              <w:rPr>
                <w:rFonts w:ascii="Default" w:hAnsi="Default" w:cs="Arial"/>
                <w:sz w:val="20"/>
                <w:szCs w:val="20"/>
              </w:rPr>
              <w:t>02</w:t>
            </w:r>
          </w:p>
        </w:tc>
        <w:tc>
          <w:tcPr>
            <w:tcW w:w="567" w:type="dxa"/>
            <w:gridSpan w:val="5"/>
            <w:tcBorders>
              <w:top w:val="nil"/>
              <w:left w:val="nil"/>
              <w:bottom w:val="single" w:color="000000" w:sz="4" w:space="0"/>
              <w:right w:val="single" w:color="000000" w:sz="4" w:space="0"/>
            </w:tcBorders>
            <w:shd w:val="clear" w:color="000000" w:fill="FFFFFF"/>
          </w:tcPr>
          <w:p w14:paraId="1C560486">
            <w:pPr>
              <w:rPr>
                <w:rFonts w:ascii="Default" w:hAnsi="Default" w:cs="Arial"/>
                <w:sz w:val="20"/>
                <w:szCs w:val="20"/>
              </w:rPr>
            </w:pPr>
            <w:r>
              <w:rPr>
                <w:rFonts w:ascii="Default" w:hAnsi="Default" w:cs="Arial"/>
                <w:sz w:val="20"/>
                <w:szCs w:val="20"/>
              </w:rPr>
              <w:t>　</w:t>
            </w:r>
          </w:p>
        </w:tc>
        <w:tc>
          <w:tcPr>
            <w:tcW w:w="1562" w:type="dxa"/>
            <w:gridSpan w:val="11"/>
            <w:tcBorders>
              <w:top w:val="nil"/>
              <w:left w:val="nil"/>
              <w:bottom w:val="single" w:color="000000" w:sz="4" w:space="0"/>
              <w:right w:val="single" w:color="000000" w:sz="4" w:space="0"/>
            </w:tcBorders>
            <w:shd w:val="clear" w:color="000000" w:fill="FFFFFF"/>
          </w:tcPr>
          <w:p w14:paraId="4DF633F2">
            <w:pPr>
              <w:rPr>
                <w:rFonts w:ascii="Default" w:hAnsi="Default" w:cs="Arial"/>
                <w:sz w:val="20"/>
                <w:szCs w:val="20"/>
              </w:rPr>
            </w:pPr>
            <w:r>
              <w:rPr>
                <w:rFonts w:ascii="Default" w:hAnsi="Default" w:cs="Arial"/>
                <w:sz w:val="20"/>
                <w:szCs w:val="20"/>
              </w:rPr>
              <w:t xml:space="preserve">   普通教育</w:t>
            </w:r>
          </w:p>
        </w:tc>
        <w:tc>
          <w:tcPr>
            <w:tcW w:w="992" w:type="dxa"/>
            <w:gridSpan w:val="4"/>
            <w:tcBorders>
              <w:top w:val="nil"/>
              <w:left w:val="nil"/>
              <w:bottom w:val="single" w:color="000000" w:sz="4" w:space="0"/>
              <w:right w:val="single" w:color="000000" w:sz="4" w:space="0"/>
            </w:tcBorders>
            <w:shd w:val="clear" w:color="000000" w:fill="FFFFFF"/>
          </w:tcPr>
          <w:p w14:paraId="60968975">
            <w:pPr>
              <w:jc w:val="right"/>
              <w:rPr>
                <w:rFonts w:ascii="Default" w:hAnsi="Default" w:cs="Arial"/>
                <w:sz w:val="20"/>
                <w:szCs w:val="20"/>
              </w:rPr>
            </w:pPr>
            <w:r>
              <w:rPr>
                <w:rFonts w:ascii="Default" w:hAnsi="Default" w:cs="Arial"/>
                <w:sz w:val="20"/>
                <w:szCs w:val="20"/>
              </w:rPr>
              <w:t>1,000.00</w:t>
            </w:r>
          </w:p>
        </w:tc>
        <w:tc>
          <w:tcPr>
            <w:tcW w:w="851" w:type="dxa"/>
            <w:gridSpan w:val="8"/>
            <w:tcBorders>
              <w:top w:val="nil"/>
              <w:left w:val="nil"/>
              <w:bottom w:val="single" w:color="000000" w:sz="4" w:space="0"/>
              <w:right w:val="single" w:color="000000" w:sz="4" w:space="0"/>
            </w:tcBorders>
            <w:shd w:val="clear" w:color="000000" w:fill="FFFFFF"/>
          </w:tcPr>
          <w:p w14:paraId="197A6ABF">
            <w:pPr>
              <w:jc w:val="right"/>
              <w:rPr>
                <w:rFonts w:ascii="Default" w:hAnsi="Default" w:cs="Arial"/>
                <w:sz w:val="20"/>
                <w:szCs w:val="20"/>
              </w:rPr>
            </w:pPr>
            <w:r>
              <w:rPr>
                <w:rFonts w:ascii="Default" w:hAnsi="Default" w:cs="Arial"/>
                <w:sz w:val="20"/>
                <w:szCs w:val="20"/>
              </w:rPr>
              <w:t>1,000.00</w:t>
            </w:r>
          </w:p>
        </w:tc>
        <w:tc>
          <w:tcPr>
            <w:tcW w:w="709" w:type="dxa"/>
            <w:gridSpan w:val="6"/>
            <w:tcBorders>
              <w:top w:val="nil"/>
              <w:left w:val="nil"/>
              <w:bottom w:val="single" w:color="000000" w:sz="4" w:space="0"/>
              <w:right w:val="single" w:color="000000" w:sz="4" w:space="0"/>
            </w:tcBorders>
            <w:shd w:val="clear" w:color="000000" w:fill="FFFFFF"/>
          </w:tcPr>
          <w:p w14:paraId="36893019">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415AF35D">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134D3E41">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41F481CD">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57EE68CE">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50A5FC06">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21C0E988">
            <w:pPr>
              <w:jc w:val="right"/>
              <w:rPr>
                <w:rFonts w:ascii="Default" w:hAnsi="Default" w:cs="Arial"/>
                <w:sz w:val="20"/>
                <w:szCs w:val="20"/>
              </w:rPr>
            </w:pPr>
            <w:r>
              <w:rPr>
                <w:rFonts w:ascii="Default" w:hAnsi="Default" w:cs="Arial"/>
                <w:sz w:val="20"/>
                <w:szCs w:val="20"/>
              </w:rPr>
              <w:t>　</w:t>
            </w:r>
          </w:p>
        </w:tc>
      </w:tr>
      <w:tr w14:paraId="2D219D33">
        <w:tblPrEx>
          <w:tblCellMar>
            <w:top w:w="0" w:type="dxa"/>
            <w:left w:w="108" w:type="dxa"/>
            <w:bottom w:w="0" w:type="dxa"/>
            <w:right w:w="108" w:type="dxa"/>
          </w:tblCellMar>
        </w:tblPrEx>
        <w:trPr>
          <w:gridAfter w:val="18"/>
          <w:wAfter w:w="4831" w:type="dxa"/>
          <w:trHeight w:val="390" w:hRule="atLeast"/>
        </w:trPr>
        <w:tc>
          <w:tcPr>
            <w:tcW w:w="441" w:type="dxa"/>
            <w:tcBorders>
              <w:top w:val="nil"/>
              <w:left w:val="single" w:color="000000" w:sz="4" w:space="0"/>
              <w:bottom w:val="single" w:color="000000" w:sz="4" w:space="0"/>
              <w:right w:val="single" w:color="000000" w:sz="4" w:space="0"/>
            </w:tcBorders>
            <w:shd w:val="clear" w:color="000000" w:fill="FFFFFF"/>
          </w:tcPr>
          <w:p w14:paraId="32DDD3FF">
            <w:pPr>
              <w:rPr>
                <w:rFonts w:ascii="Default" w:hAnsi="Default" w:cs="Arial"/>
                <w:sz w:val="20"/>
                <w:szCs w:val="20"/>
              </w:rPr>
            </w:pPr>
            <w:r>
              <w:rPr>
                <w:rFonts w:ascii="Default" w:hAnsi="Default" w:cs="Arial"/>
                <w:sz w:val="20"/>
                <w:szCs w:val="20"/>
              </w:rPr>
              <w:t xml:space="preserve">    205</w:t>
            </w:r>
          </w:p>
        </w:tc>
        <w:tc>
          <w:tcPr>
            <w:tcW w:w="423" w:type="dxa"/>
            <w:gridSpan w:val="2"/>
            <w:tcBorders>
              <w:top w:val="nil"/>
              <w:left w:val="nil"/>
              <w:bottom w:val="single" w:color="000000" w:sz="4" w:space="0"/>
              <w:right w:val="single" w:color="000000" w:sz="4" w:space="0"/>
            </w:tcBorders>
            <w:shd w:val="clear" w:color="000000" w:fill="FFFFFF"/>
          </w:tcPr>
          <w:p w14:paraId="2F515DB5">
            <w:pPr>
              <w:rPr>
                <w:rFonts w:ascii="Default" w:hAnsi="Default" w:cs="Arial"/>
                <w:sz w:val="20"/>
                <w:szCs w:val="20"/>
              </w:rPr>
            </w:pPr>
            <w:r>
              <w:rPr>
                <w:rFonts w:ascii="Default" w:hAnsi="Default" w:cs="Arial"/>
                <w:sz w:val="20"/>
                <w:szCs w:val="20"/>
              </w:rPr>
              <w:t xml:space="preserve">      02</w:t>
            </w:r>
          </w:p>
        </w:tc>
        <w:tc>
          <w:tcPr>
            <w:tcW w:w="567" w:type="dxa"/>
            <w:gridSpan w:val="5"/>
            <w:tcBorders>
              <w:top w:val="nil"/>
              <w:left w:val="nil"/>
              <w:bottom w:val="single" w:color="000000" w:sz="4" w:space="0"/>
              <w:right w:val="single" w:color="000000" w:sz="4" w:space="0"/>
            </w:tcBorders>
            <w:shd w:val="clear" w:color="000000" w:fill="FFFFFF"/>
          </w:tcPr>
          <w:p w14:paraId="09B98529">
            <w:pPr>
              <w:rPr>
                <w:rFonts w:ascii="Default" w:hAnsi="Default" w:cs="Arial"/>
                <w:sz w:val="20"/>
                <w:szCs w:val="20"/>
              </w:rPr>
            </w:pPr>
            <w:r>
              <w:rPr>
                <w:rFonts w:ascii="Default" w:hAnsi="Default" w:cs="Arial"/>
                <w:sz w:val="20"/>
                <w:szCs w:val="20"/>
              </w:rPr>
              <w:t>02</w:t>
            </w:r>
          </w:p>
        </w:tc>
        <w:tc>
          <w:tcPr>
            <w:tcW w:w="1562" w:type="dxa"/>
            <w:gridSpan w:val="11"/>
            <w:tcBorders>
              <w:top w:val="nil"/>
              <w:left w:val="nil"/>
              <w:bottom w:val="single" w:color="000000" w:sz="4" w:space="0"/>
              <w:right w:val="single" w:color="000000" w:sz="4" w:space="0"/>
            </w:tcBorders>
            <w:shd w:val="clear" w:color="000000" w:fill="FFFFFF"/>
          </w:tcPr>
          <w:p w14:paraId="2FCD94D5">
            <w:pPr>
              <w:rPr>
                <w:rFonts w:ascii="Default" w:hAnsi="Default" w:cs="Arial"/>
                <w:sz w:val="20"/>
                <w:szCs w:val="20"/>
              </w:rPr>
            </w:pPr>
            <w:r>
              <w:rPr>
                <w:rFonts w:ascii="Default" w:hAnsi="Default" w:cs="Arial"/>
                <w:sz w:val="20"/>
                <w:szCs w:val="20"/>
              </w:rPr>
              <w:t xml:space="preserve">      小学教育</w:t>
            </w:r>
          </w:p>
        </w:tc>
        <w:tc>
          <w:tcPr>
            <w:tcW w:w="992" w:type="dxa"/>
            <w:gridSpan w:val="4"/>
            <w:tcBorders>
              <w:top w:val="nil"/>
              <w:left w:val="nil"/>
              <w:bottom w:val="single" w:color="000000" w:sz="4" w:space="0"/>
              <w:right w:val="single" w:color="000000" w:sz="4" w:space="0"/>
            </w:tcBorders>
            <w:shd w:val="clear" w:color="000000" w:fill="FFFFFF"/>
          </w:tcPr>
          <w:p w14:paraId="1A81D365">
            <w:pPr>
              <w:jc w:val="right"/>
              <w:rPr>
                <w:rFonts w:ascii="Default" w:hAnsi="Default" w:cs="Arial"/>
                <w:sz w:val="20"/>
                <w:szCs w:val="20"/>
              </w:rPr>
            </w:pPr>
            <w:r>
              <w:rPr>
                <w:rFonts w:ascii="Default" w:hAnsi="Default" w:cs="Arial"/>
                <w:sz w:val="20"/>
                <w:szCs w:val="20"/>
              </w:rPr>
              <w:t>1,000.00</w:t>
            </w:r>
          </w:p>
        </w:tc>
        <w:tc>
          <w:tcPr>
            <w:tcW w:w="851" w:type="dxa"/>
            <w:gridSpan w:val="8"/>
            <w:tcBorders>
              <w:top w:val="nil"/>
              <w:left w:val="nil"/>
              <w:bottom w:val="single" w:color="000000" w:sz="4" w:space="0"/>
              <w:right w:val="single" w:color="000000" w:sz="4" w:space="0"/>
            </w:tcBorders>
            <w:shd w:val="clear" w:color="000000" w:fill="FFFFFF"/>
          </w:tcPr>
          <w:p w14:paraId="03897EEC">
            <w:pPr>
              <w:jc w:val="right"/>
              <w:rPr>
                <w:rFonts w:ascii="Default" w:hAnsi="Default" w:cs="Arial"/>
                <w:sz w:val="20"/>
                <w:szCs w:val="20"/>
              </w:rPr>
            </w:pPr>
            <w:r>
              <w:rPr>
                <w:rFonts w:ascii="Default" w:hAnsi="Default" w:cs="Arial"/>
                <w:sz w:val="20"/>
                <w:szCs w:val="20"/>
              </w:rPr>
              <w:t>1,000.00</w:t>
            </w:r>
          </w:p>
        </w:tc>
        <w:tc>
          <w:tcPr>
            <w:tcW w:w="709" w:type="dxa"/>
            <w:gridSpan w:val="6"/>
            <w:tcBorders>
              <w:top w:val="nil"/>
              <w:left w:val="nil"/>
              <w:bottom w:val="single" w:color="000000" w:sz="4" w:space="0"/>
              <w:right w:val="single" w:color="000000" w:sz="4" w:space="0"/>
            </w:tcBorders>
            <w:shd w:val="clear" w:color="000000" w:fill="FFFFFF"/>
          </w:tcPr>
          <w:p w14:paraId="775EC525">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158EECAC">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4E4466BD">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0AC1A712">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39C39DB9">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6D05DDB3">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4E3DF6C6">
            <w:pPr>
              <w:jc w:val="right"/>
              <w:rPr>
                <w:rFonts w:ascii="Default" w:hAnsi="Default" w:cs="Arial"/>
                <w:sz w:val="20"/>
                <w:szCs w:val="20"/>
              </w:rPr>
            </w:pPr>
            <w:r>
              <w:rPr>
                <w:rFonts w:ascii="Default" w:hAnsi="Default" w:cs="Arial"/>
                <w:sz w:val="20"/>
                <w:szCs w:val="20"/>
              </w:rPr>
              <w:t>　</w:t>
            </w:r>
          </w:p>
        </w:tc>
      </w:tr>
      <w:tr w14:paraId="768CF1BA">
        <w:tblPrEx>
          <w:tblCellMar>
            <w:top w:w="0" w:type="dxa"/>
            <w:left w:w="108" w:type="dxa"/>
            <w:bottom w:w="0" w:type="dxa"/>
            <w:right w:w="108" w:type="dxa"/>
          </w:tblCellMar>
        </w:tblPrEx>
        <w:trPr>
          <w:gridAfter w:val="18"/>
          <w:wAfter w:w="4831" w:type="dxa"/>
          <w:trHeight w:val="390" w:hRule="atLeast"/>
        </w:trPr>
        <w:tc>
          <w:tcPr>
            <w:tcW w:w="441" w:type="dxa"/>
            <w:tcBorders>
              <w:top w:val="nil"/>
              <w:left w:val="single" w:color="000000" w:sz="4" w:space="0"/>
              <w:bottom w:val="single" w:color="000000" w:sz="4" w:space="0"/>
              <w:right w:val="single" w:color="000000" w:sz="4" w:space="0"/>
            </w:tcBorders>
            <w:shd w:val="clear" w:color="000000" w:fill="FFFFFF"/>
          </w:tcPr>
          <w:p w14:paraId="3908E62C">
            <w:pPr>
              <w:rPr>
                <w:rFonts w:ascii="Default" w:hAnsi="Default" w:cs="Arial"/>
                <w:sz w:val="20"/>
                <w:szCs w:val="20"/>
              </w:rPr>
            </w:pPr>
            <w:r>
              <w:rPr>
                <w:rFonts w:ascii="Default" w:hAnsi="Default" w:cs="Arial"/>
                <w:sz w:val="20"/>
                <w:szCs w:val="20"/>
              </w:rPr>
              <w:t>204</w:t>
            </w:r>
          </w:p>
        </w:tc>
        <w:tc>
          <w:tcPr>
            <w:tcW w:w="423" w:type="dxa"/>
            <w:gridSpan w:val="2"/>
            <w:tcBorders>
              <w:top w:val="nil"/>
              <w:left w:val="nil"/>
              <w:bottom w:val="single" w:color="000000" w:sz="4" w:space="0"/>
              <w:right w:val="single" w:color="000000" w:sz="4" w:space="0"/>
            </w:tcBorders>
            <w:shd w:val="clear" w:color="000000" w:fill="FFFFFF"/>
          </w:tcPr>
          <w:p w14:paraId="48C22849">
            <w:pPr>
              <w:rPr>
                <w:rFonts w:ascii="Default" w:hAnsi="Default" w:cs="Arial"/>
                <w:sz w:val="20"/>
                <w:szCs w:val="20"/>
              </w:rPr>
            </w:pPr>
            <w:r>
              <w:rPr>
                <w:rFonts w:ascii="Default" w:hAnsi="Default" w:cs="Arial"/>
                <w:sz w:val="20"/>
                <w:szCs w:val="20"/>
              </w:rPr>
              <w:t>　</w:t>
            </w:r>
          </w:p>
        </w:tc>
        <w:tc>
          <w:tcPr>
            <w:tcW w:w="567" w:type="dxa"/>
            <w:gridSpan w:val="5"/>
            <w:tcBorders>
              <w:top w:val="nil"/>
              <w:left w:val="nil"/>
              <w:bottom w:val="single" w:color="000000" w:sz="4" w:space="0"/>
              <w:right w:val="single" w:color="000000" w:sz="4" w:space="0"/>
            </w:tcBorders>
            <w:shd w:val="clear" w:color="000000" w:fill="FFFFFF"/>
          </w:tcPr>
          <w:p w14:paraId="496368F4">
            <w:pPr>
              <w:rPr>
                <w:rFonts w:ascii="Default" w:hAnsi="Default" w:cs="Arial"/>
                <w:sz w:val="20"/>
                <w:szCs w:val="20"/>
              </w:rPr>
            </w:pPr>
            <w:r>
              <w:rPr>
                <w:rFonts w:ascii="Default" w:hAnsi="Default" w:cs="Arial"/>
                <w:sz w:val="20"/>
                <w:szCs w:val="20"/>
              </w:rPr>
              <w:t>　</w:t>
            </w:r>
          </w:p>
        </w:tc>
        <w:tc>
          <w:tcPr>
            <w:tcW w:w="1562" w:type="dxa"/>
            <w:gridSpan w:val="11"/>
            <w:tcBorders>
              <w:top w:val="nil"/>
              <w:left w:val="nil"/>
              <w:bottom w:val="single" w:color="000000" w:sz="4" w:space="0"/>
              <w:right w:val="single" w:color="000000" w:sz="4" w:space="0"/>
            </w:tcBorders>
            <w:shd w:val="clear" w:color="000000" w:fill="FFFFFF"/>
          </w:tcPr>
          <w:p w14:paraId="5A932FE7">
            <w:pPr>
              <w:rPr>
                <w:rFonts w:ascii="Default" w:hAnsi="Default" w:cs="Arial"/>
                <w:sz w:val="20"/>
                <w:szCs w:val="20"/>
              </w:rPr>
            </w:pPr>
            <w:r>
              <w:rPr>
                <w:rFonts w:ascii="Default" w:hAnsi="Default" w:cs="Arial"/>
                <w:sz w:val="20"/>
                <w:szCs w:val="20"/>
              </w:rPr>
              <w:t>公共安全支出</w:t>
            </w:r>
          </w:p>
        </w:tc>
        <w:tc>
          <w:tcPr>
            <w:tcW w:w="992" w:type="dxa"/>
            <w:gridSpan w:val="4"/>
            <w:tcBorders>
              <w:top w:val="nil"/>
              <w:left w:val="nil"/>
              <w:bottom w:val="single" w:color="000000" w:sz="4" w:space="0"/>
              <w:right w:val="single" w:color="000000" w:sz="4" w:space="0"/>
            </w:tcBorders>
            <w:shd w:val="clear" w:color="000000" w:fill="FFFFFF"/>
          </w:tcPr>
          <w:p w14:paraId="554ABDDC">
            <w:pPr>
              <w:jc w:val="right"/>
              <w:rPr>
                <w:rFonts w:ascii="Default" w:hAnsi="Default" w:cs="Arial"/>
                <w:sz w:val="20"/>
                <w:szCs w:val="20"/>
              </w:rPr>
            </w:pPr>
            <w:r>
              <w:rPr>
                <w:rFonts w:ascii="Default" w:hAnsi="Default" w:cs="Arial"/>
                <w:sz w:val="20"/>
                <w:szCs w:val="20"/>
              </w:rPr>
              <w:t>17.01</w:t>
            </w:r>
          </w:p>
        </w:tc>
        <w:tc>
          <w:tcPr>
            <w:tcW w:w="851" w:type="dxa"/>
            <w:gridSpan w:val="8"/>
            <w:tcBorders>
              <w:top w:val="nil"/>
              <w:left w:val="nil"/>
              <w:bottom w:val="single" w:color="000000" w:sz="4" w:space="0"/>
              <w:right w:val="single" w:color="000000" w:sz="4" w:space="0"/>
            </w:tcBorders>
            <w:shd w:val="clear" w:color="000000" w:fill="FFFFFF"/>
          </w:tcPr>
          <w:p w14:paraId="029DC201">
            <w:pPr>
              <w:jc w:val="right"/>
              <w:rPr>
                <w:rFonts w:ascii="Default" w:hAnsi="Default" w:cs="Arial"/>
                <w:sz w:val="20"/>
                <w:szCs w:val="20"/>
              </w:rPr>
            </w:pPr>
            <w:r>
              <w:rPr>
                <w:rFonts w:ascii="Default" w:hAnsi="Default" w:cs="Arial"/>
                <w:sz w:val="20"/>
                <w:szCs w:val="20"/>
              </w:rPr>
              <w:t>17.01</w:t>
            </w:r>
          </w:p>
        </w:tc>
        <w:tc>
          <w:tcPr>
            <w:tcW w:w="709" w:type="dxa"/>
            <w:gridSpan w:val="6"/>
            <w:tcBorders>
              <w:top w:val="nil"/>
              <w:left w:val="nil"/>
              <w:bottom w:val="single" w:color="000000" w:sz="4" w:space="0"/>
              <w:right w:val="single" w:color="000000" w:sz="4" w:space="0"/>
            </w:tcBorders>
            <w:shd w:val="clear" w:color="000000" w:fill="FFFFFF"/>
          </w:tcPr>
          <w:p w14:paraId="24B4F413">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3BBC4260">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4B0F3799">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50528FFB">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6B79789A">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2C92ECFD">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050494A0">
            <w:pPr>
              <w:jc w:val="right"/>
              <w:rPr>
                <w:rFonts w:ascii="Default" w:hAnsi="Default" w:cs="Arial"/>
                <w:sz w:val="20"/>
                <w:szCs w:val="20"/>
              </w:rPr>
            </w:pPr>
            <w:r>
              <w:rPr>
                <w:rFonts w:ascii="Default" w:hAnsi="Default" w:cs="Arial"/>
                <w:sz w:val="20"/>
                <w:szCs w:val="20"/>
              </w:rPr>
              <w:t>　</w:t>
            </w:r>
          </w:p>
        </w:tc>
      </w:tr>
      <w:tr w14:paraId="2EA18905">
        <w:tblPrEx>
          <w:tblCellMar>
            <w:top w:w="0" w:type="dxa"/>
            <w:left w:w="108" w:type="dxa"/>
            <w:bottom w:w="0" w:type="dxa"/>
            <w:right w:w="108" w:type="dxa"/>
          </w:tblCellMar>
        </w:tblPrEx>
        <w:trPr>
          <w:gridAfter w:val="18"/>
          <w:wAfter w:w="4831" w:type="dxa"/>
          <w:trHeight w:val="390" w:hRule="atLeast"/>
        </w:trPr>
        <w:tc>
          <w:tcPr>
            <w:tcW w:w="441" w:type="dxa"/>
            <w:tcBorders>
              <w:top w:val="nil"/>
              <w:left w:val="single" w:color="000000" w:sz="4" w:space="0"/>
              <w:bottom w:val="single" w:color="000000" w:sz="4" w:space="0"/>
              <w:right w:val="single" w:color="000000" w:sz="4" w:space="0"/>
            </w:tcBorders>
            <w:shd w:val="clear" w:color="000000" w:fill="FFFFFF"/>
          </w:tcPr>
          <w:p w14:paraId="536E93E4">
            <w:pPr>
              <w:rPr>
                <w:rFonts w:ascii="Default" w:hAnsi="Default" w:cs="Arial"/>
                <w:sz w:val="20"/>
                <w:szCs w:val="20"/>
              </w:rPr>
            </w:pPr>
            <w:r>
              <w:rPr>
                <w:rFonts w:ascii="Default" w:hAnsi="Default" w:cs="Arial"/>
                <w:sz w:val="20"/>
                <w:szCs w:val="20"/>
              </w:rPr>
              <w:t xml:space="preserve">    204</w:t>
            </w:r>
          </w:p>
        </w:tc>
        <w:tc>
          <w:tcPr>
            <w:tcW w:w="423" w:type="dxa"/>
            <w:gridSpan w:val="2"/>
            <w:tcBorders>
              <w:top w:val="nil"/>
              <w:left w:val="nil"/>
              <w:bottom w:val="single" w:color="000000" w:sz="4" w:space="0"/>
              <w:right w:val="single" w:color="000000" w:sz="4" w:space="0"/>
            </w:tcBorders>
            <w:shd w:val="clear" w:color="000000" w:fill="FFFFFF"/>
          </w:tcPr>
          <w:p w14:paraId="19DA3CAE">
            <w:pPr>
              <w:rPr>
                <w:rFonts w:ascii="Default" w:hAnsi="Default" w:cs="Arial"/>
                <w:sz w:val="20"/>
                <w:szCs w:val="20"/>
              </w:rPr>
            </w:pPr>
            <w:r>
              <w:rPr>
                <w:rFonts w:ascii="Default" w:hAnsi="Default" w:cs="Arial"/>
                <w:sz w:val="20"/>
                <w:szCs w:val="20"/>
              </w:rPr>
              <w:t>99</w:t>
            </w:r>
          </w:p>
        </w:tc>
        <w:tc>
          <w:tcPr>
            <w:tcW w:w="567" w:type="dxa"/>
            <w:gridSpan w:val="5"/>
            <w:tcBorders>
              <w:top w:val="nil"/>
              <w:left w:val="nil"/>
              <w:bottom w:val="single" w:color="000000" w:sz="4" w:space="0"/>
              <w:right w:val="single" w:color="000000" w:sz="4" w:space="0"/>
            </w:tcBorders>
            <w:shd w:val="clear" w:color="000000" w:fill="FFFFFF"/>
          </w:tcPr>
          <w:p w14:paraId="08E8654A">
            <w:pPr>
              <w:rPr>
                <w:rFonts w:ascii="Default" w:hAnsi="Default" w:cs="Arial"/>
                <w:sz w:val="20"/>
                <w:szCs w:val="20"/>
              </w:rPr>
            </w:pPr>
            <w:r>
              <w:rPr>
                <w:rFonts w:ascii="Default" w:hAnsi="Default" w:cs="Arial"/>
                <w:sz w:val="20"/>
                <w:szCs w:val="20"/>
              </w:rPr>
              <w:t>　</w:t>
            </w:r>
          </w:p>
        </w:tc>
        <w:tc>
          <w:tcPr>
            <w:tcW w:w="1562" w:type="dxa"/>
            <w:gridSpan w:val="11"/>
            <w:tcBorders>
              <w:top w:val="nil"/>
              <w:left w:val="nil"/>
              <w:bottom w:val="single" w:color="000000" w:sz="4" w:space="0"/>
              <w:right w:val="single" w:color="000000" w:sz="4" w:space="0"/>
            </w:tcBorders>
            <w:shd w:val="clear" w:color="000000" w:fill="FFFFFF"/>
          </w:tcPr>
          <w:p w14:paraId="46B7191D">
            <w:pPr>
              <w:rPr>
                <w:rFonts w:ascii="Default" w:hAnsi="Default" w:cs="Arial"/>
                <w:sz w:val="20"/>
                <w:szCs w:val="20"/>
              </w:rPr>
            </w:pPr>
            <w:r>
              <w:rPr>
                <w:rFonts w:ascii="Default" w:hAnsi="Default" w:cs="Arial"/>
                <w:sz w:val="20"/>
                <w:szCs w:val="20"/>
              </w:rPr>
              <w:t xml:space="preserve">   其他公共安全支出</w:t>
            </w:r>
          </w:p>
        </w:tc>
        <w:tc>
          <w:tcPr>
            <w:tcW w:w="992" w:type="dxa"/>
            <w:gridSpan w:val="4"/>
            <w:tcBorders>
              <w:top w:val="nil"/>
              <w:left w:val="nil"/>
              <w:bottom w:val="single" w:color="000000" w:sz="4" w:space="0"/>
              <w:right w:val="single" w:color="000000" w:sz="4" w:space="0"/>
            </w:tcBorders>
            <w:shd w:val="clear" w:color="000000" w:fill="FFFFFF"/>
          </w:tcPr>
          <w:p w14:paraId="2548645E">
            <w:pPr>
              <w:jc w:val="right"/>
              <w:rPr>
                <w:rFonts w:ascii="Default" w:hAnsi="Default" w:cs="Arial"/>
                <w:sz w:val="20"/>
                <w:szCs w:val="20"/>
              </w:rPr>
            </w:pPr>
            <w:r>
              <w:rPr>
                <w:rFonts w:ascii="Default" w:hAnsi="Default" w:cs="Arial"/>
                <w:sz w:val="20"/>
                <w:szCs w:val="20"/>
              </w:rPr>
              <w:t>17.01</w:t>
            </w:r>
          </w:p>
        </w:tc>
        <w:tc>
          <w:tcPr>
            <w:tcW w:w="851" w:type="dxa"/>
            <w:gridSpan w:val="8"/>
            <w:tcBorders>
              <w:top w:val="nil"/>
              <w:left w:val="nil"/>
              <w:bottom w:val="single" w:color="000000" w:sz="4" w:space="0"/>
              <w:right w:val="single" w:color="000000" w:sz="4" w:space="0"/>
            </w:tcBorders>
            <w:shd w:val="clear" w:color="000000" w:fill="FFFFFF"/>
          </w:tcPr>
          <w:p w14:paraId="7B97C431">
            <w:pPr>
              <w:jc w:val="right"/>
              <w:rPr>
                <w:rFonts w:ascii="Default" w:hAnsi="Default" w:cs="Arial"/>
                <w:sz w:val="20"/>
                <w:szCs w:val="20"/>
              </w:rPr>
            </w:pPr>
            <w:r>
              <w:rPr>
                <w:rFonts w:ascii="Default" w:hAnsi="Default" w:cs="Arial"/>
                <w:sz w:val="20"/>
                <w:szCs w:val="20"/>
              </w:rPr>
              <w:t>17.01</w:t>
            </w:r>
          </w:p>
        </w:tc>
        <w:tc>
          <w:tcPr>
            <w:tcW w:w="709" w:type="dxa"/>
            <w:gridSpan w:val="6"/>
            <w:tcBorders>
              <w:top w:val="nil"/>
              <w:left w:val="nil"/>
              <w:bottom w:val="single" w:color="000000" w:sz="4" w:space="0"/>
              <w:right w:val="single" w:color="000000" w:sz="4" w:space="0"/>
            </w:tcBorders>
            <w:shd w:val="clear" w:color="000000" w:fill="FFFFFF"/>
          </w:tcPr>
          <w:p w14:paraId="5D8DA096">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6ED0E8F1">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499E3302">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62E590BF">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24129E89">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0CB811CD">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5C1B5FEC">
            <w:pPr>
              <w:jc w:val="right"/>
              <w:rPr>
                <w:rFonts w:ascii="Default" w:hAnsi="Default" w:cs="Arial"/>
                <w:sz w:val="20"/>
                <w:szCs w:val="20"/>
              </w:rPr>
            </w:pPr>
            <w:r>
              <w:rPr>
                <w:rFonts w:ascii="Default" w:hAnsi="Default" w:cs="Arial"/>
                <w:sz w:val="20"/>
                <w:szCs w:val="20"/>
              </w:rPr>
              <w:t>　</w:t>
            </w:r>
          </w:p>
        </w:tc>
      </w:tr>
      <w:tr w14:paraId="700213D2">
        <w:tblPrEx>
          <w:tblCellMar>
            <w:top w:w="0" w:type="dxa"/>
            <w:left w:w="108" w:type="dxa"/>
            <w:bottom w:w="0" w:type="dxa"/>
            <w:right w:w="108" w:type="dxa"/>
          </w:tblCellMar>
        </w:tblPrEx>
        <w:trPr>
          <w:gridAfter w:val="18"/>
          <w:wAfter w:w="4831" w:type="dxa"/>
          <w:trHeight w:val="780" w:hRule="atLeast"/>
        </w:trPr>
        <w:tc>
          <w:tcPr>
            <w:tcW w:w="441" w:type="dxa"/>
            <w:tcBorders>
              <w:top w:val="nil"/>
              <w:left w:val="single" w:color="000000" w:sz="4" w:space="0"/>
              <w:bottom w:val="single" w:color="000000" w:sz="4" w:space="0"/>
              <w:right w:val="single" w:color="000000" w:sz="4" w:space="0"/>
            </w:tcBorders>
            <w:shd w:val="clear" w:color="000000" w:fill="FFFFFF"/>
          </w:tcPr>
          <w:p w14:paraId="486AD710">
            <w:pPr>
              <w:rPr>
                <w:rFonts w:ascii="Default" w:hAnsi="Default" w:cs="Arial"/>
                <w:sz w:val="20"/>
                <w:szCs w:val="20"/>
              </w:rPr>
            </w:pPr>
            <w:r>
              <w:rPr>
                <w:rFonts w:ascii="Default" w:hAnsi="Default" w:cs="Arial"/>
                <w:sz w:val="20"/>
                <w:szCs w:val="20"/>
              </w:rPr>
              <w:t xml:space="preserve">    204</w:t>
            </w:r>
          </w:p>
        </w:tc>
        <w:tc>
          <w:tcPr>
            <w:tcW w:w="423" w:type="dxa"/>
            <w:gridSpan w:val="2"/>
            <w:tcBorders>
              <w:top w:val="nil"/>
              <w:left w:val="nil"/>
              <w:bottom w:val="single" w:color="000000" w:sz="4" w:space="0"/>
              <w:right w:val="single" w:color="000000" w:sz="4" w:space="0"/>
            </w:tcBorders>
            <w:shd w:val="clear" w:color="000000" w:fill="FFFFFF"/>
          </w:tcPr>
          <w:p w14:paraId="4661C03D">
            <w:pPr>
              <w:rPr>
                <w:rFonts w:ascii="Default" w:hAnsi="Default" w:cs="Arial"/>
                <w:sz w:val="20"/>
                <w:szCs w:val="20"/>
              </w:rPr>
            </w:pPr>
            <w:r>
              <w:rPr>
                <w:rFonts w:ascii="Default" w:hAnsi="Default" w:cs="Arial"/>
                <w:sz w:val="20"/>
                <w:szCs w:val="20"/>
              </w:rPr>
              <w:t xml:space="preserve">      99</w:t>
            </w:r>
          </w:p>
        </w:tc>
        <w:tc>
          <w:tcPr>
            <w:tcW w:w="567" w:type="dxa"/>
            <w:gridSpan w:val="5"/>
            <w:tcBorders>
              <w:top w:val="nil"/>
              <w:left w:val="nil"/>
              <w:bottom w:val="single" w:color="000000" w:sz="4" w:space="0"/>
              <w:right w:val="single" w:color="000000" w:sz="4" w:space="0"/>
            </w:tcBorders>
            <w:shd w:val="clear" w:color="000000" w:fill="FFFFFF"/>
          </w:tcPr>
          <w:p w14:paraId="41DFEDD2">
            <w:pPr>
              <w:rPr>
                <w:rFonts w:ascii="Default" w:hAnsi="Default" w:cs="Arial"/>
                <w:sz w:val="20"/>
                <w:szCs w:val="20"/>
              </w:rPr>
            </w:pPr>
            <w:r>
              <w:rPr>
                <w:rFonts w:ascii="Default" w:hAnsi="Default" w:cs="Arial"/>
                <w:sz w:val="20"/>
                <w:szCs w:val="20"/>
              </w:rPr>
              <w:t>01</w:t>
            </w:r>
          </w:p>
        </w:tc>
        <w:tc>
          <w:tcPr>
            <w:tcW w:w="1562" w:type="dxa"/>
            <w:gridSpan w:val="11"/>
            <w:tcBorders>
              <w:top w:val="nil"/>
              <w:left w:val="nil"/>
              <w:bottom w:val="single" w:color="000000" w:sz="4" w:space="0"/>
              <w:right w:val="single" w:color="000000" w:sz="4" w:space="0"/>
            </w:tcBorders>
            <w:shd w:val="clear" w:color="000000" w:fill="FFFFFF"/>
          </w:tcPr>
          <w:p w14:paraId="083AC47A">
            <w:pPr>
              <w:rPr>
                <w:rFonts w:ascii="Default" w:hAnsi="Default" w:cs="Arial"/>
                <w:sz w:val="20"/>
                <w:szCs w:val="20"/>
              </w:rPr>
            </w:pPr>
            <w:r>
              <w:rPr>
                <w:rFonts w:ascii="Default" w:hAnsi="Default" w:cs="Arial"/>
                <w:sz w:val="20"/>
                <w:szCs w:val="20"/>
              </w:rPr>
              <w:t xml:space="preserve">      其他公共安全支出</w:t>
            </w:r>
          </w:p>
        </w:tc>
        <w:tc>
          <w:tcPr>
            <w:tcW w:w="992" w:type="dxa"/>
            <w:gridSpan w:val="4"/>
            <w:tcBorders>
              <w:top w:val="nil"/>
              <w:left w:val="nil"/>
              <w:bottom w:val="single" w:color="000000" w:sz="4" w:space="0"/>
              <w:right w:val="single" w:color="000000" w:sz="4" w:space="0"/>
            </w:tcBorders>
            <w:shd w:val="clear" w:color="000000" w:fill="FFFFFF"/>
          </w:tcPr>
          <w:p w14:paraId="4FCF40EB">
            <w:pPr>
              <w:jc w:val="right"/>
              <w:rPr>
                <w:rFonts w:ascii="Default" w:hAnsi="Default" w:cs="Arial"/>
                <w:sz w:val="20"/>
                <w:szCs w:val="20"/>
              </w:rPr>
            </w:pPr>
            <w:r>
              <w:rPr>
                <w:rFonts w:ascii="Default" w:hAnsi="Default" w:cs="Arial"/>
                <w:sz w:val="20"/>
                <w:szCs w:val="20"/>
              </w:rPr>
              <w:t>17.01</w:t>
            </w:r>
          </w:p>
        </w:tc>
        <w:tc>
          <w:tcPr>
            <w:tcW w:w="851" w:type="dxa"/>
            <w:gridSpan w:val="8"/>
            <w:tcBorders>
              <w:top w:val="nil"/>
              <w:left w:val="nil"/>
              <w:bottom w:val="single" w:color="000000" w:sz="4" w:space="0"/>
              <w:right w:val="single" w:color="000000" w:sz="4" w:space="0"/>
            </w:tcBorders>
            <w:shd w:val="clear" w:color="000000" w:fill="FFFFFF"/>
          </w:tcPr>
          <w:p w14:paraId="379E5C35">
            <w:pPr>
              <w:jc w:val="right"/>
              <w:rPr>
                <w:rFonts w:ascii="Default" w:hAnsi="Default" w:cs="Arial"/>
                <w:sz w:val="20"/>
                <w:szCs w:val="20"/>
              </w:rPr>
            </w:pPr>
            <w:r>
              <w:rPr>
                <w:rFonts w:ascii="Default" w:hAnsi="Default" w:cs="Arial"/>
                <w:sz w:val="20"/>
                <w:szCs w:val="20"/>
              </w:rPr>
              <w:t>17.01</w:t>
            </w:r>
          </w:p>
        </w:tc>
        <w:tc>
          <w:tcPr>
            <w:tcW w:w="709" w:type="dxa"/>
            <w:gridSpan w:val="6"/>
            <w:tcBorders>
              <w:top w:val="nil"/>
              <w:left w:val="nil"/>
              <w:bottom w:val="single" w:color="000000" w:sz="4" w:space="0"/>
              <w:right w:val="single" w:color="000000" w:sz="4" w:space="0"/>
            </w:tcBorders>
            <w:shd w:val="clear" w:color="000000" w:fill="FFFFFF"/>
          </w:tcPr>
          <w:p w14:paraId="5F7D7F29">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2CC188BF">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4DAEC23D">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5B4EE305">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3A327529">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7B31F0F3">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5377B4B5">
            <w:pPr>
              <w:jc w:val="right"/>
              <w:rPr>
                <w:rFonts w:ascii="Default" w:hAnsi="Default" w:cs="Arial"/>
                <w:sz w:val="20"/>
                <w:szCs w:val="20"/>
              </w:rPr>
            </w:pPr>
            <w:r>
              <w:rPr>
                <w:rFonts w:ascii="Default" w:hAnsi="Default" w:cs="Arial"/>
                <w:sz w:val="20"/>
                <w:szCs w:val="20"/>
              </w:rPr>
              <w:t>　</w:t>
            </w:r>
          </w:p>
        </w:tc>
      </w:tr>
      <w:tr w14:paraId="27736F84">
        <w:tblPrEx>
          <w:tblCellMar>
            <w:top w:w="0" w:type="dxa"/>
            <w:left w:w="108" w:type="dxa"/>
            <w:bottom w:w="0" w:type="dxa"/>
            <w:right w:w="108" w:type="dxa"/>
          </w:tblCellMar>
        </w:tblPrEx>
        <w:trPr>
          <w:gridAfter w:val="18"/>
          <w:wAfter w:w="4831" w:type="dxa"/>
          <w:trHeight w:val="780" w:hRule="atLeast"/>
        </w:trPr>
        <w:tc>
          <w:tcPr>
            <w:tcW w:w="441" w:type="dxa"/>
            <w:tcBorders>
              <w:top w:val="nil"/>
              <w:left w:val="single" w:color="000000" w:sz="4" w:space="0"/>
              <w:bottom w:val="single" w:color="000000" w:sz="4" w:space="0"/>
              <w:right w:val="single" w:color="000000" w:sz="4" w:space="0"/>
            </w:tcBorders>
            <w:shd w:val="clear" w:color="000000" w:fill="FFFFFF"/>
          </w:tcPr>
          <w:p w14:paraId="4F9B9EF0">
            <w:pPr>
              <w:rPr>
                <w:rFonts w:ascii="Default" w:hAnsi="Default" w:cs="Arial"/>
                <w:sz w:val="20"/>
                <w:szCs w:val="20"/>
              </w:rPr>
            </w:pPr>
            <w:r>
              <w:rPr>
                <w:rFonts w:ascii="Default" w:hAnsi="Default" w:cs="Arial"/>
                <w:sz w:val="20"/>
                <w:szCs w:val="20"/>
              </w:rPr>
              <w:t>　</w:t>
            </w:r>
          </w:p>
        </w:tc>
        <w:tc>
          <w:tcPr>
            <w:tcW w:w="423" w:type="dxa"/>
            <w:gridSpan w:val="2"/>
            <w:tcBorders>
              <w:top w:val="nil"/>
              <w:left w:val="nil"/>
              <w:bottom w:val="single" w:color="000000" w:sz="4" w:space="0"/>
              <w:right w:val="single" w:color="000000" w:sz="4" w:space="0"/>
            </w:tcBorders>
            <w:shd w:val="clear" w:color="000000" w:fill="FFFFFF"/>
          </w:tcPr>
          <w:p w14:paraId="035EBC7F">
            <w:pPr>
              <w:rPr>
                <w:rFonts w:ascii="Default" w:hAnsi="Default" w:cs="Arial"/>
                <w:sz w:val="20"/>
                <w:szCs w:val="20"/>
              </w:rPr>
            </w:pPr>
            <w:r>
              <w:rPr>
                <w:rFonts w:ascii="Default" w:hAnsi="Default" w:cs="Arial"/>
                <w:sz w:val="20"/>
                <w:szCs w:val="20"/>
              </w:rPr>
              <w:t>　</w:t>
            </w:r>
          </w:p>
        </w:tc>
        <w:tc>
          <w:tcPr>
            <w:tcW w:w="567" w:type="dxa"/>
            <w:gridSpan w:val="5"/>
            <w:tcBorders>
              <w:top w:val="nil"/>
              <w:left w:val="nil"/>
              <w:bottom w:val="single" w:color="000000" w:sz="4" w:space="0"/>
              <w:right w:val="single" w:color="000000" w:sz="4" w:space="0"/>
            </w:tcBorders>
            <w:shd w:val="clear" w:color="000000" w:fill="FFFFFF"/>
          </w:tcPr>
          <w:p w14:paraId="4C9B0822">
            <w:pPr>
              <w:rPr>
                <w:rFonts w:ascii="Default" w:hAnsi="Default" w:cs="Arial"/>
                <w:sz w:val="20"/>
                <w:szCs w:val="20"/>
              </w:rPr>
            </w:pPr>
            <w:r>
              <w:rPr>
                <w:rFonts w:ascii="Default" w:hAnsi="Default" w:cs="Arial"/>
                <w:sz w:val="20"/>
                <w:szCs w:val="20"/>
              </w:rPr>
              <w:t>　</w:t>
            </w:r>
          </w:p>
        </w:tc>
        <w:tc>
          <w:tcPr>
            <w:tcW w:w="1562" w:type="dxa"/>
            <w:gridSpan w:val="11"/>
            <w:tcBorders>
              <w:top w:val="nil"/>
              <w:left w:val="nil"/>
              <w:bottom w:val="single" w:color="000000" w:sz="4" w:space="0"/>
              <w:right w:val="single" w:color="000000" w:sz="4" w:space="0"/>
            </w:tcBorders>
            <w:shd w:val="clear" w:color="000000" w:fill="FFFFFF"/>
          </w:tcPr>
          <w:p w14:paraId="0A8C1691">
            <w:pPr>
              <w:rPr>
                <w:rFonts w:ascii="Default" w:hAnsi="Default" w:cs="Arial"/>
                <w:sz w:val="20"/>
                <w:szCs w:val="20"/>
              </w:rPr>
            </w:pPr>
            <w:r>
              <w:rPr>
                <w:rFonts w:ascii="Default" w:hAnsi="Default" w:cs="Arial"/>
                <w:sz w:val="20"/>
                <w:szCs w:val="20"/>
              </w:rPr>
              <w:t>总计:</w:t>
            </w:r>
          </w:p>
        </w:tc>
        <w:tc>
          <w:tcPr>
            <w:tcW w:w="992" w:type="dxa"/>
            <w:gridSpan w:val="4"/>
            <w:tcBorders>
              <w:top w:val="nil"/>
              <w:left w:val="nil"/>
              <w:bottom w:val="single" w:color="000000" w:sz="4" w:space="0"/>
              <w:right w:val="single" w:color="000000" w:sz="4" w:space="0"/>
            </w:tcBorders>
            <w:shd w:val="clear" w:color="000000" w:fill="FFFFFF"/>
          </w:tcPr>
          <w:p w14:paraId="6B422F21">
            <w:pPr>
              <w:jc w:val="right"/>
              <w:rPr>
                <w:rFonts w:ascii="Default" w:hAnsi="Default" w:cs="Arial"/>
                <w:sz w:val="20"/>
                <w:szCs w:val="20"/>
              </w:rPr>
            </w:pPr>
            <w:r>
              <w:rPr>
                <w:rFonts w:ascii="Default" w:hAnsi="Default" w:cs="Arial"/>
                <w:sz w:val="20"/>
                <w:szCs w:val="20"/>
              </w:rPr>
              <w:t>19,320.23</w:t>
            </w:r>
          </w:p>
        </w:tc>
        <w:tc>
          <w:tcPr>
            <w:tcW w:w="851" w:type="dxa"/>
            <w:gridSpan w:val="8"/>
            <w:tcBorders>
              <w:top w:val="nil"/>
              <w:left w:val="nil"/>
              <w:bottom w:val="single" w:color="000000" w:sz="4" w:space="0"/>
              <w:right w:val="single" w:color="000000" w:sz="4" w:space="0"/>
            </w:tcBorders>
            <w:shd w:val="clear" w:color="000000" w:fill="FFFFFF"/>
          </w:tcPr>
          <w:p w14:paraId="683E5E06">
            <w:pPr>
              <w:jc w:val="right"/>
              <w:rPr>
                <w:rFonts w:ascii="Default" w:hAnsi="Default" w:cs="Arial"/>
                <w:sz w:val="20"/>
                <w:szCs w:val="20"/>
              </w:rPr>
            </w:pPr>
            <w:r>
              <w:rPr>
                <w:rFonts w:ascii="Default" w:hAnsi="Default" w:cs="Arial"/>
                <w:sz w:val="20"/>
                <w:szCs w:val="20"/>
              </w:rPr>
              <w:t>19,320.23</w:t>
            </w:r>
          </w:p>
        </w:tc>
        <w:tc>
          <w:tcPr>
            <w:tcW w:w="709" w:type="dxa"/>
            <w:gridSpan w:val="6"/>
            <w:tcBorders>
              <w:top w:val="nil"/>
              <w:left w:val="nil"/>
              <w:bottom w:val="single" w:color="000000" w:sz="4" w:space="0"/>
              <w:right w:val="single" w:color="000000" w:sz="4" w:space="0"/>
            </w:tcBorders>
            <w:shd w:val="clear" w:color="000000" w:fill="FFFFFF"/>
          </w:tcPr>
          <w:p w14:paraId="028CCD75">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69B9EFD4">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0AC33E92">
            <w:pPr>
              <w:jc w:val="right"/>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081FA2EB">
            <w:pPr>
              <w:jc w:val="right"/>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2B9BE80C">
            <w:pPr>
              <w:jc w:val="right"/>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058929CC">
            <w:pPr>
              <w:jc w:val="right"/>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2A2B8543">
            <w:pPr>
              <w:jc w:val="right"/>
              <w:rPr>
                <w:rFonts w:ascii="Default" w:hAnsi="Default" w:cs="Arial"/>
                <w:sz w:val="20"/>
                <w:szCs w:val="20"/>
              </w:rPr>
            </w:pPr>
            <w:r>
              <w:rPr>
                <w:rFonts w:ascii="Default" w:hAnsi="Default" w:cs="Arial"/>
                <w:sz w:val="20"/>
                <w:szCs w:val="20"/>
              </w:rPr>
              <w:t>　</w:t>
            </w:r>
          </w:p>
        </w:tc>
      </w:tr>
      <w:tr w14:paraId="01AA2C3D">
        <w:tblPrEx>
          <w:tblCellMar>
            <w:top w:w="0" w:type="dxa"/>
            <w:left w:w="108" w:type="dxa"/>
            <w:bottom w:w="0" w:type="dxa"/>
            <w:right w:w="108" w:type="dxa"/>
          </w:tblCellMar>
        </w:tblPrEx>
        <w:trPr>
          <w:gridAfter w:val="18"/>
          <w:wAfter w:w="4831" w:type="dxa"/>
          <w:trHeight w:val="390" w:hRule="atLeast"/>
        </w:trPr>
        <w:tc>
          <w:tcPr>
            <w:tcW w:w="441" w:type="dxa"/>
            <w:tcBorders>
              <w:top w:val="nil"/>
              <w:left w:val="single" w:color="000000" w:sz="4" w:space="0"/>
              <w:bottom w:val="single" w:color="000000" w:sz="4" w:space="0"/>
              <w:right w:val="single" w:color="000000" w:sz="4" w:space="0"/>
            </w:tcBorders>
            <w:shd w:val="clear" w:color="000000" w:fill="FFFFFF"/>
          </w:tcPr>
          <w:p w14:paraId="07F4C5BF">
            <w:pPr>
              <w:rPr>
                <w:rFonts w:ascii="Default" w:hAnsi="Default" w:cs="Arial"/>
                <w:sz w:val="20"/>
                <w:szCs w:val="20"/>
              </w:rPr>
            </w:pPr>
            <w:r>
              <w:rPr>
                <w:rFonts w:ascii="Default" w:hAnsi="Default" w:cs="Arial"/>
                <w:sz w:val="20"/>
                <w:szCs w:val="20"/>
              </w:rPr>
              <w:t>　</w:t>
            </w:r>
          </w:p>
        </w:tc>
        <w:tc>
          <w:tcPr>
            <w:tcW w:w="423" w:type="dxa"/>
            <w:gridSpan w:val="2"/>
            <w:tcBorders>
              <w:top w:val="nil"/>
              <w:left w:val="nil"/>
              <w:bottom w:val="single" w:color="000000" w:sz="4" w:space="0"/>
              <w:right w:val="single" w:color="000000" w:sz="4" w:space="0"/>
            </w:tcBorders>
            <w:shd w:val="clear" w:color="000000" w:fill="FFFFFF"/>
          </w:tcPr>
          <w:p w14:paraId="2FEDAE26">
            <w:pPr>
              <w:rPr>
                <w:rFonts w:ascii="Default" w:hAnsi="Default" w:cs="Arial"/>
                <w:sz w:val="20"/>
                <w:szCs w:val="20"/>
              </w:rPr>
            </w:pPr>
            <w:r>
              <w:rPr>
                <w:rFonts w:ascii="Default" w:hAnsi="Default" w:cs="Arial"/>
                <w:sz w:val="20"/>
                <w:szCs w:val="20"/>
              </w:rPr>
              <w:t>　</w:t>
            </w:r>
          </w:p>
        </w:tc>
        <w:tc>
          <w:tcPr>
            <w:tcW w:w="567" w:type="dxa"/>
            <w:gridSpan w:val="5"/>
            <w:tcBorders>
              <w:top w:val="nil"/>
              <w:left w:val="nil"/>
              <w:bottom w:val="single" w:color="000000" w:sz="4" w:space="0"/>
              <w:right w:val="single" w:color="000000" w:sz="4" w:space="0"/>
            </w:tcBorders>
            <w:shd w:val="clear" w:color="000000" w:fill="FFFFFF"/>
          </w:tcPr>
          <w:p w14:paraId="463B926A">
            <w:pPr>
              <w:rPr>
                <w:rFonts w:ascii="Default" w:hAnsi="Default" w:cs="Arial"/>
                <w:sz w:val="20"/>
                <w:szCs w:val="20"/>
              </w:rPr>
            </w:pPr>
            <w:r>
              <w:rPr>
                <w:rFonts w:ascii="Default" w:hAnsi="Default" w:cs="Arial"/>
                <w:sz w:val="20"/>
                <w:szCs w:val="20"/>
              </w:rPr>
              <w:t>　</w:t>
            </w:r>
          </w:p>
        </w:tc>
        <w:tc>
          <w:tcPr>
            <w:tcW w:w="1562" w:type="dxa"/>
            <w:gridSpan w:val="11"/>
            <w:tcBorders>
              <w:top w:val="nil"/>
              <w:left w:val="nil"/>
              <w:bottom w:val="single" w:color="000000" w:sz="4" w:space="0"/>
              <w:right w:val="single" w:color="000000" w:sz="4" w:space="0"/>
            </w:tcBorders>
            <w:shd w:val="clear" w:color="000000" w:fill="FFFFFF"/>
          </w:tcPr>
          <w:p w14:paraId="035405DF">
            <w:pPr>
              <w:rPr>
                <w:rFonts w:ascii="Default" w:hAnsi="Default" w:cs="Arial"/>
                <w:sz w:val="20"/>
                <w:szCs w:val="20"/>
              </w:rPr>
            </w:pPr>
            <w:r>
              <w:rPr>
                <w:rFonts w:ascii="Default" w:hAnsi="Default" w:cs="Arial"/>
                <w:sz w:val="20"/>
                <w:szCs w:val="20"/>
              </w:rPr>
              <w:t>　</w:t>
            </w:r>
          </w:p>
        </w:tc>
        <w:tc>
          <w:tcPr>
            <w:tcW w:w="992" w:type="dxa"/>
            <w:gridSpan w:val="4"/>
            <w:tcBorders>
              <w:top w:val="nil"/>
              <w:left w:val="nil"/>
              <w:bottom w:val="single" w:color="000000" w:sz="4" w:space="0"/>
              <w:right w:val="single" w:color="000000" w:sz="4" w:space="0"/>
            </w:tcBorders>
            <w:shd w:val="clear" w:color="000000" w:fill="FFFFFF"/>
          </w:tcPr>
          <w:p w14:paraId="5B25A8A3">
            <w:pPr>
              <w:rPr>
                <w:rFonts w:ascii="Default" w:hAnsi="Default" w:cs="Arial"/>
                <w:sz w:val="20"/>
                <w:szCs w:val="20"/>
              </w:rPr>
            </w:pPr>
            <w:r>
              <w:rPr>
                <w:rFonts w:ascii="Default" w:hAnsi="Default" w:cs="Arial"/>
                <w:sz w:val="20"/>
                <w:szCs w:val="20"/>
              </w:rPr>
              <w:t>　</w:t>
            </w:r>
          </w:p>
        </w:tc>
        <w:tc>
          <w:tcPr>
            <w:tcW w:w="851" w:type="dxa"/>
            <w:gridSpan w:val="8"/>
            <w:tcBorders>
              <w:top w:val="nil"/>
              <w:left w:val="nil"/>
              <w:bottom w:val="single" w:color="000000" w:sz="4" w:space="0"/>
              <w:right w:val="single" w:color="000000" w:sz="4" w:space="0"/>
            </w:tcBorders>
            <w:shd w:val="clear" w:color="000000" w:fill="FFFFFF"/>
          </w:tcPr>
          <w:p w14:paraId="50B15F14">
            <w:pPr>
              <w:rPr>
                <w:rFonts w:ascii="Default" w:hAnsi="Default" w:cs="Arial"/>
                <w:sz w:val="20"/>
                <w:szCs w:val="20"/>
              </w:rPr>
            </w:pPr>
            <w:r>
              <w:rPr>
                <w:rFonts w:ascii="Default" w:hAnsi="Default" w:cs="Arial"/>
                <w:sz w:val="20"/>
                <w:szCs w:val="20"/>
              </w:rPr>
              <w:t>　</w:t>
            </w:r>
          </w:p>
        </w:tc>
        <w:tc>
          <w:tcPr>
            <w:tcW w:w="709" w:type="dxa"/>
            <w:gridSpan w:val="6"/>
            <w:tcBorders>
              <w:top w:val="nil"/>
              <w:left w:val="nil"/>
              <w:bottom w:val="single" w:color="000000" w:sz="4" w:space="0"/>
              <w:right w:val="single" w:color="000000" w:sz="4" w:space="0"/>
            </w:tcBorders>
            <w:shd w:val="clear" w:color="000000" w:fill="FFFFFF"/>
          </w:tcPr>
          <w:p w14:paraId="6C144C2A">
            <w:pPr>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632116C5">
            <w:pPr>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3349EDA5">
            <w:pPr>
              <w:rPr>
                <w:rFonts w:ascii="Default" w:hAnsi="Default" w:cs="Arial"/>
                <w:sz w:val="20"/>
                <w:szCs w:val="20"/>
              </w:rPr>
            </w:pPr>
            <w:r>
              <w:rPr>
                <w:rFonts w:ascii="Default" w:hAnsi="Default" w:cs="Arial"/>
                <w:sz w:val="20"/>
                <w:szCs w:val="20"/>
              </w:rPr>
              <w:t>　</w:t>
            </w:r>
          </w:p>
        </w:tc>
        <w:tc>
          <w:tcPr>
            <w:tcW w:w="567" w:type="dxa"/>
            <w:gridSpan w:val="3"/>
            <w:tcBorders>
              <w:top w:val="nil"/>
              <w:left w:val="nil"/>
              <w:bottom w:val="single" w:color="000000" w:sz="4" w:space="0"/>
              <w:right w:val="single" w:color="000000" w:sz="4" w:space="0"/>
            </w:tcBorders>
            <w:shd w:val="clear" w:color="000000" w:fill="FFFFFF"/>
          </w:tcPr>
          <w:p w14:paraId="2949ABB2">
            <w:pPr>
              <w:rPr>
                <w:rFonts w:ascii="Default" w:hAnsi="Default" w:cs="Arial"/>
                <w:sz w:val="20"/>
                <w:szCs w:val="20"/>
              </w:rPr>
            </w:pPr>
            <w:r>
              <w:rPr>
                <w:rFonts w:ascii="Default" w:hAnsi="Default" w:cs="Arial"/>
                <w:sz w:val="20"/>
                <w:szCs w:val="20"/>
              </w:rPr>
              <w:t>　</w:t>
            </w:r>
          </w:p>
        </w:tc>
        <w:tc>
          <w:tcPr>
            <w:tcW w:w="567" w:type="dxa"/>
            <w:gridSpan w:val="4"/>
            <w:tcBorders>
              <w:top w:val="nil"/>
              <w:left w:val="nil"/>
              <w:bottom w:val="single" w:color="000000" w:sz="4" w:space="0"/>
              <w:right w:val="single" w:color="000000" w:sz="4" w:space="0"/>
            </w:tcBorders>
            <w:shd w:val="clear" w:color="000000" w:fill="FFFFFF"/>
          </w:tcPr>
          <w:p w14:paraId="6FA271D7">
            <w:pPr>
              <w:rPr>
                <w:rFonts w:ascii="Default" w:hAnsi="Default" w:cs="Arial"/>
                <w:sz w:val="20"/>
                <w:szCs w:val="20"/>
              </w:rPr>
            </w:pPr>
            <w:r>
              <w:rPr>
                <w:rFonts w:ascii="Default" w:hAnsi="Default" w:cs="Arial"/>
                <w:sz w:val="20"/>
                <w:szCs w:val="20"/>
              </w:rPr>
              <w:t>　</w:t>
            </w:r>
          </w:p>
        </w:tc>
        <w:tc>
          <w:tcPr>
            <w:tcW w:w="567" w:type="dxa"/>
            <w:gridSpan w:val="2"/>
            <w:tcBorders>
              <w:top w:val="nil"/>
              <w:left w:val="nil"/>
              <w:bottom w:val="single" w:color="000000" w:sz="4" w:space="0"/>
              <w:right w:val="single" w:color="000000" w:sz="4" w:space="0"/>
            </w:tcBorders>
            <w:shd w:val="clear" w:color="000000" w:fill="FFFFFF"/>
          </w:tcPr>
          <w:p w14:paraId="666B0F95">
            <w:pPr>
              <w:rPr>
                <w:rFonts w:ascii="Default" w:hAnsi="Default" w:cs="Arial"/>
                <w:sz w:val="20"/>
                <w:szCs w:val="20"/>
              </w:rPr>
            </w:pPr>
            <w:r>
              <w:rPr>
                <w:rFonts w:ascii="Default" w:hAnsi="Default" w:cs="Arial"/>
                <w:sz w:val="20"/>
                <w:szCs w:val="20"/>
              </w:rPr>
              <w:t>　</w:t>
            </w:r>
          </w:p>
        </w:tc>
        <w:tc>
          <w:tcPr>
            <w:tcW w:w="708" w:type="dxa"/>
            <w:gridSpan w:val="3"/>
            <w:tcBorders>
              <w:top w:val="nil"/>
              <w:left w:val="nil"/>
              <w:bottom w:val="single" w:color="000000" w:sz="4" w:space="0"/>
              <w:right w:val="single" w:color="000000" w:sz="4" w:space="0"/>
            </w:tcBorders>
            <w:shd w:val="clear" w:color="000000" w:fill="FFFFFF"/>
          </w:tcPr>
          <w:p w14:paraId="582D01B4">
            <w:pPr>
              <w:rPr>
                <w:rFonts w:ascii="Default" w:hAnsi="Default" w:cs="Arial"/>
                <w:sz w:val="20"/>
                <w:szCs w:val="20"/>
              </w:rPr>
            </w:pPr>
            <w:r>
              <w:rPr>
                <w:rFonts w:ascii="Default" w:hAnsi="Default" w:cs="Arial"/>
                <w:sz w:val="20"/>
                <w:szCs w:val="20"/>
              </w:rPr>
              <w:t>　</w:t>
            </w:r>
          </w:p>
        </w:tc>
      </w:tr>
      <w:tr w14:paraId="2B29DDC3">
        <w:tblPrEx>
          <w:tblCellMar>
            <w:top w:w="15" w:type="dxa"/>
            <w:left w:w="15" w:type="dxa"/>
            <w:bottom w:w="15" w:type="dxa"/>
            <w:right w:w="15" w:type="dxa"/>
          </w:tblCellMar>
        </w:tblPrEx>
        <w:trPr>
          <w:gridAfter w:val="56"/>
          <w:wAfter w:w="10926" w:type="dxa"/>
          <w:trHeight w:val="480" w:hRule="atLeast"/>
        </w:trPr>
        <w:tc>
          <w:tcPr>
            <w:tcW w:w="2993" w:type="dxa"/>
            <w:gridSpan w:val="19"/>
            <w:shd w:val="clear" w:color="auto" w:fill="auto"/>
            <w:vAlign w:val="center"/>
          </w:tcPr>
          <w:p w14:paraId="2FAD0DF5">
            <w:pPr>
              <w:widowControl/>
              <w:jc w:val="center"/>
              <w:textAlignment w:val="center"/>
              <w:rPr>
                <w:rFonts w:hint="eastAsia" w:ascii="Default" w:hAnsi="Default" w:cs="Default" w:eastAsiaTheme="minorEastAsia"/>
                <w:b/>
                <w:kern w:val="0"/>
                <w:sz w:val="28"/>
                <w:szCs w:val="28"/>
              </w:rPr>
            </w:pPr>
          </w:p>
          <w:p w14:paraId="4C0E88F7">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14:paraId="69C1AB91">
            <w:pPr>
              <w:widowControl/>
              <w:textAlignment w:val="center"/>
              <w:rPr>
                <w:rFonts w:hint="eastAsia" w:ascii="Default" w:hAnsi="Default" w:cs="Default" w:eastAsiaTheme="minorEastAsia"/>
                <w:b/>
                <w:kern w:val="0"/>
                <w:sz w:val="28"/>
                <w:szCs w:val="28"/>
              </w:rPr>
            </w:pPr>
          </w:p>
          <w:p w14:paraId="67850E12">
            <w:pPr>
              <w:widowControl/>
              <w:jc w:val="right"/>
              <w:textAlignment w:val="center"/>
              <w:rPr>
                <w:rFonts w:ascii="Default" w:hAnsi="Default" w:eastAsia="Default" w:cs="Default"/>
                <w:b/>
                <w:sz w:val="28"/>
                <w:szCs w:val="28"/>
              </w:rPr>
            </w:pPr>
            <w:r>
              <w:rPr>
                <w:rFonts w:ascii="Default" w:hAnsi="Default" w:eastAsia="Default" w:cs="Default"/>
                <w:b/>
                <w:kern w:val="0"/>
                <w:sz w:val="28"/>
                <w:szCs w:val="28"/>
              </w:rPr>
              <w:t>部门支出总体情况表</w:t>
            </w:r>
          </w:p>
        </w:tc>
      </w:tr>
      <w:tr w14:paraId="708738FD">
        <w:tblPrEx>
          <w:tblCellMar>
            <w:top w:w="15" w:type="dxa"/>
            <w:left w:w="15" w:type="dxa"/>
            <w:bottom w:w="15" w:type="dxa"/>
            <w:right w:w="15" w:type="dxa"/>
          </w:tblCellMar>
        </w:tblPrEx>
        <w:trPr>
          <w:gridAfter w:val="41"/>
          <w:wAfter w:w="8626" w:type="dxa"/>
          <w:trHeight w:val="345" w:hRule="atLeast"/>
        </w:trPr>
        <w:tc>
          <w:tcPr>
            <w:tcW w:w="5243" w:type="dxa"/>
            <w:gridSpan w:val="33"/>
            <w:shd w:val="clear" w:color="auto" w:fill="auto"/>
          </w:tcPr>
          <w:p w14:paraId="5EEC885D">
            <w:pPr>
              <w:jc w:val="left"/>
              <w:rPr>
                <w:rFonts w:ascii="Default" w:hAnsi="Default" w:eastAsia="Default" w:cs="Default"/>
                <w:sz w:val="20"/>
                <w:szCs w:val="20"/>
              </w:rPr>
            </w:pPr>
            <w:r>
              <w:rPr>
                <w:rFonts w:ascii="Default" w:hAnsi="Default" w:eastAsia="Default" w:cs="Default"/>
                <w:kern w:val="0"/>
                <w:sz w:val="20"/>
                <w:szCs w:val="20"/>
              </w:rPr>
              <w:t>编制部门：</w:t>
            </w:r>
            <w:r>
              <w:rPr>
                <w:rFonts w:hint="eastAsia" w:ascii="Default" w:hAnsi="Default" w:eastAsia="Default" w:cs="Default"/>
                <w:kern w:val="0"/>
                <w:sz w:val="20"/>
                <w:szCs w:val="20"/>
              </w:rPr>
              <w:t>高新区（新市区）园林局</w:t>
            </w:r>
          </w:p>
        </w:tc>
        <w:tc>
          <w:tcPr>
            <w:tcW w:w="50" w:type="dxa"/>
            <w:shd w:val="clear" w:color="auto" w:fill="auto"/>
          </w:tcPr>
          <w:p w14:paraId="4D0058F6">
            <w:pPr>
              <w:widowControl/>
              <w:jc w:val="right"/>
              <w:textAlignment w:val="top"/>
              <w:rPr>
                <w:rFonts w:ascii="Default" w:hAnsi="Default" w:eastAsia="Default" w:cs="Default"/>
                <w:sz w:val="20"/>
                <w:szCs w:val="20"/>
              </w:rPr>
            </w:pPr>
            <w:r>
              <w:rPr>
                <w:rFonts w:ascii="Default" w:hAnsi="Default" w:eastAsia="Default" w:cs="Default"/>
                <w:kern w:val="0"/>
                <w:sz w:val="20"/>
                <w:szCs w:val="20"/>
              </w:rPr>
              <w:t>单位:万元</w:t>
            </w:r>
          </w:p>
        </w:tc>
      </w:tr>
      <w:tr w14:paraId="2FEDE6EB">
        <w:tblPrEx>
          <w:tblCellMar>
            <w:top w:w="15" w:type="dxa"/>
            <w:left w:w="15" w:type="dxa"/>
            <w:bottom w:w="15" w:type="dxa"/>
            <w:right w:w="15" w:type="dxa"/>
          </w:tblCellMar>
        </w:tblPrEx>
        <w:trPr>
          <w:gridAfter w:val="27"/>
          <w:wAfter w:w="6673" w:type="dxa"/>
          <w:trHeight w:val="403" w:hRule="atLeast"/>
        </w:trPr>
        <w:tc>
          <w:tcPr>
            <w:tcW w:w="268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C7C304E">
            <w:pPr>
              <w:widowControl/>
              <w:jc w:val="center"/>
              <w:textAlignment w:val="center"/>
              <w:rPr>
                <w:rFonts w:ascii="Default" w:hAnsi="Default" w:eastAsia="Default" w:cs="Default"/>
                <w:sz w:val="20"/>
                <w:szCs w:val="20"/>
              </w:rPr>
            </w:pPr>
            <w:r>
              <w:rPr>
                <w:rFonts w:ascii="Default" w:hAnsi="Default" w:eastAsia="Default" w:cs="Default"/>
                <w:kern w:val="0"/>
                <w:sz w:val="20"/>
                <w:szCs w:val="20"/>
              </w:rPr>
              <w:t>项目</w:t>
            </w:r>
          </w:p>
        </w:tc>
        <w:tc>
          <w:tcPr>
            <w:tcW w:w="4564" w:type="dxa"/>
            <w:gridSpan w:val="32"/>
            <w:tcBorders>
              <w:top w:val="single" w:color="000000" w:sz="4" w:space="0"/>
              <w:bottom w:val="single" w:color="000000" w:sz="4" w:space="0"/>
              <w:right w:val="single" w:color="000000" w:sz="4" w:space="0"/>
            </w:tcBorders>
            <w:shd w:val="clear" w:color="auto" w:fill="auto"/>
            <w:vAlign w:val="center"/>
          </w:tcPr>
          <w:p w14:paraId="00ADADEC">
            <w:pPr>
              <w:widowControl/>
              <w:jc w:val="center"/>
              <w:textAlignment w:val="center"/>
              <w:rPr>
                <w:rFonts w:ascii="Default" w:hAnsi="Default" w:eastAsia="Default" w:cs="Default"/>
                <w:sz w:val="20"/>
                <w:szCs w:val="20"/>
              </w:rPr>
            </w:pPr>
            <w:r>
              <w:rPr>
                <w:rFonts w:ascii="Default" w:hAnsi="Default" w:eastAsia="Default" w:cs="Default"/>
                <w:kern w:val="0"/>
                <w:sz w:val="20"/>
                <w:szCs w:val="20"/>
              </w:rPr>
              <w:t>支出预算</w:t>
            </w:r>
          </w:p>
        </w:tc>
      </w:tr>
      <w:tr w14:paraId="4EBD95D7">
        <w:tblPrEx>
          <w:tblCellMar>
            <w:top w:w="15" w:type="dxa"/>
            <w:left w:w="15" w:type="dxa"/>
            <w:bottom w:w="15" w:type="dxa"/>
            <w:right w:w="15" w:type="dxa"/>
          </w:tblCellMar>
        </w:tblPrEx>
        <w:trPr>
          <w:gridAfter w:val="27"/>
          <w:wAfter w:w="6673" w:type="dxa"/>
          <w:trHeight w:val="345" w:hRule="atLeast"/>
        </w:trPr>
        <w:tc>
          <w:tcPr>
            <w:tcW w:w="2166"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0C977">
            <w:pPr>
              <w:widowControl/>
              <w:jc w:val="center"/>
              <w:textAlignment w:val="center"/>
              <w:rPr>
                <w:rFonts w:ascii="Default" w:hAnsi="Default" w:eastAsia="Default" w:cs="Default"/>
                <w:sz w:val="20"/>
                <w:szCs w:val="20"/>
              </w:rPr>
            </w:pPr>
            <w:r>
              <w:rPr>
                <w:rFonts w:ascii="Default" w:hAnsi="Default" w:eastAsia="Default" w:cs="Default"/>
                <w:kern w:val="0"/>
                <w:sz w:val="20"/>
                <w:szCs w:val="20"/>
              </w:rPr>
              <w:t>功能分类科目编码</w:t>
            </w:r>
          </w:p>
        </w:tc>
        <w:tc>
          <w:tcPr>
            <w:tcW w:w="516" w:type="dxa"/>
            <w:gridSpan w:val="2"/>
            <w:vMerge w:val="restart"/>
            <w:tcBorders>
              <w:top w:val="single" w:color="000000" w:sz="4" w:space="0"/>
              <w:bottom w:val="single" w:color="000000" w:sz="4" w:space="0"/>
              <w:right w:val="single" w:color="000000" w:sz="4" w:space="0"/>
            </w:tcBorders>
            <w:shd w:val="clear" w:color="auto" w:fill="auto"/>
            <w:vAlign w:val="center"/>
          </w:tcPr>
          <w:p w14:paraId="55C22509">
            <w:pPr>
              <w:widowControl/>
              <w:jc w:val="center"/>
              <w:textAlignment w:val="center"/>
              <w:rPr>
                <w:rFonts w:ascii="Default" w:hAnsi="Default" w:eastAsia="Default" w:cs="Default"/>
                <w:sz w:val="20"/>
                <w:szCs w:val="20"/>
              </w:rPr>
            </w:pPr>
            <w:r>
              <w:rPr>
                <w:rFonts w:ascii="Default" w:hAnsi="Default" w:eastAsia="Default" w:cs="Default"/>
                <w:kern w:val="0"/>
                <w:sz w:val="20"/>
                <w:szCs w:val="20"/>
              </w:rPr>
              <w:t>功能分类科目名称</w:t>
            </w:r>
          </w:p>
        </w:tc>
        <w:tc>
          <w:tcPr>
            <w:tcW w:w="1490" w:type="dxa"/>
            <w:gridSpan w:val="8"/>
            <w:vMerge w:val="restart"/>
            <w:tcBorders>
              <w:top w:val="single" w:color="000000" w:sz="4" w:space="0"/>
              <w:bottom w:val="single" w:color="000000" w:sz="4" w:space="0"/>
              <w:right w:val="single" w:color="000000" w:sz="4" w:space="0"/>
            </w:tcBorders>
            <w:shd w:val="clear" w:color="auto" w:fill="auto"/>
            <w:vAlign w:val="center"/>
          </w:tcPr>
          <w:p w14:paraId="58C23CB8">
            <w:pPr>
              <w:widowControl/>
              <w:jc w:val="center"/>
              <w:textAlignment w:val="center"/>
              <w:rPr>
                <w:rFonts w:ascii="Default" w:hAnsi="Default" w:eastAsia="Default" w:cs="Default"/>
                <w:sz w:val="20"/>
                <w:szCs w:val="20"/>
              </w:rPr>
            </w:pPr>
            <w:r>
              <w:rPr>
                <w:rFonts w:ascii="Default" w:hAnsi="Default" w:eastAsia="Default" w:cs="Default"/>
                <w:kern w:val="0"/>
                <w:sz w:val="20"/>
                <w:szCs w:val="20"/>
              </w:rPr>
              <w:t>合  计</w:t>
            </w:r>
          </w:p>
        </w:tc>
        <w:tc>
          <w:tcPr>
            <w:tcW w:w="1071" w:type="dxa"/>
            <w:gridSpan w:val="9"/>
            <w:vMerge w:val="restart"/>
            <w:tcBorders>
              <w:top w:val="single" w:color="000000" w:sz="4" w:space="0"/>
              <w:bottom w:val="single" w:color="000000" w:sz="4" w:space="0"/>
              <w:right w:val="single" w:color="000000" w:sz="4" w:space="0"/>
            </w:tcBorders>
            <w:shd w:val="clear" w:color="auto" w:fill="auto"/>
            <w:vAlign w:val="center"/>
          </w:tcPr>
          <w:p w14:paraId="6494578B">
            <w:pPr>
              <w:widowControl/>
              <w:jc w:val="center"/>
              <w:textAlignment w:val="center"/>
              <w:rPr>
                <w:rFonts w:ascii="Default" w:hAnsi="Default" w:eastAsia="Default" w:cs="Default"/>
                <w:sz w:val="20"/>
                <w:szCs w:val="20"/>
              </w:rPr>
            </w:pPr>
            <w:r>
              <w:rPr>
                <w:rFonts w:ascii="Default" w:hAnsi="Default" w:eastAsia="Default" w:cs="Default"/>
                <w:kern w:val="0"/>
                <w:sz w:val="20"/>
                <w:szCs w:val="20"/>
              </w:rPr>
              <w:t>基本支出</w:t>
            </w:r>
          </w:p>
        </w:tc>
        <w:tc>
          <w:tcPr>
            <w:tcW w:w="2003" w:type="dxa"/>
            <w:gridSpan w:val="15"/>
            <w:vMerge w:val="restart"/>
            <w:tcBorders>
              <w:top w:val="single" w:color="000000" w:sz="4" w:space="0"/>
              <w:bottom w:val="single" w:color="000000" w:sz="4" w:space="0"/>
              <w:right w:val="single" w:color="000000" w:sz="4" w:space="0"/>
            </w:tcBorders>
            <w:shd w:val="clear" w:color="auto" w:fill="auto"/>
            <w:vAlign w:val="center"/>
          </w:tcPr>
          <w:p w14:paraId="573712B4">
            <w:pPr>
              <w:widowControl/>
              <w:jc w:val="center"/>
              <w:textAlignment w:val="center"/>
              <w:rPr>
                <w:rFonts w:ascii="Default" w:hAnsi="Default" w:eastAsia="Default" w:cs="Default"/>
                <w:sz w:val="20"/>
                <w:szCs w:val="20"/>
              </w:rPr>
            </w:pPr>
            <w:r>
              <w:rPr>
                <w:rFonts w:ascii="Default" w:hAnsi="Default" w:eastAsia="Default" w:cs="Default"/>
                <w:kern w:val="0"/>
                <w:sz w:val="20"/>
                <w:szCs w:val="20"/>
              </w:rPr>
              <w:t>项目支出</w:t>
            </w:r>
          </w:p>
        </w:tc>
      </w:tr>
      <w:tr w14:paraId="2CB68B1F">
        <w:tblPrEx>
          <w:tblCellMar>
            <w:top w:w="15" w:type="dxa"/>
            <w:left w:w="15" w:type="dxa"/>
            <w:bottom w:w="15" w:type="dxa"/>
            <w:right w:w="15" w:type="dxa"/>
          </w:tblCellMar>
        </w:tblPrEx>
        <w:trPr>
          <w:gridAfter w:val="27"/>
          <w:wAfter w:w="6673" w:type="dxa"/>
          <w:trHeight w:val="345" w:hRule="atLeast"/>
        </w:trPr>
        <w:tc>
          <w:tcPr>
            <w:tcW w:w="2166"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F62E4">
            <w:pPr>
              <w:jc w:val="center"/>
              <w:rPr>
                <w:rFonts w:ascii="Default" w:hAnsi="Default" w:eastAsia="Default" w:cs="Default"/>
                <w:sz w:val="20"/>
                <w:szCs w:val="20"/>
              </w:rPr>
            </w:pPr>
          </w:p>
        </w:tc>
        <w:tc>
          <w:tcPr>
            <w:tcW w:w="516" w:type="dxa"/>
            <w:gridSpan w:val="2"/>
            <w:vMerge w:val="continue"/>
            <w:tcBorders>
              <w:top w:val="single" w:color="000000" w:sz="4" w:space="0"/>
              <w:bottom w:val="single" w:color="000000" w:sz="4" w:space="0"/>
              <w:right w:val="single" w:color="000000" w:sz="4" w:space="0"/>
            </w:tcBorders>
            <w:shd w:val="clear" w:color="auto" w:fill="auto"/>
            <w:vAlign w:val="center"/>
          </w:tcPr>
          <w:p w14:paraId="3191F2F4">
            <w:pPr>
              <w:jc w:val="center"/>
              <w:rPr>
                <w:rFonts w:ascii="Default" w:hAnsi="Default" w:eastAsia="Default" w:cs="Default"/>
                <w:sz w:val="20"/>
                <w:szCs w:val="20"/>
              </w:rPr>
            </w:pPr>
          </w:p>
        </w:tc>
        <w:tc>
          <w:tcPr>
            <w:tcW w:w="1490" w:type="dxa"/>
            <w:gridSpan w:val="8"/>
            <w:vMerge w:val="continue"/>
            <w:tcBorders>
              <w:top w:val="single" w:color="000000" w:sz="4" w:space="0"/>
              <w:bottom w:val="single" w:color="000000" w:sz="4" w:space="0"/>
              <w:right w:val="single" w:color="000000" w:sz="4" w:space="0"/>
            </w:tcBorders>
            <w:shd w:val="clear" w:color="auto" w:fill="auto"/>
            <w:vAlign w:val="center"/>
          </w:tcPr>
          <w:p w14:paraId="42F0EB9B">
            <w:pPr>
              <w:jc w:val="center"/>
              <w:rPr>
                <w:rFonts w:ascii="Default" w:hAnsi="Default" w:eastAsia="Default" w:cs="Default"/>
                <w:sz w:val="20"/>
                <w:szCs w:val="20"/>
              </w:rPr>
            </w:pPr>
          </w:p>
        </w:tc>
        <w:tc>
          <w:tcPr>
            <w:tcW w:w="1071" w:type="dxa"/>
            <w:gridSpan w:val="9"/>
            <w:vMerge w:val="continue"/>
            <w:tcBorders>
              <w:top w:val="single" w:color="000000" w:sz="4" w:space="0"/>
              <w:bottom w:val="single" w:color="000000" w:sz="4" w:space="0"/>
              <w:right w:val="single" w:color="000000" w:sz="4" w:space="0"/>
            </w:tcBorders>
            <w:shd w:val="clear" w:color="auto" w:fill="auto"/>
            <w:vAlign w:val="center"/>
          </w:tcPr>
          <w:p w14:paraId="662E65A0">
            <w:pPr>
              <w:jc w:val="center"/>
              <w:rPr>
                <w:rFonts w:ascii="Default" w:hAnsi="Default" w:eastAsia="Default" w:cs="Default"/>
                <w:sz w:val="20"/>
                <w:szCs w:val="20"/>
              </w:rPr>
            </w:pPr>
          </w:p>
        </w:tc>
        <w:tc>
          <w:tcPr>
            <w:tcW w:w="2003" w:type="dxa"/>
            <w:gridSpan w:val="15"/>
            <w:vMerge w:val="continue"/>
            <w:tcBorders>
              <w:top w:val="single" w:color="000000" w:sz="4" w:space="0"/>
              <w:bottom w:val="single" w:color="000000" w:sz="4" w:space="0"/>
              <w:right w:val="single" w:color="000000" w:sz="4" w:space="0"/>
            </w:tcBorders>
            <w:shd w:val="clear" w:color="auto" w:fill="auto"/>
            <w:vAlign w:val="center"/>
          </w:tcPr>
          <w:p w14:paraId="4F933FEA">
            <w:pPr>
              <w:jc w:val="center"/>
              <w:rPr>
                <w:rFonts w:ascii="Default" w:hAnsi="Default" w:eastAsia="Default" w:cs="Default"/>
                <w:sz w:val="20"/>
                <w:szCs w:val="20"/>
              </w:rPr>
            </w:pPr>
          </w:p>
        </w:tc>
      </w:tr>
      <w:tr w14:paraId="571DAD7A">
        <w:tblPrEx>
          <w:tblCellMar>
            <w:top w:w="15" w:type="dxa"/>
            <w:left w:w="15" w:type="dxa"/>
            <w:bottom w:w="15" w:type="dxa"/>
            <w:right w:w="15" w:type="dxa"/>
          </w:tblCellMar>
        </w:tblPrEx>
        <w:trPr>
          <w:gridAfter w:val="27"/>
          <w:wAfter w:w="6673" w:type="dxa"/>
          <w:trHeight w:val="540" w:hRule="atLeast"/>
        </w:trPr>
        <w:tc>
          <w:tcPr>
            <w:tcW w:w="1238" w:type="dxa"/>
            <w:gridSpan w:val="6"/>
            <w:tcBorders>
              <w:left w:val="single" w:color="000000" w:sz="4" w:space="0"/>
              <w:bottom w:val="single" w:color="000000" w:sz="4" w:space="0"/>
              <w:right w:val="single" w:color="000000" w:sz="4" w:space="0"/>
            </w:tcBorders>
            <w:shd w:val="clear" w:color="auto" w:fill="auto"/>
            <w:vAlign w:val="center"/>
          </w:tcPr>
          <w:p w14:paraId="45C0F22F">
            <w:pPr>
              <w:widowControl/>
              <w:jc w:val="center"/>
              <w:textAlignment w:val="center"/>
              <w:rPr>
                <w:rFonts w:ascii="Default" w:hAnsi="Default" w:eastAsia="Default" w:cs="Default"/>
                <w:sz w:val="20"/>
                <w:szCs w:val="20"/>
              </w:rPr>
            </w:pPr>
            <w:r>
              <w:rPr>
                <w:rFonts w:ascii="Default" w:hAnsi="Default" w:eastAsia="Default" w:cs="Default"/>
                <w:kern w:val="0"/>
                <w:sz w:val="20"/>
                <w:szCs w:val="20"/>
              </w:rPr>
              <w:t>类</w:t>
            </w:r>
          </w:p>
        </w:tc>
        <w:tc>
          <w:tcPr>
            <w:tcW w:w="462" w:type="dxa"/>
            <w:gridSpan w:val="4"/>
            <w:tcBorders>
              <w:bottom w:val="single" w:color="000000" w:sz="4" w:space="0"/>
              <w:right w:val="single" w:color="000000" w:sz="4" w:space="0"/>
            </w:tcBorders>
            <w:shd w:val="clear" w:color="auto" w:fill="auto"/>
            <w:vAlign w:val="center"/>
          </w:tcPr>
          <w:p w14:paraId="1036A3F5">
            <w:pPr>
              <w:widowControl/>
              <w:jc w:val="center"/>
              <w:textAlignment w:val="center"/>
              <w:rPr>
                <w:rFonts w:ascii="Default" w:hAnsi="Default" w:eastAsia="Default" w:cs="Default"/>
                <w:sz w:val="20"/>
                <w:szCs w:val="20"/>
              </w:rPr>
            </w:pPr>
            <w:r>
              <w:rPr>
                <w:rFonts w:ascii="Default" w:hAnsi="Default" w:eastAsia="Default" w:cs="Default"/>
                <w:kern w:val="0"/>
                <w:sz w:val="20"/>
                <w:szCs w:val="20"/>
              </w:rPr>
              <w:t>款</w:t>
            </w:r>
          </w:p>
        </w:tc>
        <w:tc>
          <w:tcPr>
            <w:tcW w:w="466" w:type="dxa"/>
            <w:gridSpan w:val="4"/>
            <w:tcBorders>
              <w:bottom w:val="single" w:color="000000" w:sz="4" w:space="0"/>
              <w:right w:val="single" w:color="000000" w:sz="4" w:space="0"/>
            </w:tcBorders>
            <w:shd w:val="clear" w:color="auto" w:fill="auto"/>
            <w:vAlign w:val="center"/>
          </w:tcPr>
          <w:p w14:paraId="6DCAA2F3">
            <w:pPr>
              <w:widowControl/>
              <w:jc w:val="center"/>
              <w:textAlignment w:val="center"/>
              <w:rPr>
                <w:rFonts w:ascii="Default" w:hAnsi="Default" w:eastAsia="Default" w:cs="Default"/>
                <w:sz w:val="20"/>
                <w:szCs w:val="20"/>
              </w:rPr>
            </w:pPr>
            <w:r>
              <w:rPr>
                <w:rFonts w:ascii="Default" w:hAnsi="Default" w:eastAsia="Default" w:cs="Default"/>
                <w:kern w:val="0"/>
                <w:sz w:val="20"/>
                <w:szCs w:val="20"/>
              </w:rPr>
              <w:t>项</w:t>
            </w:r>
          </w:p>
        </w:tc>
        <w:tc>
          <w:tcPr>
            <w:tcW w:w="516" w:type="dxa"/>
            <w:gridSpan w:val="2"/>
            <w:vMerge w:val="continue"/>
            <w:tcBorders>
              <w:top w:val="single" w:color="000000" w:sz="4" w:space="0"/>
              <w:bottom w:val="single" w:color="000000" w:sz="4" w:space="0"/>
              <w:right w:val="single" w:color="000000" w:sz="4" w:space="0"/>
            </w:tcBorders>
            <w:shd w:val="clear" w:color="auto" w:fill="auto"/>
            <w:vAlign w:val="center"/>
          </w:tcPr>
          <w:p w14:paraId="09A22446">
            <w:pPr>
              <w:jc w:val="center"/>
              <w:rPr>
                <w:rFonts w:ascii="Default" w:hAnsi="Default" w:eastAsia="Default" w:cs="Default"/>
                <w:sz w:val="20"/>
                <w:szCs w:val="20"/>
              </w:rPr>
            </w:pPr>
          </w:p>
        </w:tc>
        <w:tc>
          <w:tcPr>
            <w:tcW w:w="1490" w:type="dxa"/>
            <w:gridSpan w:val="8"/>
            <w:vMerge w:val="continue"/>
            <w:tcBorders>
              <w:top w:val="single" w:color="000000" w:sz="4" w:space="0"/>
              <w:bottom w:val="single" w:color="000000" w:sz="4" w:space="0"/>
              <w:right w:val="single" w:color="000000" w:sz="4" w:space="0"/>
            </w:tcBorders>
            <w:shd w:val="clear" w:color="auto" w:fill="auto"/>
            <w:vAlign w:val="center"/>
          </w:tcPr>
          <w:p w14:paraId="73A685B5">
            <w:pPr>
              <w:jc w:val="center"/>
              <w:rPr>
                <w:rFonts w:ascii="Default" w:hAnsi="Default" w:eastAsia="Default" w:cs="Default"/>
                <w:sz w:val="20"/>
                <w:szCs w:val="20"/>
              </w:rPr>
            </w:pPr>
          </w:p>
        </w:tc>
        <w:tc>
          <w:tcPr>
            <w:tcW w:w="1071" w:type="dxa"/>
            <w:gridSpan w:val="9"/>
            <w:vMerge w:val="continue"/>
            <w:tcBorders>
              <w:top w:val="single" w:color="000000" w:sz="4" w:space="0"/>
              <w:bottom w:val="single" w:color="000000" w:sz="4" w:space="0"/>
              <w:right w:val="single" w:color="000000" w:sz="4" w:space="0"/>
            </w:tcBorders>
            <w:shd w:val="clear" w:color="auto" w:fill="auto"/>
            <w:vAlign w:val="center"/>
          </w:tcPr>
          <w:p w14:paraId="2D3FE853">
            <w:pPr>
              <w:jc w:val="center"/>
              <w:rPr>
                <w:rFonts w:ascii="Default" w:hAnsi="Default" w:eastAsia="Default" w:cs="Default"/>
                <w:sz w:val="20"/>
                <w:szCs w:val="20"/>
              </w:rPr>
            </w:pPr>
          </w:p>
        </w:tc>
        <w:tc>
          <w:tcPr>
            <w:tcW w:w="2003" w:type="dxa"/>
            <w:gridSpan w:val="15"/>
            <w:vMerge w:val="continue"/>
            <w:tcBorders>
              <w:top w:val="single" w:color="000000" w:sz="4" w:space="0"/>
              <w:bottom w:val="single" w:color="000000" w:sz="4" w:space="0"/>
              <w:right w:val="single" w:color="000000" w:sz="4" w:space="0"/>
            </w:tcBorders>
            <w:shd w:val="clear" w:color="auto" w:fill="auto"/>
            <w:vAlign w:val="center"/>
          </w:tcPr>
          <w:p w14:paraId="4535EE80">
            <w:pPr>
              <w:jc w:val="center"/>
              <w:rPr>
                <w:rFonts w:ascii="Default" w:hAnsi="Default" w:eastAsia="Default" w:cs="Default"/>
                <w:sz w:val="20"/>
                <w:szCs w:val="20"/>
              </w:rPr>
            </w:pPr>
          </w:p>
        </w:tc>
      </w:tr>
      <w:tr w14:paraId="76576DA2">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auto"/>
          </w:tcPr>
          <w:p w14:paraId="35EF4347">
            <w:pPr>
              <w:widowControl/>
              <w:jc w:val="left"/>
              <w:textAlignment w:val="top"/>
              <w:rPr>
                <w:rFonts w:ascii="Default" w:hAnsi="Default" w:eastAsia="Default" w:cs="Default"/>
                <w:sz w:val="20"/>
                <w:szCs w:val="20"/>
              </w:rPr>
            </w:pPr>
            <w:r>
              <w:rPr>
                <w:rFonts w:ascii="Default" w:hAnsi="Default" w:eastAsia="Default" w:cs="Default"/>
                <w:kern w:val="0"/>
                <w:sz w:val="20"/>
                <w:szCs w:val="20"/>
              </w:rPr>
              <w:t>总计:</w:t>
            </w:r>
          </w:p>
        </w:tc>
        <w:tc>
          <w:tcPr>
            <w:tcW w:w="462" w:type="dxa"/>
            <w:gridSpan w:val="4"/>
            <w:tcBorders>
              <w:bottom w:val="single" w:color="000000" w:sz="4" w:space="0"/>
              <w:right w:val="single" w:color="000000" w:sz="4" w:space="0"/>
            </w:tcBorders>
            <w:shd w:val="clear" w:color="auto" w:fill="auto"/>
          </w:tcPr>
          <w:p w14:paraId="0942478B">
            <w:pPr>
              <w:jc w:val="left"/>
              <w:rPr>
                <w:rFonts w:ascii="Default" w:hAnsi="Default" w:eastAsia="Default" w:cs="Default"/>
                <w:sz w:val="20"/>
                <w:szCs w:val="20"/>
              </w:rPr>
            </w:pPr>
          </w:p>
        </w:tc>
        <w:tc>
          <w:tcPr>
            <w:tcW w:w="466" w:type="dxa"/>
            <w:gridSpan w:val="4"/>
            <w:tcBorders>
              <w:bottom w:val="single" w:color="000000" w:sz="4" w:space="0"/>
              <w:right w:val="single" w:color="000000" w:sz="4" w:space="0"/>
            </w:tcBorders>
            <w:shd w:val="clear" w:color="auto" w:fill="auto"/>
          </w:tcPr>
          <w:p w14:paraId="48DB89A4">
            <w:pPr>
              <w:jc w:val="left"/>
              <w:rPr>
                <w:rFonts w:ascii="Default" w:hAnsi="Default" w:eastAsia="Default" w:cs="Default"/>
                <w:sz w:val="20"/>
                <w:szCs w:val="20"/>
              </w:rPr>
            </w:pPr>
          </w:p>
        </w:tc>
        <w:tc>
          <w:tcPr>
            <w:tcW w:w="516" w:type="dxa"/>
            <w:gridSpan w:val="2"/>
            <w:tcBorders>
              <w:bottom w:val="single" w:color="000000" w:sz="4" w:space="0"/>
              <w:right w:val="single" w:color="000000" w:sz="4" w:space="0"/>
            </w:tcBorders>
            <w:shd w:val="clear" w:color="auto" w:fill="auto"/>
          </w:tcPr>
          <w:p w14:paraId="0604B4B5">
            <w:pPr>
              <w:jc w:val="left"/>
              <w:rPr>
                <w:rFonts w:ascii="Default" w:hAnsi="Default" w:eastAsia="Default" w:cs="Default"/>
                <w:sz w:val="20"/>
                <w:szCs w:val="20"/>
              </w:rPr>
            </w:pPr>
          </w:p>
        </w:tc>
        <w:tc>
          <w:tcPr>
            <w:tcW w:w="1490" w:type="dxa"/>
            <w:gridSpan w:val="8"/>
            <w:tcBorders>
              <w:bottom w:val="single" w:color="000000" w:sz="4" w:space="0"/>
              <w:right w:val="single" w:color="000000" w:sz="4" w:space="0"/>
            </w:tcBorders>
            <w:shd w:val="clear" w:color="auto" w:fill="auto"/>
          </w:tcPr>
          <w:p w14:paraId="59DDB600">
            <w:pPr>
              <w:widowControl/>
              <w:jc w:val="right"/>
              <w:textAlignment w:val="top"/>
              <w:rPr>
                <w:rFonts w:ascii="Default" w:hAnsi="Default" w:eastAsia="Default" w:cs="Default"/>
                <w:sz w:val="20"/>
                <w:szCs w:val="20"/>
              </w:rPr>
            </w:pPr>
            <w:r>
              <w:rPr>
                <w:rFonts w:ascii="Default" w:hAnsi="Default" w:eastAsia="Default" w:cs="Default"/>
                <w:kern w:val="0"/>
                <w:sz w:val="20"/>
                <w:szCs w:val="20"/>
              </w:rPr>
              <w:t>19,320.23</w:t>
            </w:r>
          </w:p>
        </w:tc>
        <w:tc>
          <w:tcPr>
            <w:tcW w:w="1071" w:type="dxa"/>
            <w:gridSpan w:val="9"/>
            <w:tcBorders>
              <w:bottom w:val="single" w:color="000000" w:sz="4" w:space="0"/>
              <w:right w:val="single" w:color="000000" w:sz="4" w:space="0"/>
            </w:tcBorders>
            <w:shd w:val="clear" w:color="auto" w:fill="auto"/>
          </w:tcPr>
          <w:p w14:paraId="6E6DF422">
            <w:pPr>
              <w:widowControl/>
              <w:jc w:val="right"/>
              <w:textAlignment w:val="top"/>
              <w:rPr>
                <w:rFonts w:ascii="Default" w:hAnsi="Default" w:eastAsia="Default" w:cs="Default"/>
                <w:sz w:val="20"/>
                <w:szCs w:val="20"/>
              </w:rPr>
            </w:pPr>
            <w:r>
              <w:rPr>
                <w:rFonts w:ascii="Default" w:hAnsi="Default" w:eastAsia="Default" w:cs="Default"/>
                <w:kern w:val="0"/>
                <w:sz w:val="20"/>
                <w:szCs w:val="20"/>
              </w:rPr>
              <w:t>265.54</w:t>
            </w:r>
          </w:p>
        </w:tc>
        <w:tc>
          <w:tcPr>
            <w:tcW w:w="2003" w:type="dxa"/>
            <w:gridSpan w:val="15"/>
            <w:tcBorders>
              <w:bottom w:val="single" w:color="000000" w:sz="4" w:space="0"/>
              <w:right w:val="single" w:color="000000" w:sz="4" w:space="0"/>
            </w:tcBorders>
            <w:shd w:val="clear" w:color="auto" w:fill="auto"/>
          </w:tcPr>
          <w:p w14:paraId="1F5ED79E">
            <w:pPr>
              <w:widowControl/>
              <w:jc w:val="right"/>
              <w:textAlignment w:val="top"/>
              <w:rPr>
                <w:rFonts w:ascii="Default" w:hAnsi="Default" w:eastAsia="Default" w:cs="Default"/>
                <w:sz w:val="20"/>
                <w:szCs w:val="20"/>
              </w:rPr>
            </w:pPr>
            <w:r>
              <w:rPr>
                <w:rFonts w:ascii="Default" w:hAnsi="Default" w:eastAsia="Default" w:cs="Default"/>
                <w:kern w:val="0"/>
                <w:sz w:val="20"/>
                <w:szCs w:val="20"/>
              </w:rPr>
              <w:t>19,054.69</w:t>
            </w:r>
          </w:p>
        </w:tc>
      </w:tr>
      <w:tr w14:paraId="7BAA8D92">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45A1D01A">
            <w:pPr>
              <w:jc w:val="left"/>
              <w:rPr>
                <w:rFonts w:ascii="Default" w:hAnsi="Default" w:eastAsia="Default" w:cs="Default"/>
                <w:sz w:val="20"/>
                <w:szCs w:val="20"/>
              </w:rPr>
            </w:pPr>
          </w:p>
        </w:tc>
        <w:tc>
          <w:tcPr>
            <w:tcW w:w="462" w:type="dxa"/>
            <w:gridSpan w:val="4"/>
            <w:tcBorders>
              <w:bottom w:val="single" w:color="000000" w:sz="4" w:space="0"/>
              <w:right w:val="single" w:color="000000" w:sz="4" w:space="0"/>
            </w:tcBorders>
            <w:shd w:val="clear" w:color="auto" w:fill="FFFFFF"/>
          </w:tcPr>
          <w:p w14:paraId="2E103BEA">
            <w:pPr>
              <w:jc w:val="left"/>
              <w:rPr>
                <w:rFonts w:ascii="Default" w:hAnsi="Default" w:eastAsia="Default" w:cs="Default"/>
                <w:sz w:val="20"/>
                <w:szCs w:val="20"/>
              </w:rPr>
            </w:pPr>
          </w:p>
        </w:tc>
        <w:tc>
          <w:tcPr>
            <w:tcW w:w="466" w:type="dxa"/>
            <w:gridSpan w:val="4"/>
            <w:tcBorders>
              <w:bottom w:val="single" w:color="000000" w:sz="4" w:space="0"/>
              <w:right w:val="single" w:color="000000" w:sz="4" w:space="0"/>
            </w:tcBorders>
            <w:shd w:val="clear" w:color="auto" w:fill="FFFFFF"/>
          </w:tcPr>
          <w:p w14:paraId="6447B032">
            <w:pPr>
              <w:jc w:val="left"/>
              <w:rPr>
                <w:rFonts w:ascii="Default" w:hAnsi="Default" w:eastAsia="Default" w:cs="Default"/>
                <w:sz w:val="20"/>
                <w:szCs w:val="20"/>
              </w:rPr>
            </w:pPr>
          </w:p>
        </w:tc>
        <w:tc>
          <w:tcPr>
            <w:tcW w:w="516" w:type="dxa"/>
            <w:gridSpan w:val="2"/>
            <w:tcBorders>
              <w:bottom w:val="single" w:color="000000" w:sz="4" w:space="0"/>
              <w:right w:val="single" w:color="000000" w:sz="4" w:space="0"/>
            </w:tcBorders>
            <w:shd w:val="clear" w:color="auto" w:fill="FFFFFF"/>
          </w:tcPr>
          <w:p w14:paraId="10B93558">
            <w:pPr>
              <w:widowControl/>
              <w:jc w:val="left"/>
              <w:textAlignment w:val="top"/>
              <w:rPr>
                <w:rFonts w:ascii="Default" w:hAnsi="Default" w:eastAsia="Default" w:cs="Default"/>
                <w:sz w:val="20"/>
                <w:szCs w:val="20"/>
              </w:rPr>
            </w:pPr>
            <w:r>
              <w:rPr>
                <w:rFonts w:ascii="Default" w:hAnsi="Default" w:eastAsia="Default" w:cs="Default"/>
                <w:kern w:val="0"/>
                <w:sz w:val="20"/>
                <w:szCs w:val="20"/>
              </w:rPr>
              <w:t>林业园林管理局</w:t>
            </w:r>
          </w:p>
        </w:tc>
        <w:tc>
          <w:tcPr>
            <w:tcW w:w="1490" w:type="dxa"/>
            <w:gridSpan w:val="8"/>
            <w:tcBorders>
              <w:bottom w:val="single" w:color="000000" w:sz="4" w:space="0"/>
              <w:right w:val="single" w:color="000000" w:sz="4" w:space="0"/>
            </w:tcBorders>
            <w:shd w:val="clear" w:color="auto" w:fill="FFFFFF"/>
          </w:tcPr>
          <w:p w14:paraId="39F07CFA">
            <w:pPr>
              <w:widowControl/>
              <w:jc w:val="right"/>
              <w:textAlignment w:val="top"/>
              <w:rPr>
                <w:rFonts w:ascii="Default" w:hAnsi="Default" w:eastAsia="Default" w:cs="Default"/>
                <w:sz w:val="20"/>
                <w:szCs w:val="20"/>
              </w:rPr>
            </w:pPr>
            <w:r>
              <w:rPr>
                <w:rFonts w:ascii="Default" w:hAnsi="Default" w:eastAsia="Default" w:cs="Default"/>
                <w:kern w:val="0"/>
                <w:sz w:val="20"/>
                <w:szCs w:val="20"/>
              </w:rPr>
              <w:t>19,320.23</w:t>
            </w:r>
          </w:p>
        </w:tc>
        <w:tc>
          <w:tcPr>
            <w:tcW w:w="1071" w:type="dxa"/>
            <w:gridSpan w:val="9"/>
            <w:tcBorders>
              <w:bottom w:val="single" w:color="000000" w:sz="4" w:space="0"/>
              <w:right w:val="single" w:color="000000" w:sz="4" w:space="0"/>
            </w:tcBorders>
            <w:shd w:val="clear" w:color="auto" w:fill="FFFFFF"/>
          </w:tcPr>
          <w:p w14:paraId="5FE47F89">
            <w:pPr>
              <w:widowControl/>
              <w:jc w:val="right"/>
              <w:textAlignment w:val="top"/>
              <w:rPr>
                <w:rFonts w:ascii="Default" w:hAnsi="Default" w:eastAsia="Default" w:cs="Default"/>
                <w:sz w:val="20"/>
                <w:szCs w:val="20"/>
              </w:rPr>
            </w:pPr>
            <w:r>
              <w:rPr>
                <w:rFonts w:ascii="Default" w:hAnsi="Default" w:eastAsia="Default" w:cs="Default"/>
                <w:kern w:val="0"/>
                <w:sz w:val="20"/>
                <w:szCs w:val="20"/>
              </w:rPr>
              <w:t>265.54</w:t>
            </w:r>
          </w:p>
        </w:tc>
        <w:tc>
          <w:tcPr>
            <w:tcW w:w="2003" w:type="dxa"/>
            <w:gridSpan w:val="15"/>
            <w:tcBorders>
              <w:bottom w:val="single" w:color="000000" w:sz="4" w:space="0"/>
              <w:right w:val="single" w:color="000000" w:sz="4" w:space="0"/>
            </w:tcBorders>
            <w:shd w:val="clear" w:color="auto" w:fill="FFFFFF"/>
          </w:tcPr>
          <w:p w14:paraId="6CAB508D">
            <w:pPr>
              <w:widowControl/>
              <w:jc w:val="right"/>
              <w:textAlignment w:val="top"/>
              <w:rPr>
                <w:rFonts w:ascii="Default" w:hAnsi="Default" w:eastAsia="Default" w:cs="Default"/>
                <w:sz w:val="20"/>
                <w:szCs w:val="20"/>
              </w:rPr>
            </w:pPr>
            <w:r>
              <w:rPr>
                <w:rFonts w:ascii="Default" w:hAnsi="Default" w:eastAsia="Default" w:cs="Default"/>
                <w:kern w:val="0"/>
                <w:sz w:val="20"/>
                <w:szCs w:val="20"/>
              </w:rPr>
              <w:t>19,054.69</w:t>
            </w:r>
          </w:p>
        </w:tc>
      </w:tr>
      <w:tr w14:paraId="1AB5165C">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7BDBDA24">
            <w:pPr>
              <w:widowControl/>
              <w:jc w:val="left"/>
              <w:textAlignment w:val="top"/>
              <w:rPr>
                <w:rFonts w:ascii="Default" w:hAnsi="Default" w:eastAsia="Default" w:cs="Default"/>
                <w:sz w:val="20"/>
                <w:szCs w:val="20"/>
              </w:rPr>
            </w:pPr>
            <w:r>
              <w:rPr>
                <w:rFonts w:ascii="Default" w:hAnsi="Default" w:eastAsia="Default" w:cs="Default"/>
                <w:kern w:val="0"/>
                <w:sz w:val="20"/>
                <w:szCs w:val="20"/>
              </w:rPr>
              <w:t>204</w:t>
            </w:r>
          </w:p>
        </w:tc>
        <w:tc>
          <w:tcPr>
            <w:tcW w:w="462" w:type="dxa"/>
            <w:gridSpan w:val="4"/>
            <w:tcBorders>
              <w:bottom w:val="single" w:color="000000" w:sz="4" w:space="0"/>
              <w:right w:val="single" w:color="000000" w:sz="4" w:space="0"/>
            </w:tcBorders>
            <w:shd w:val="clear" w:color="auto" w:fill="FFFFFF"/>
          </w:tcPr>
          <w:p w14:paraId="52DEDCE6">
            <w:pPr>
              <w:jc w:val="left"/>
              <w:rPr>
                <w:rFonts w:ascii="Default" w:hAnsi="Default" w:eastAsia="Default" w:cs="Default"/>
                <w:sz w:val="20"/>
                <w:szCs w:val="20"/>
              </w:rPr>
            </w:pPr>
          </w:p>
        </w:tc>
        <w:tc>
          <w:tcPr>
            <w:tcW w:w="466" w:type="dxa"/>
            <w:gridSpan w:val="4"/>
            <w:tcBorders>
              <w:bottom w:val="single" w:color="000000" w:sz="4" w:space="0"/>
              <w:right w:val="single" w:color="000000" w:sz="4" w:space="0"/>
            </w:tcBorders>
            <w:shd w:val="clear" w:color="auto" w:fill="FFFFFF"/>
          </w:tcPr>
          <w:p w14:paraId="1E65DAB9">
            <w:pPr>
              <w:jc w:val="left"/>
              <w:rPr>
                <w:rFonts w:ascii="Default" w:hAnsi="Default" w:eastAsia="Default" w:cs="Default"/>
                <w:sz w:val="20"/>
                <w:szCs w:val="20"/>
              </w:rPr>
            </w:pPr>
          </w:p>
        </w:tc>
        <w:tc>
          <w:tcPr>
            <w:tcW w:w="516" w:type="dxa"/>
            <w:gridSpan w:val="2"/>
            <w:tcBorders>
              <w:bottom w:val="single" w:color="000000" w:sz="4" w:space="0"/>
              <w:right w:val="single" w:color="000000" w:sz="4" w:space="0"/>
            </w:tcBorders>
            <w:shd w:val="clear" w:color="auto" w:fill="FFFFFF"/>
          </w:tcPr>
          <w:p w14:paraId="3BC5039E">
            <w:pPr>
              <w:widowControl/>
              <w:jc w:val="left"/>
              <w:textAlignment w:val="top"/>
              <w:rPr>
                <w:rFonts w:ascii="Default" w:hAnsi="Default" w:eastAsia="Default" w:cs="Default"/>
                <w:sz w:val="20"/>
                <w:szCs w:val="20"/>
              </w:rPr>
            </w:pPr>
            <w:r>
              <w:rPr>
                <w:rFonts w:ascii="Default" w:hAnsi="Default" w:eastAsia="Default" w:cs="Default"/>
                <w:kern w:val="0"/>
                <w:sz w:val="20"/>
                <w:szCs w:val="20"/>
              </w:rPr>
              <w:t>公共安全支出</w:t>
            </w:r>
          </w:p>
        </w:tc>
        <w:tc>
          <w:tcPr>
            <w:tcW w:w="1490" w:type="dxa"/>
            <w:gridSpan w:val="8"/>
            <w:tcBorders>
              <w:bottom w:val="single" w:color="000000" w:sz="4" w:space="0"/>
              <w:right w:val="single" w:color="000000" w:sz="4" w:space="0"/>
            </w:tcBorders>
            <w:shd w:val="clear" w:color="auto" w:fill="FFFFFF"/>
          </w:tcPr>
          <w:p w14:paraId="002A2BEF">
            <w:pPr>
              <w:widowControl/>
              <w:jc w:val="right"/>
              <w:textAlignment w:val="top"/>
              <w:rPr>
                <w:rFonts w:ascii="Default" w:hAnsi="Default" w:eastAsia="Default" w:cs="Default"/>
                <w:sz w:val="20"/>
                <w:szCs w:val="20"/>
              </w:rPr>
            </w:pPr>
            <w:r>
              <w:rPr>
                <w:rFonts w:ascii="Default" w:hAnsi="Default" w:eastAsia="Default" w:cs="Default"/>
                <w:kern w:val="0"/>
                <w:sz w:val="20"/>
                <w:szCs w:val="20"/>
              </w:rPr>
              <w:t>17.01</w:t>
            </w:r>
          </w:p>
        </w:tc>
        <w:tc>
          <w:tcPr>
            <w:tcW w:w="1071" w:type="dxa"/>
            <w:gridSpan w:val="9"/>
            <w:tcBorders>
              <w:bottom w:val="single" w:color="000000" w:sz="4" w:space="0"/>
              <w:right w:val="single" w:color="000000" w:sz="4" w:space="0"/>
            </w:tcBorders>
            <w:shd w:val="clear" w:color="auto" w:fill="FFFFFF"/>
          </w:tcPr>
          <w:p w14:paraId="08CF4445">
            <w:pPr>
              <w:widowControl/>
              <w:jc w:val="right"/>
              <w:textAlignment w:val="top"/>
              <w:rPr>
                <w:rFonts w:ascii="Default" w:hAnsi="Default" w:eastAsia="Default" w:cs="Default"/>
                <w:sz w:val="20"/>
                <w:szCs w:val="20"/>
              </w:rPr>
            </w:pPr>
            <w:r>
              <w:rPr>
                <w:rFonts w:ascii="Default" w:hAnsi="Default" w:eastAsia="Default" w:cs="Default"/>
                <w:kern w:val="0"/>
                <w:sz w:val="20"/>
                <w:szCs w:val="20"/>
              </w:rPr>
              <w:t>17.01</w:t>
            </w:r>
          </w:p>
        </w:tc>
        <w:tc>
          <w:tcPr>
            <w:tcW w:w="2003" w:type="dxa"/>
            <w:gridSpan w:val="15"/>
            <w:tcBorders>
              <w:bottom w:val="single" w:color="000000" w:sz="4" w:space="0"/>
              <w:right w:val="single" w:color="000000" w:sz="4" w:space="0"/>
            </w:tcBorders>
            <w:shd w:val="clear" w:color="auto" w:fill="FFFFFF"/>
          </w:tcPr>
          <w:p w14:paraId="7A28AB6D">
            <w:pPr>
              <w:jc w:val="right"/>
              <w:rPr>
                <w:rFonts w:ascii="Default" w:hAnsi="Default" w:eastAsia="Default" w:cs="Default"/>
                <w:sz w:val="20"/>
                <w:szCs w:val="20"/>
              </w:rPr>
            </w:pPr>
          </w:p>
        </w:tc>
      </w:tr>
      <w:tr w14:paraId="04515132">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753A027E">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204</w:t>
            </w:r>
          </w:p>
        </w:tc>
        <w:tc>
          <w:tcPr>
            <w:tcW w:w="462" w:type="dxa"/>
            <w:gridSpan w:val="4"/>
            <w:tcBorders>
              <w:bottom w:val="single" w:color="000000" w:sz="4" w:space="0"/>
              <w:right w:val="single" w:color="000000" w:sz="4" w:space="0"/>
            </w:tcBorders>
            <w:shd w:val="clear" w:color="auto" w:fill="FFFFFF"/>
          </w:tcPr>
          <w:p w14:paraId="53A8BF90">
            <w:pPr>
              <w:widowControl/>
              <w:jc w:val="left"/>
              <w:textAlignment w:val="top"/>
              <w:rPr>
                <w:rFonts w:ascii="Default" w:hAnsi="Default" w:eastAsia="Default" w:cs="Default"/>
                <w:sz w:val="20"/>
                <w:szCs w:val="20"/>
              </w:rPr>
            </w:pPr>
            <w:r>
              <w:rPr>
                <w:rFonts w:ascii="Default" w:hAnsi="Default" w:eastAsia="Default" w:cs="Default"/>
                <w:kern w:val="0"/>
                <w:sz w:val="20"/>
                <w:szCs w:val="20"/>
              </w:rPr>
              <w:t>99</w:t>
            </w:r>
          </w:p>
        </w:tc>
        <w:tc>
          <w:tcPr>
            <w:tcW w:w="466" w:type="dxa"/>
            <w:gridSpan w:val="4"/>
            <w:tcBorders>
              <w:bottom w:val="single" w:color="000000" w:sz="4" w:space="0"/>
              <w:right w:val="single" w:color="000000" w:sz="4" w:space="0"/>
            </w:tcBorders>
            <w:shd w:val="clear" w:color="auto" w:fill="FFFFFF"/>
          </w:tcPr>
          <w:p w14:paraId="1208A5E8">
            <w:pPr>
              <w:jc w:val="left"/>
              <w:rPr>
                <w:rFonts w:ascii="Default" w:hAnsi="Default" w:eastAsia="Default" w:cs="Default"/>
                <w:sz w:val="20"/>
                <w:szCs w:val="20"/>
              </w:rPr>
            </w:pPr>
          </w:p>
        </w:tc>
        <w:tc>
          <w:tcPr>
            <w:tcW w:w="516" w:type="dxa"/>
            <w:gridSpan w:val="2"/>
            <w:tcBorders>
              <w:bottom w:val="single" w:color="000000" w:sz="4" w:space="0"/>
              <w:right w:val="single" w:color="000000" w:sz="4" w:space="0"/>
            </w:tcBorders>
            <w:shd w:val="clear" w:color="auto" w:fill="FFFFFF"/>
          </w:tcPr>
          <w:p w14:paraId="4A5CE724">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其他公共安全支出</w:t>
            </w:r>
          </w:p>
        </w:tc>
        <w:tc>
          <w:tcPr>
            <w:tcW w:w="1490" w:type="dxa"/>
            <w:gridSpan w:val="8"/>
            <w:tcBorders>
              <w:bottom w:val="single" w:color="000000" w:sz="4" w:space="0"/>
              <w:right w:val="single" w:color="000000" w:sz="4" w:space="0"/>
            </w:tcBorders>
            <w:shd w:val="clear" w:color="auto" w:fill="FFFFFF"/>
          </w:tcPr>
          <w:p w14:paraId="223FD226">
            <w:pPr>
              <w:widowControl/>
              <w:jc w:val="right"/>
              <w:textAlignment w:val="top"/>
              <w:rPr>
                <w:rFonts w:ascii="Default" w:hAnsi="Default" w:eastAsia="Default" w:cs="Default"/>
                <w:sz w:val="20"/>
                <w:szCs w:val="20"/>
              </w:rPr>
            </w:pPr>
            <w:r>
              <w:rPr>
                <w:rFonts w:ascii="Default" w:hAnsi="Default" w:eastAsia="Default" w:cs="Default"/>
                <w:kern w:val="0"/>
                <w:sz w:val="20"/>
                <w:szCs w:val="20"/>
              </w:rPr>
              <w:t>17.01</w:t>
            </w:r>
          </w:p>
        </w:tc>
        <w:tc>
          <w:tcPr>
            <w:tcW w:w="1071" w:type="dxa"/>
            <w:gridSpan w:val="9"/>
            <w:tcBorders>
              <w:bottom w:val="single" w:color="000000" w:sz="4" w:space="0"/>
              <w:right w:val="single" w:color="000000" w:sz="4" w:space="0"/>
            </w:tcBorders>
            <w:shd w:val="clear" w:color="auto" w:fill="FFFFFF"/>
          </w:tcPr>
          <w:p w14:paraId="4C9B59C7">
            <w:pPr>
              <w:widowControl/>
              <w:jc w:val="right"/>
              <w:textAlignment w:val="top"/>
              <w:rPr>
                <w:rFonts w:ascii="Default" w:hAnsi="Default" w:eastAsia="Default" w:cs="Default"/>
                <w:sz w:val="20"/>
                <w:szCs w:val="20"/>
              </w:rPr>
            </w:pPr>
            <w:r>
              <w:rPr>
                <w:rFonts w:ascii="Default" w:hAnsi="Default" w:eastAsia="Default" w:cs="Default"/>
                <w:kern w:val="0"/>
                <w:sz w:val="20"/>
                <w:szCs w:val="20"/>
              </w:rPr>
              <w:t>17.01</w:t>
            </w:r>
          </w:p>
        </w:tc>
        <w:tc>
          <w:tcPr>
            <w:tcW w:w="2003" w:type="dxa"/>
            <w:gridSpan w:val="15"/>
            <w:tcBorders>
              <w:bottom w:val="single" w:color="000000" w:sz="4" w:space="0"/>
              <w:right w:val="single" w:color="000000" w:sz="4" w:space="0"/>
            </w:tcBorders>
            <w:shd w:val="clear" w:color="auto" w:fill="FFFFFF"/>
          </w:tcPr>
          <w:p w14:paraId="7A965912">
            <w:pPr>
              <w:jc w:val="right"/>
              <w:rPr>
                <w:rFonts w:ascii="Default" w:hAnsi="Default" w:eastAsia="Default" w:cs="Default"/>
                <w:sz w:val="20"/>
                <w:szCs w:val="20"/>
              </w:rPr>
            </w:pPr>
          </w:p>
        </w:tc>
      </w:tr>
      <w:tr w14:paraId="67A34E45">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1B0476AE">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204</w:t>
            </w:r>
          </w:p>
        </w:tc>
        <w:tc>
          <w:tcPr>
            <w:tcW w:w="462" w:type="dxa"/>
            <w:gridSpan w:val="4"/>
            <w:tcBorders>
              <w:bottom w:val="single" w:color="000000" w:sz="4" w:space="0"/>
              <w:right w:val="single" w:color="000000" w:sz="4" w:space="0"/>
            </w:tcBorders>
            <w:shd w:val="clear" w:color="auto" w:fill="FFFFFF"/>
          </w:tcPr>
          <w:p w14:paraId="0199C8CF">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99</w:t>
            </w:r>
          </w:p>
        </w:tc>
        <w:tc>
          <w:tcPr>
            <w:tcW w:w="466" w:type="dxa"/>
            <w:gridSpan w:val="4"/>
            <w:tcBorders>
              <w:bottom w:val="single" w:color="000000" w:sz="4" w:space="0"/>
              <w:right w:val="single" w:color="000000" w:sz="4" w:space="0"/>
            </w:tcBorders>
            <w:shd w:val="clear" w:color="auto" w:fill="FFFFFF"/>
          </w:tcPr>
          <w:p w14:paraId="743AF8F6">
            <w:pPr>
              <w:widowControl/>
              <w:jc w:val="left"/>
              <w:textAlignment w:val="top"/>
              <w:rPr>
                <w:rFonts w:ascii="Default" w:hAnsi="Default" w:eastAsia="Default" w:cs="Default"/>
                <w:sz w:val="20"/>
                <w:szCs w:val="20"/>
              </w:rPr>
            </w:pPr>
            <w:r>
              <w:rPr>
                <w:rFonts w:ascii="Default" w:hAnsi="Default" w:eastAsia="Default" w:cs="Default"/>
                <w:kern w:val="0"/>
                <w:sz w:val="20"/>
                <w:szCs w:val="20"/>
              </w:rPr>
              <w:t>01</w:t>
            </w:r>
          </w:p>
        </w:tc>
        <w:tc>
          <w:tcPr>
            <w:tcW w:w="516" w:type="dxa"/>
            <w:gridSpan w:val="2"/>
            <w:tcBorders>
              <w:bottom w:val="single" w:color="000000" w:sz="4" w:space="0"/>
              <w:right w:val="single" w:color="000000" w:sz="4" w:space="0"/>
            </w:tcBorders>
            <w:shd w:val="clear" w:color="auto" w:fill="FFFFFF"/>
          </w:tcPr>
          <w:p w14:paraId="7F6281C7">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其他公共安全支出</w:t>
            </w:r>
          </w:p>
        </w:tc>
        <w:tc>
          <w:tcPr>
            <w:tcW w:w="1490" w:type="dxa"/>
            <w:gridSpan w:val="8"/>
            <w:tcBorders>
              <w:bottom w:val="single" w:color="000000" w:sz="4" w:space="0"/>
              <w:right w:val="single" w:color="000000" w:sz="4" w:space="0"/>
            </w:tcBorders>
            <w:shd w:val="clear" w:color="auto" w:fill="FFFFFF"/>
          </w:tcPr>
          <w:p w14:paraId="0AD27E90">
            <w:pPr>
              <w:widowControl/>
              <w:jc w:val="right"/>
              <w:textAlignment w:val="top"/>
              <w:rPr>
                <w:rFonts w:ascii="Default" w:hAnsi="Default" w:eastAsia="Default" w:cs="Default"/>
                <w:sz w:val="20"/>
                <w:szCs w:val="20"/>
              </w:rPr>
            </w:pPr>
            <w:r>
              <w:rPr>
                <w:rFonts w:ascii="Default" w:hAnsi="Default" w:eastAsia="Default" w:cs="Default"/>
                <w:kern w:val="0"/>
                <w:sz w:val="20"/>
                <w:szCs w:val="20"/>
              </w:rPr>
              <w:t>17.01</w:t>
            </w:r>
          </w:p>
        </w:tc>
        <w:tc>
          <w:tcPr>
            <w:tcW w:w="1071" w:type="dxa"/>
            <w:gridSpan w:val="9"/>
            <w:tcBorders>
              <w:bottom w:val="single" w:color="000000" w:sz="4" w:space="0"/>
              <w:right w:val="single" w:color="000000" w:sz="4" w:space="0"/>
            </w:tcBorders>
            <w:shd w:val="clear" w:color="auto" w:fill="FFFFFF"/>
          </w:tcPr>
          <w:p w14:paraId="2FE7A55F">
            <w:pPr>
              <w:widowControl/>
              <w:jc w:val="right"/>
              <w:textAlignment w:val="top"/>
              <w:rPr>
                <w:rFonts w:ascii="Default" w:hAnsi="Default" w:eastAsia="Default" w:cs="Default"/>
                <w:sz w:val="20"/>
                <w:szCs w:val="20"/>
              </w:rPr>
            </w:pPr>
            <w:r>
              <w:rPr>
                <w:rFonts w:ascii="Default" w:hAnsi="Default" w:eastAsia="Default" w:cs="Default"/>
                <w:kern w:val="0"/>
                <w:sz w:val="20"/>
                <w:szCs w:val="20"/>
              </w:rPr>
              <w:t>17.01</w:t>
            </w:r>
          </w:p>
        </w:tc>
        <w:tc>
          <w:tcPr>
            <w:tcW w:w="2003" w:type="dxa"/>
            <w:gridSpan w:val="15"/>
            <w:tcBorders>
              <w:bottom w:val="single" w:color="000000" w:sz="4" w:space="0"/>
              <w:right w:val="single" w:color="000000" w:sz="4" w:space="0"/>
            </w:tcBorders>
            <w:shd w:val="clear" w:color="auto" w:fill="FFFFFF"/>
          </w:tcPr>
          <w:p w14:paraId="0107107B">
            <w:pPr>
              <w:jc w:val="right"/>
              <w:rPr>
                <w:rFonts w:ascii="Default" w:hAnsi="Default" w:eastAsia="Default" w:cs="Default"/>
                <w:sz w:val="20"/>
                <w:szCs w:val="20"/>
              </w:rPr>
            </w:pPr>
          </w:p>
        </w:tc>
      </w:tr>
      <w:tr w14:paraId="7AE44EBE">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65B5CE5E">
            <w:pPr>
              <w:widowControl/>
              <w:jc w:val="left"/>
              <w:textAlignment w:val="top"/>
              <w:rPr>
                <w:rFonts w:ascii="Default" w:hAnsi="Default" w:eastAsia="Default" w:cs="Default"/>
                <w:sz w:val="20"/>
                <w:szCs w:val="20"/>
              </w:rPr>
            </w:pPr>
            <w:r>
              <w:rPr>
                <w:rFonts w:ascii="Default" w:hAnsi="Default" w:eastAsia="Default" w:cs="Default"/>
                <w:kern w:val="0"/>
                <w:sz w:val="20"/>
                <w:szCs w:val="20"/>
              </w:rPr>
              <w:t>205</w:t>
            </w:r>
          </w:p>
        </w:tc>
        <w:tc>
          <w:tcPr>
            <w:tcW w:w="462" w:type="dxa"/>
            <w:gridSpan w:val="4"/>
            <w:tcBorders>
              <w:bottom w:val="single" w:color="000000" w:sz="4" w:space="0"/>
              <w:right w:val="single" w:color="000000" w:sz="4" w:space="0"/>
            </w:tcBorders>
            <w:shd w:val="clear" w:color="auto" w:fill="FFFFFF"/>
          </w:tcPr>
          <w:p w14:paraId="33618E27">
            <w:pPr>
              <w:jc w:val="left"/>
              <w:rPr>
                <w:rFonts w:ascii="Default" w:hAnsi="Default" w:eastAsia="Default" w:cs="Default"/>
                <w:sz w:val="20"/>
                <w:szCs w:val="20"/>
              </w:rPr>
            </w:pPr>
          </w:p>
        </w:tc>
        <w:tc>
          <w:tcPr>
            <w:tcW w:w="466" w:type="dxa"/>
            <w:gridSpan w:val="4"/>
            <w:tcBorders>
              <w:bottom w:val="single" w:color="000000" w:sz="4" w:space="0"/>
              <w:right w:val="single" w:color="000000" w:sz="4" w:space="0"/>
            </w:tcBorders>
            <w:shd w:val="clear" w:color="auto" w:fill="FFFFFF"/>
          </w:tcPr>
          <w:p w14:paraId="15AC0972">
            <w:pPr>
              <w:jc w:val="left"/>
              <w:rPr>
                <w:rFonts w:ascii="Default" w:hAnsi="Default" w:eastAsia="Default" w:cs="Default"/>
                <w:sz w:val="20"/>
                <w:szCs w:val="20"/>
              </w:rPr>
            </w:pPr>
          </w:p>
        </w:tc>
        <w:tc>
          <w:tcPr>
            <w:tcW w:w="516" w:type="dxa"/>
            <w:gridSpan w:val="2"/>
            <w:tcBorders>
              <w:bottom w:val="single" w:color="000000" w:sz="4" w:space="0"/>
              <w:right w:val="single" w:color="000000" w:sz="4" w:space="0"/>
            </w:tcBorders>
            <w:shd w:val="clear" w:color="auto" w:fill="FFFFFF"/>
          </w:tcPr>
          <w:p w14:paraId="46658ABE">
            <w:pPr>
              <w:widowControl/>
              <w:jc w:val="left"/>
              <w:textAlignment w:val="top"/>
              <w:rPr>
                <w:rFonts w:ascii="Default" w:hAnsi="Default" w:eastAsia="Default" w:cs="Default"/>
                <w:sz w:val="20"/>
                <w:szCs w:val="20"/>
              </w:rPr>
            </w:pPr>
            <w:r>
              <w:rPr>
                <w:rFonts w:ascii="Default" w:hAnsi="Default" w:eastAsia="Default" w:cs="Default"/>
                <w:kern w:val="0"/>
                <w:sz w:val="20"/>
                <w:szCs w:val="20"/>
              </w:rPr>
              <w:t>教育支出</w:t>
            </w:r>
          </w:p>
        </w:tc>
        <w:tc>
          <w:tcPr>
            <w:tcW w:w="1490" w:type="dxa"/>
            <w:gridSpan w:val="8"/>
            <w:tcBorders>
              <w:bottom w:val="single" w:color="000000" w:sz="4" w:space="0"/>
              <w:right w:val="single" w:color="000000" w:sz="4" w:space="0"/>
            </w:tcBorders>
            <w:shd w:val="clear" w:color="auto" w:fill="FFFFFF"/>
          </w:tcPr>
          <w:p w14:paraId="611C14D4">
            <w:pPr>
              <w:widowControl/>
              <w:jc w:val="right"/>
              <w:textAlignment w:val="top"/>
              <w:rPr>
                <w:rFonts w:ascii="Default" w:hAnsi="Default" w:eastAsia="Default" w:cs="Default"/>
                <w:sz w:val="20"/>
                <w:szCs w:val="20"/>
              </w:rPr>
            </w:pPr>
            <w:r>
              <w:rPr>
                <w:rFonts w:ascii="Default" w:hAnsi="Default" w:eastAsia="Default" w:cs="Default"/>
                <w:kern w:val="0"/>
                <w:sz w:val="20"/>
                <w:szCs w:val="20"/>
              </w:rPr>
              <w:t>1,000.00</w:t>
            </w:r>
          </w:p>
        </w:tc>
        <w:tc>
          <w:tcPr>
            <w:tcW w:w="1071" w:type="dxa"/>
            <w:gridSpan w:val="9"/>
            <w:tcBorders>
              <w:bottom w:val="single" w:color="000000" w:sz="4" w:space="0"/>
              <w:right w:val="single" w:color="000000" w:sz="4" w:space="0"/>
            </w:tcBorders>
            <w:shd w:val="clear" w:color="auto" w:fill="FFFFFF"/>
          </w:tcPr>
          <w:p w14:paraId="4970677B">
            <w:pPr>
              <w:jc w:val="right"/>
              <w:rPr>
                <w:rFonts w:ascii="Default" w:hAnsi="Default" w:eastAsia="Default" w:cs="Default"/>
                <w:sz w:val="20"/>
                <w:szCs w:val="20"/>
              </w:rPr>
            </w:pPr>
          </w:p>
        </w:tc>
        <w:tc>
          <w:tcPr>
            <w:tcW w:w="2003" w:type="dxa"/>
            <w:gridSpan w:val="15"/>
            <w:tcBorders>
              <w:bottom w:val="single" w:color="000000" w:sz="4" w:space="0"/>
              <w:right w:val="single" w:color="000000" w:sz="4" w:space="0"/>
            </w:tcBorders>
            <w:shd w:val="clear" w:color="auto" w:fill="FFFFFF"/>
          </w:tcPr>
          <w:p w14:paraId="16088706">
            <w:pPr>
              <w:widowControl/>
              <w:jc w:val="right"/>
              <w:textAlignment w:val="top"/>
              <w:rPr>
                <w:rFonts w:ascii="Default" w:hAnsi="Default" w:eastAsia="Default" w:cs="Default"/>
                <w:sz w:val="20"/>
                <w:szCs w:val="20"/>
              </w:rPr>
            </w:pPr>
            <w:r>
              <w:rPr>
                <w:rFonts w:ascii="Default" w:hAnsi="Default" w:eastAsia="Default" w:cs="Default"/>
                <w:kern w:val="0"/>
                <w:sz w:val="20"/>
                <w:szCs w:val="20"/>
              </w:rPr>
              <w:t>1,000.00</w:t>
            </w:r>
          </w:p>
        </w:tc>
      </w:tr>
      <w:tr w14:paraId="1C2A4BFD">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102D6387">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205</w:t>
            </w:r>
          </w:p>
        </w:tc>
        <w:tc>
          <w:tcPr>
            <w:tcW w:w="462" w:type="dxa"/>
            <w:gridSpan w:val="4"/>
            <w:tcBorders>
              <w:bottom w:val="single" w:color="000000" w:sz="4" w:space="0"/>
              <w:right w:val="single" w:color="000000" w:sz="4" w:space="0"/>
            </w:tcBorders>
            <w:shd w:val="clear" w:color="auto" w:fill="FFFFFF"/>
          </w:tcPr>
          <w:p w14:paraId="4BD1109B">
            <w:pPr>
              <w:widowControl/>
              <w:jc w:val="left"/>
              <w:textAlignment w:val="top"/>
              <w:rPr>
                <w:rFonts w:ascii="Default" w:hAnsi="Default" w:eastAsia="Default" w:cs="Default"/>
                <w:sz w:val="20"/>
                <w:szCs w:val="20"/>
              </w:rPr>
            </w:pPr>
            <w:r>
              <w:rPr>
                <w:rFonts w:ascii="Default" w:hAnsi="Default" w:eastAsia="Default" w:cs="Default"/>
                <w:kern w:val="0"/>
                <w:sz w:val="20"/>
                <w:szCs w:val="20"/>
              </w:rPr>
              <w:t>02</w:t>
            </w:r>
          </w:p>
        </w:tc>
        <w:tc>
          <w:tcPr>
            <w:tcW w:w="466" w:type="dxa"/>
            <w:gridSpan w:val="4"/>
            <w:tcBorders>
              <w:bottom w:val="single" w:color="000000" w:sz="4" w:space="0"/>
              <w:right w:val="single" w:color="000000" w:sz="4" w:space="0"/>
            </w:tcBorders>
            <w:shd w:val="clear" w:color="auto" w:fill="FFFFFF"/>
          </w:tcPr>
          <w:p w14:paraId="0B17F1F1">
            <w:pPr>
              <w:jc w:val="left"/>
              <w:rPr>
                <w:rFonts w:ascii="Default" w:hAnsi="Default" w:eastAsia="Default" w:cs="Default"/>
                <w:sz w:val="20"/>
                <w:szCs w:val="20"/>
              </w:rPr>
            </w:pPr>
          </w:p>
        </w:tc>
        <w:tc>
          <w:tcPr>
            <w:tcW w:w="516" w:type="dxa"/>
            <w:gridSpan w:val="2"/>
            <w:tcBorders>
              <w:bottom w:val="single" w:color="000000" w:sz="4" w:space="0"/>
              <w:right w:val="single" w:color="000000" w:sz="4" w:space="0"/>
            </w:tcBorders>
            <w:shd w:val="clear" w:color="auto" w:fill="FFFFFF"/>
          </w:tcPr>
          <w:p w14:paraId="05C95966">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普通教育</w:t>
            </w:r>
          </w:p>
        </w:tc>
        <w:tc>
          <w:tcPr>
            <w:tcW w:w="1490" w:type="dxa"/>
            <w:gridSpan w:val="8"/>
            <w:tcBorders>
              <w:bottom w:val="single" w:color="000000" w:sz="4" w:space="0"/>
              <w:right w:val="single" w:color="000000" w:sz="4" w:space="0"/>
            </w:tcBorders>
            <w:shd w:val="clear" w:color="auto" w:fill="FFFFFF"/>
          </w:tcPr>
          <w:p w14:paraId="40FFDA69">
            <w:pPr>
              <w:widowControl/>
              <w:jc w:val="right"/>
              <w:textAlignment w:val="top"/>
              <w:rPr>
                <w:rFonts w:ascii="Default" w:hAnsi="Default" w:eastAsia="Default" w:cs="Default"/>
                <w:sz w:val="20"/>
                <w:szCs w:val="20"/>
              </w:rPr>
            </w:pPr>
            <w:r>
              <w:rPr>
                <w:rFonts w:ascii="Default" w:hAnsi="Default" w:eastAsia="Default" w:cs="Default"/>
                <w:kern w:val="0"/>
                <w:sz w:val="20"/>
                <w:szCs w:val="20"/>
              </w:rPr>
              <w:t>1,000.00</w:t>
            </w:r>
          </w:p>
        </w:tc>
        <w:tc>
          <w:tcPr>
            <w:tcW w:w="1071" w:type="dxa"/>
            <w:gridSpan w:val="9"/>
            <w:tcBorders>
              <w:bottom w:val="single" w:color="000000" w:sz="4" w:space="0"/>
              <w:right w:val="single" w:color="000000" w:sz="4" w:space="0"/>
            </w:tcBorders>
            <w:shd w:val="clear" w:color="auto" w:fill="FFFFFF"/>
          </w:tcPr>
          <w:p w14:paraId="43222753">
            <w:pPr>
              <w:jc w:val="right"/>
              <w:rPr>
                <w:rFonts w:ascii="Default" w:hAnsi="Default" w:eastAsia="Default" w:cs="Default"/>
                <w:sz w:val="20"/>
                <w:szCs w:val="20"/>
              </w:rPr>
            </w:pPr>
          </w:p>
        </w:tc>
        <w:tc>
          <w:tcPr>
            <w:tcW w:w="2003" w:type="dxa"/>
            <w:gridSpan w:val="15"/>
            <w:tcBorders>
              <w:bottom w:val="single" w:color="000000" w:sz="4" w:space="0"/>
              <w:right w:val="single" w:color="000000" w:sz="4" w:space="0"/>
            </w:tcBorders>
            <w:shd w:val="clear" w:color="auto" w:fill="FFFFFF"/>
          </w:tcPr>
          <w:p w14:paraId="252DCF0E">
            <w:pPr>
              <w:widowControl/>
              <w:jc w:val="right"/>
              <w:textAlignment w:val="top"/>
              <w:rPr>
                <w:rFonts w:ascii="Default" w:hAnsi="Default" w:eastAsia="Default" w:cs="Default"/>
                <w:sz w:val="20"/>
                <w:szCs w:val="20"/>
              </w:rPr>
            </w:pPr>
            <w:r>
              <w:rPr>
                <w:rFonts w:ascii="Default" w:hAnsi="Default" w:eastAsia="Default" w:cs="Default"/>
                <w:kern w:val="0"/>
                <w:sz w:val="20"/>
                <w:szCs w:val="20"/>
              </w:rPr>
              <w:t>1,000.00</w:t>
            </w:r>
          </w:p>
        </w:tc>
      </w:tr>
      <w:tr w14:paraId="09CF147C">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738ACB61">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205</w:t>
            </w:r>
          </w:p>
        </w:tc>
        <w:tc>
          <w:tcPr>
            <w:tcW w:w="462" w:type="dxa"/>
            <w:gridSpan w:val="4"/>
            <w:tcBorders>
              <w:bottom w:val="single" w:color="000000" w:sz="4" w:space="0"/>
              <w:right w:val="single" w:color="000000" w:sz="4" w:space="0"/>
            </w:tcBorders>
            <w:shd w:val="clear" w:color="auto" w:fill="FFFFFF"/>
          </w:tcPr>
          <w:p w14:paraId="46F9196A">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02</w:t>
            </w:r>
          </w:p>
        </w:tc>
        <w:tc>
          <w:tcPr>
            <w:tcW w:w="466" w:type="dxa"/>
            <w:gridSpan w:val="4"/>
            <w:tcBorders>
              <w:bottom w:val="single" w:color="000000" w:sz="4" w:space="0"/>
              <w:right w:val="single" w:color="000000" w:sz="4" w:space="0"/>
            </w:tcBorders>
            <w:shd w:val="clear" w:color="auto" w:fill="FFFFFF"/>
          </w:tcPr>
          <w:p w14:paraId="57D89CAA">
            <w:pPr>
              <w:widowControl/>
              <w:jc w:val="left"/>
              <w:textAlignment w:val="top"/>
              <w:rPr>
                <w:rFonts w:ascii="Default" w:hAnsi="Default" w:eastAsia="Default" w:cs="Default"/>
                <w:sz w:val="20"/>
                <w:szCs w:val="20"/>
              </w:rPr>
            </w:pPr>
            <w:r>
              <w:rPr>
                <w:rFonts w:ascii="Default" w:hAnsi="Default" w:eastAsia="Default" w:cs="Default"/>
                <w:kern w:val="0"/>
                <w:sz w:val="20"/>
                <w:szCs w:val="20"/>
              </w:rPr>
              <w:t>02</w:t>
            </w:r>
          </w:p>
        </w:tc>
        <w:tc>
          <w:tcPr>
            <w:tcW w:w="516" w:type="dxa"/>
            <w:gridSpan w:val="2"/>
            <w:tcBorders>
              <w:bottom w:val="single" w:color="000000" w:sz="4" w:space="0"/>
              <w:right w:val="single" w:color="000000" w:sz="4" w:space="0"/>
            </w:tcBorders>
            <w:shd w:val="clear" w:color="auto" w:fill="FFFFFF"/>
          </w:tcPr>
          <w:p w14:paraId="551E15BC">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小学教育</w:t>
            </w:r>
          </w:p>
        </w:tc>
        <w:tc>
          <w:tcPr>
            <w:tcW w:w="1490" w:type="dxa"/>
            <w:gridSpan w:val="8"/>
            <w:tcBorders>
              <w:bottom w:val="single" w:color="000000" w:sz="4" w:space="0"/>
              <w:right w:val="single" w:color="000000" w:sz="4" w:space="0"/>
            </w:tcBorders>
            <w:shd w:val="clear" w:color="auto" w:fill="FFFFFF"/>
          </w:tcPr>
          <w:p w14:paraId="516B5077">
            <w:pPr>
              <w:widowControl/>
              <w:jc w:val="right"/>
              <w:textAlignment w:val="top"/>
              <w:rPr>
                <w:rFonts w:ascii="Default" w:hAnsi="Default" w:eastAsia="Default" w:cs="Default"/>
                <w:sz w:val="20"/>
                <w:szCs w:val="20"/>
              </w:rPr>
            </w:pPr>
            <w:r>
              <w:rPr>
                <w:rFonts w:ascii="Default" w:hAnsi="Default" w:eastAsia="Default" w:cs="Default"/>
                <w:kern w:val="0"/>
                <w:sz w:val="20"/>
                <w:szCs w:val="20"/>
              </w:rPr>
              <w:t>1,000.00</w:t>
            </w:r>
          </w:p>
        </w:tc>
        <w:tc>
          <w:tcPr>
            <w:tcW w:w="1071" w:type="dxa"/>
            <w:gridSpan w:val="9"/>
            <w:tcBorders>
              <w:bottom w:val="single" w:color="000000" w:sz="4" w:space="0"/>
              <w:right w:val="single" w:color="000000" w:sz="4" w:space="0"/>
            </w:tcBorders>
            <w:shd w:val="clear" w:color="auto" w:fill="FFFFFF"/>
          </w:tcPr>
          <w:p w14:paraId="58637A46">
            <w:pPr>
              <w:jc w:val="right"/>
              <w:rPr>
                <w:rFonts w:ascii="Default" w:hAnsi="Default" w:eastAsia="Default" w:cs="Default"/>
                <w:sz w:val="20"/>
                <w:szCs w:val="20"/>
              </w:rPr>
            </w:pPr>
          </w:p>
        </w:tc>
        <w:tc>
          <w:tcPr>
            <w:tcW w:w="2003" w:type="dxa"/>
            <w:gridSpan w:val="15"/>
            <w:tcBorders>
              <w:bottom w:val="single" w:color="000000" w:sz="4" w:space="0"/>
              <w:right w:val="single" w:color="000000" w:sz="4" w:space="0"/>
            </w:tcBorders>
            <w:shd w:val="clear" w:color="auto" w:fill="FFFFFF"/>
          </w:tcPr>
          <w:p w14:paraId="0ED21731">
            <w:pPr>
              <w:widowControl/>
              <w:jc w:val="right"/>
              <w:textAlignment w:val="top"/>
              <w:rPr>
                <w:rFonts w:ascii="Default" w:hAnsi="Default" w:eastAsia="Default" w:cs="Default"/>
                <w:sz w:val="20"/>
                <w:szCs w:val="20"/>
              </w:rPr>
            </w:pPr>
            <w:r>
              <w:rPr>
                <w:rFonts w:ascii="Default" w:hAnsi="Default" w:eastAsia="Default" w:cs="Default"/>
                <w:kern w:val="0"/>
                <w:sz w:val="20"/>
                <w:szCs w:val="20"/>
              </w:rPr>
              <w:t>1,000.00</w:t>
            </w:r>
          </w:p>
        </w:tc>
      </w:tr>
      <w:tr w14:paraId="3A604952">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50D5CD6C">
            <w:pPr>
              <w:widowControl/>
              <w:jc w:val="left"/>
              <w:textAlignment w:val="top"/>
              <w:rPr>
                <w:rFonts w:ascii="Default" w:hAnsi="Default" w:eastAsia="Default" w:cs="Default"/>
                <w:sz w:val="20"/>
                <w:szCs w:val="20"/>
              </w:rPr>
            </w:pPr>
            <w:r>
              <w:rPr>
                <w:rFonts w:ascii="Default" w:hAnsi="Default" w:eastAsia="Default" w:cs="Default"/>
                <w:kern w:val="0"/>
                <w:sz w:val="20"/>
                <w:szCs w:val="20"/>
              </w:rPr>
              <w:t>208</w:t>
            </w:r>
          </w:p>
        </w:tc>
        <w:tc>
          <w:tcPr>
            <w:tcW w:w="462" w:type="dxa"/>
            <w:gridSpan w:val="4"/>
            <w:tcBorders>
              <w:bottom w:val="single" w:color="000000" w:sz="4" w:space="0"/>
              <w:right w:val="single" w:color="000000" w:sz="4" w:space="0"/>
            </w:tcBorders>
            <w:shd w:val="clear" w:color="auto" w:fill="FFFFFF"/>
          </w:tcPr>
          <w:p w14:paraId="193F0847">
            <w:pPr>
              <w:jc w:val="left"/>
              <w:rPr>
                <w:rFonts w:ascii="Default" w:hAnsi="Default" w:eastAsia="Default" w:cs="Default"/>
                <w:sz w:val="20"/>
                <w:szCs w:val="20"/>
              </w:rPr>
            </w:pPr>
          </w:p>
        </w:tc>
        <w:tc>
          <w:tcPr>
            <w:tcW w:w="466" w:type="dxa"/>
            <w:gridSpan w:val="4"/>
            <w:tcBorders>
              <w:bottom w:val="single" w:color="000000" w:sz="4" w:space="0"/>
              <w:right w:val="single" w:color="000000" w:sz="4" w:space="0"/>
            </w:tcBorders>
            <w:shd w:val="clear" w:color="auto" w:fill="FFFFFF"/>
          </w:tcPr>
          <w:p w14:paraId="61252541">
            <w:pPr>
              <w:jc w:val="left"/>
              <w:rPr>
                <w:rFonts w:ascii="Default" w:hAnsi="Default" w:eastAsia="Default" w:cs="Default"/>
                <w:sz w:val="20"/>
                <w:szCs w:val="20"/>
              </w:rPr>
            </w:pPr>
          </w:p>
        </w:tc>
        <w:tc>
          <w:tcPr>
            <w:tcW w:w="516" w:type="dxa"/>
            <w:gridSpan w:val="2"/>
            <w:tcBorders>
              <w:bottom w:val="single" w:color="000000" w:sz="4" w:space="0"/>
              <w:right w:val="single" w:color="000000" w:sz="4" w:space="0"/>
            </w:tcBorders>
            <w:shd w:val="clear" w:color="auto" w:fill="FFFFFF"/>
          </w:tcPr>
          <w:p w14:paraId="5B7EBEB5">
            <w:pPr>
              <w:widowControl/>
              <w:jc w:val="left"/>
              <w:textAlignment w:val="top"/>
              <w:rPr>
                <w:rFonts w:ascii="Default" w:hAnsi="Default" w:eastAsia="Default" w:cs="Default"/>
                <w:sz w:val="20"/>
                <w:szCs w:val="20"/>
              </w:rPr>
            </w:pPr>
            <w:r>
              <w:rPr>
                <w:rFonts w:ascii="Default" w:hAnsi="Default" w:eastAsia="Default" w:cs="Default"/>
                <w:kern w:val="0"/>
                <w:sz w:val="20"/>
                <w:szCs w:val="20"/>
              </w:rPr>
              <w:t>社会保障和就业支出</w:t>
            </w:r>
          </w:p>
        </w:tc>
        <w:tc>
          <w:tcPr>
            <w:tcW w:w="1490" w:type="dxa"/>
            <w:gridSpan w:val="8"/>
            <w:tcBorders>
              <w:bottom w:val="single" w:color="000000" w:sz="4" w:space="0"/>
              <w:right w:val="single" w:color="000000" w:sz="4" w:space="0"/>
            </w:tcBorders>
            <w:shd w:val="clear" w:color="auto" w:fill="FFFFFF"/>
          </w:tcPr>
          <w:p w14:paraId="1E44A1D8">
            <w:pPr>
              <w:widowControl/>
              <w:jc w:val="right"/>
              <w:textAlignment w:val="top"/>
              <w:rPr>
                <w:rFonts w:ascii="Default" w:hAnsi="Default" w:eastAsia="Default" w:cs="Default"/>
                <w:sz w:val="20"/>
                <w:szCs w:val="20"/>
              </w:rPr>
            </w:pPr>
            <w:r>
              <w:rPr>
                <w:rFonts w:ascii="Default" w:hAnsi="Default" w:eastAsia="Default" w:cs="Default"/>
                <w:kern w:val="0"/>
                <w:sz w:val="20"/>
                <w:szCs w:val="20"/>
              </w:rPr>
              <w:t>8.69</w:t>
            </w:r>
          </w:p>
        </w:tc>
        <w:tc>
          <w:tcPr>
            <w:tcW w:w="1071" w:type="dxa"/>
            <w:gridSpan w:val="9"/>
            <w:tcBorders>
              <w:bottom w:val="single" w:color="000000" w:sz="4" w:space="0"/>
              <w:right w:val="single" w:color="000000" w:sz="4" w:space="0"/>
            </w:tcBorders>
            <w:shd w:val="clear" w:color="auto" w:fill="FFFFFF"/>
          </w:tcPr>
          <w:p w14:paraId="20DFAAD0">
            <w:pPr>
              <w:widowControl/>
              <w:jc w:val="right"/>
              <w:textAlignment w:val="top"/>
              <w:rPr>
                <w:rFonts w:ascii="Default" w:hAnsi="Default" w:eastAsia="Default" w:cs="Default"/>
                <w:sz w:val="20"/>
                <w:szCs w:val="20"/>
              </w:rPr>
            </w:pPr>
            <w:r>
              <w:rPr>
                <w:rFonts w:ascii="Default" w:hAnsi="Default" w:eastAsia="Default" w:cs="Default"/>
                <w:kern w:val="0"/>
                <w:sz w:val="20"/>
                <w:szCs w:val="20"/>
              </w:rPr>
              <w:t>8.69</w:t>
            </w:r>
          </w:p>
        </w:tc>
        <w:tc>
          <w:tcPr>
            <w:tcW w:w="2003" w:type="dxa"/>
            <w:gridSpan w:val="15"/>
            <w:tcBorders>
              <w:bottom w:val="single" w:color="000000" w:sz="4" w:space="0"/>
              <w:right w:val="single" w:color="000000" w:sz="4" w:space="0"/>
            </w:tcBorders>
            <w:shd w:val="clear" w:color="auto" w:fill="FFFFFF"/>
          </w:tcPr>
          <w:p w14:paraId="58CAE3E3">
            <w:pPr>
              <w:jc w:val="right"/>
              <w:rPr>
                <w:rFonts w:ascii="Default" w:hAnsi="Default" w:eastAsia="Default" w:cs="Default"/>
                <w:sz w:val="20"/>
                <w:szCs w:val="20"/>
              </w:rPr>
            </w:pPr>
          </w:p>
        </w:tc>
      </w:tr>
      <w:tr w14:paraId="211A9E6F">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3E4D9703">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208</w:t>
            </w:r>
          </w:p>
        </w:tc>
        <w:tc>
          <w:tcPr>
            <w:tcW w:w="462" w:type="dxa"/>
            <w:gridSpan w:val="4"/>
            <w:tcBorders>
              <w:bottom w:val="single" w:color="000000" w:sz="4" w:space="0"/>
              <w:right w:val="single" w:color="000000" w:sz="4" w:space="0"/>
            </w:tcBorders>
            <w:shd w:val="clear" w:color="auto" w:fill="FFFFFF"/>
          </w:tcPr>
          <w:p w14:paraId="3F2B621C">
            <w:pPr>
              <w:widowControl/>
              <w:jc w:val="left"/>
              <w:textAlignment w:val="top"/>
              <w:rPr>
                <w:rFonts w:ascii="Default" w:hAnsi="Default" w:eastAsia="Default" w:cs="Default"/>
                <w:sz w:val="20"/>
                <w:szCs w:val="20"/>
              </w:rPr>
            </w:pPr>
            <w:r>
              <w:rPr>
                <w:rFonts w:ascii="Default" w:hAnsi="Default" w:eastAsia="Default" w:cs="Default"/>
                <w:kern w:val="0"/>
                <w:sz w:val="20"/>
                <w:szCs w:val="20"/>
              </w:rPr>
              <w:t>05</w:t>
            </w:r>
          </w:p>
        </w:tc>
        <w:tc>
          <w:tcPr>
            <w:tcW w:w="466" w:type="dxa"/>
            <w:gridSpan w:val="4"/>
            <w:tcBorders>
              <w:bottom w:val="single" w:color="000000" w:sz="4" w:space="0"/>
              <w:right w:val="single" w:color="000000" w:sz="4" w:space="0"/>
            </w:tcBorders>
            <w:shd w:val="clear" w:color="auto" w:fill="FFFFFF"/>
          </w:tcPr>
          <w:p w14:paraId="53EC089F">
            <w:pPr>
              <w:jc w:val="left"/>
              <w:rPr>
                <w:rFonts w:ascii="Default" w:hAnsi="Default" w:eastAsia="Default" w:cs="Default"/>
                <w:sz w:val="20"/>
                <w:szCs w:val="20"/>
              </w:rPr>
            </w:pPr>
          </w:p>
        </w:tc>
        <w:tc>
          <w:tcPr>
            <w:tcW w:w="516" w:type="dxa"/>
            <w:gridSpan w:val="2"/>
            <w:tcBorders>
              <w:bottom w:val="single" w:color="000000" w:sz="4" w:space="0"/>
              <w:right w:val="single" w:color="000000" w:sz="4" w:space="0"/>
            </w:tcBorders>
            <w:shd w:val="clear" w:color="auto" w:fill="FFFFFF"/>
          </w:tcPr>
          <w:p w14:paraId="568AA52F">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行政事业单位离退休</w:t>
            </w:r>
          </w:p>
        </w:tc>
        <w:tc>
          <w:tcPr>
            <w:tcW w:w="1490" w:type="dxa"/>
            <w:gridSpan w:val="8"/>
            <w:tcBorders>
              <w:bottom w:val="single" w:color="000000" w:sz="4" w:space="0"/>
              <w:right w:val="single" w:color="000000" w:sz="4" w:space="0"/>
            </w:tcBorders>
            <w:shd w:val="clear" w:color="auto" w:fill="FFFFFF"/>
          </w:tcPr>
          <w:p w14:paraId="4947413D">
            <w:pPr>
              <w:widowControl/>
              <w:jc w:val="right"/>
              <w:textAlignment w:val="top"/>
              <w:rPr>
                <w:rFonts w:ascii="Default" w:hAnsi="Default" w:eastAsia="Default" w:cs="Default"/>
                <w:sz w:val="20"/>
                <w:szCs w:val="20"/>
              </w:rPr>
            </w:pPr>
            <w:r>
              <w:rPr>
                <w:rFonts w:ascii="Default" w:hAnsi="Default" w:eastAsia="Default" w:cs="Default"/>
                <w:kern w:val="0"/>
                <w:sz w:val="20"/>
                <w:szCs w:val="20"/>
              </w:rPr>
              <w:t>8.69</w:t>
            </w:r>
          </w:p>
        </w:tc>
        <w:tc>
          <w:tcPr>
            <w:tcW w:w="1071" w:type="dxa"/>
            <w:gridSpan w:val="9"/>
            <w:tcBorders>
              <w:bottom w:val="single" w:color="000000" w:sz="4" w:space="0"/>
              <w:right w:val="single" w:color="000000" w:sz="4" w:space="0"/>
            </w:tcBorders>
            <w:shd w:val="clear" w:color="auto" w:fill="FFFFFF"/>
          </w:tcPr>
          <w:p w14:paraId="2C1B4CEC">
            <w:pPr>
              <w:widowControl/>
              <w:jc w:val="right"/>
              <w:textAlignment w:val="top"/>
              <w:rPr>
                <w:rFonts w:ascii="Default" w:hAnsi="Default" w:eastAsia="Default" w:cs="Default"/>
                <w:sz w:val="20"/>
                <w:szCs w:val="20"/>
              </w:rPr>
            </w:pPr>
            <w:r>
              <w:rPr>
                <w:rFonts w:ascii="Default" w:hAnsi="Default" w:eastAsia="Default" w:cs="Default"/>
                <w:kern w:val="0"/>
                <w:sz w:val="20"/>
                <w:szCs w:val="20"/>
              </w:rPr>
              <w:t>8.69</w:t>
            </w:r>
          </w:p>
        </w:tc>
        <w:tc>
          <w:tcPr>
            <w:tcW w:w="2003" w:type="dxa"/>
            <w:gridSpan w:val="15"/>
            <w:tcBorders>
              <w:bottom w:val="single" w:color="000000" w:sz="4" w:space="0"/>
              <w:right w:val="single" w:color="000000" w:sz="4" w:space="0"/>
            </w:tcBorders>
            <w:shd w:val="clear" w:color="auto" w:fill="FFFFFF"/>
          </w:tcPr>
          <w:p w14:paraId="5CF58DD8">
            <w:pPr>
              <w:jc w:val="right"/>
              <w:rPr>
                <w:rFonts w:ascii="Default" w:hAnsi="Default" w:eastAsia="Default" w:cs="Default"/>
                <w:sz w:val="20"/>
                <w:szCs w:val="20"/>
              </w:rPr>
            </w:pPr>
          </w:p>
        </w:tc>
      </w:tr>
      <w:tr w14:paraId="669DF6EF">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2020461B">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208</w:t>
            </w:r>
          </w:p>
        </w:tc>
        <w:tc>
          <w:tcPr>
            <w:tcW w:w="462" w:type="dxa"/>
            <w:gridSpan w:val="4"/>
            <w:tcBorders>
              <w:bottom w:val="single" w:color="000000" w:sz="4" w:space="0"/>
              <w:right w:val="single" w:color="000000" w:sz="4" w:space="0"/>
            </w:tcBorders>
            <w:shd w:val="clear" w:color="auto" w:fill="FFFFFF"/>
          </w:tcPr>
          <w:p w14:paraId="7F2603DD">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05</w:t>
            </w:r>
          </w:p>
        </w:tc>
        <w:tc>
          <w:tcPr>
            <w:tcW w:w="466" w:type="dxa"/>
            <w:gridSpan w:val="4"/>
            <w:tcBorders>
              <w:bottom w:val="single" w:color="000000" w:sz="4" w:space="0"/>
              <w:right w:val="single" w:color="000000" w:sz="4" w:space="0"/>
            </w:tcBorders>
            <w:shd w:val="clear" w:color="auto" w:fill="FFFFFF"/>
          </w:tcPr>
          <w:p w14:paraId="48964B92">
            <w:pPr>
              <w:widowControl/>
              <w:jc w:val="left"/>
              <w:textAlignment w:val="top"/>
              <w:rPr>
                <w:rFonts w:ascii="Default" w:hAnsi="Default" w:eastAsia="Default" w:cs="Default"/>
                <w:sz w:val="20"/>
                <w:szCs w:val="20"/>
              </w:rPr>
            </w:pPr>
            <w:r>
              <w:rPr>
                <w:rFonts w:ascii="Default" w:hAnsi="Default" w:eastAsia="Default" w:cs="Default"/>
                <w:kern w:val="0"/>
                <w:sz w:val="20"/>
                <w:szCs w:val="20"/>
              </w:rPr>
              <w:t>05</w:t>
            </w:r>
          </w:p>
        </w:tc>
        <w:tc>
          <w:tcPr>
            <w:tcW w:w="516" w:type="dxa"/>
            <w:gridSpan w:val="2"/>
            <w:tcBorders>
              <w:bottom w:val="single" w:color="000000" w:sz="4" w:space="0"/>
              <w:right w:val="single" w:color="000000" w:sz="4" w:space="0"/>
            </w:tcBorders>
            <w:shd w:val="clear" w:color="auto" w:fill="FFFFFF"/>
          </w:tcPr>
          <w:p w14:paraId="4A5CA452">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机关事业单位基本养老保险缴费支出</w:t>
            </w:r>
          </w:p>
        </w:tc>
        <w:tc>
          <w:tcPr>
            <w:tcW w:w="1490" w:type="dxa"/>
            <w:gridSpan w:val="8"/>
            <w:tcBorders>
              <w:bottom w:val="single" w:color="000000" w:sz="4" w:space="0"/>
              <w:right w:val="single" w:color="000000" w:sz="4" w:space="0"/>
            </w:tcBorders>
            <w:shd w:val="clear" w:color="auto" w:fill="FFFFFF"/>
          </w:tcPr>
          <w:p w14:paraId="5E650DA7">
            <w:pPr>
              <w:widowControl/>
              <w:jc w:val="right"/>
              <w:textAlignment w:val="top"/>
              <w:rPr>
                <w:rFonts w:ascii="Default" w:hAnsi="Default" w:eastAsia="Default" w:cs="Default"/>
                <w:sz w:val="20"/>
                <w:szCs w:val="20"/>
              </w:rPr>
            </w:pPr>
            <w:r>
              <w:rPr>
                <w:rFonts w:ascii="Default" w:hAnsi="Default" w:eastAsia="Default" w:cs="Default"/>
                <w:kern w:val="0"/>
                <w:sz w:val="20"/>
                <w:szCs w:val="20"/>
              </w:rPr>
              <w:t>8.69</w:t>
            </w:r>
          </w:p>
        </w:tc>
        <w:tc>
          <w:tcPr>
            <w:tcW w:w="1071" w:type="dxa"/>
            <w:gridSpan w:val="9"/>
            <w:tcBorders>
              <w:bottom w:val="single" w:color="000000" w:sz="4" w:space="0"/>
              <w:right w:val="single" w:color="000000" w:sz="4" w:space="0"/>
            </w:tcBorders>
            <w:shd w:val="clear" w:color="auto" w:fill="FFFFFF"/>
          </w:tcPr>
          <w:p w14:paraId="4C82DCD4">
            <w:pPr>
              <w:widowControl/>
              <w:jc w:val="right"/>
              <w:textAlignment w:val="top"/>
              <w:rPr>
                <w:rFonts w:ascii="Default" w:hAnsi="Default" w:eastAsia="Default" w:cs="Default"/>
                <w:sz w:val="20"/>
                <w:szCs w:val="20"/>
              </w:rPr>
            </w:pPr>
            <w:r>
              <w:rPr>
                <w:rFonts w:ascii="Default" w:hAnsi="Default" w:eastAsia="Default" w:cs="Default"/>
                <w:kern w:val="0"/>
                <w:sz w:val="20"/>
                <w:szCs w:val="20"/>
              </w:rPr>
              <w:t>8.69</w:t>
            </w:r>
          </w:p>
        </w:tc>
        <w:tc>
          <w:tcPr>
            <w:tcW w:w="2003" w:type="dxa"/>
            <w:gridSpan w:val="15"/>
            <w:tcBorders>
              <w:bottom w:val="single" w:color="000000" w:sz="4" w:space="0"/>
              <w:right w:val="single" w:color="000000" w:sz="4" w:space="0"/>
            </w:tcBorders>
            <w:shd w:val="clear" w:color="auto" w:fill="FFFFFF"/>
          </w:tcPr>
          <w:p w14:paraId="1F4C4B62">
            <w:pPr>
              <w:jc w:val="right"/>
              <w:rPr>
                <w:rFonts w:ascii="Default" w:hAnsi="Default" w:eastAsia="Default" w:cs="Default"/>
                <w:sz w:val="20"/>
                <w:szCs w:val="20"/>
              </w:rPr>
            </w:pPr>
          </w:p>
        </w:tc>
      </w:tr>
      <w:tr w14:paraId="1D0B4025">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4A3CC4CC">
            <w:pPr>
              <w:widowControl/>
              <w:jc w:val="left"/>
              <w:textAlignment w:val="top"/>
              <w:rPr>
                <w:rFonts w:ascii="Default" w:hAnsi="Default" w:eastAsia="Default" w:cs="Default"/>
                <w:sz w:val="20"/>
                <w:szCs w:val="20"/>
              </w:rPr>
            </w:pPr>
            <w:r>
              <w:rPr>
                <w:rFonts w:ascii="Default" w:hAnsi="Default" w:eastAsia="Default" w:cs="Default"/>
                <w:kern w:val="0"/>
                <w:sz w:val="20"/>
                <w:szCs w:val="20"/>
              </w:rPr>
              <w:t>212</w:t>
            </w:r>
          </w:p>
        </w:tc>
        <w:tc>
          <w:tcPr>
            <w:tcW w:w="462" w:type="dxa"/>
            <w:gridSpan w:val="4"/>
            <w:tcBorders>
              <w:bottom w:val="single" w:color="000000" w:sz="4" w:space="0"/>
              <w:right w:val="single" w:color="000000" w:sz="4" w:space="0"/>
            </w:tcBorders>
            <w:shd w:val="clear" w:color="auto" w:fill="FFFFFF"/>
          </w:tcPr>
          <w:p w14:paraId="17F41E7A">
            <w:pPr>
              <w:jc w:val="left"/>
              <w:rPr>
                <w:rFonts w:ascii="Default" w:hAnsi="Default" w:eastAsia="Default" w:cs="Default"/>
                <w:sz w:val="20"/>
                <w:szCs w:val="20"/>
              </w:rPr>
            </w:pPr>
          </w:p>
        </w:tc>
        <w:tc>
          <w:tcPr>
            <w:tcW w:w="466" w:type="dxa"/>
            <w:gridSpan w:val="4"/>
            <w:tcBorders>
              <w:bottom w:val="single" w:color="000000" w:sz="4" w:space="0"/>
              <w:right w:val="single" w:color="000000" w:sz="4" w:space="0"/>
            </w:tcBorders>
            <w:shd w:val="clear" w:color="auto" w:fill="FFFFFF"/>
          </w:tcPr>
          <w:p w14:paraId="42A87F78">
            <w:pPr>
              <w:jc w:val="left"/>
              <w:rPr>
                <w:rFonts w:ascii="Default" w:hAnsi="Default" w:eastAsia="Default" w:cs="Default"/>
                <w:sz w:val="20"/>
                <w:szCs w:val="20"/>
              </w:rPr>
            </w:pPr>
          </w:p>
        </w:tc>
        <w:tc>
          <w:tcPr>
            <w:tcW w:w="516" w:type="dxa"/>
            <w:gridSpan w:val="2"/>
            <w:tcBorders>
              <w:bottom w:val="single" w:color="000000" w:sz="4" w:space="0"/>
              <w:right w:val="single" w:color="000000" w:sz="4" w:space="0"/>
            </w:tcBorders>
            <w:shd w:val="clear" w:color="auto" w:fill="FFFFFF"/>
          </w:tcPr>
          <w:p w14:paraId="72C84525">
            <w:pPr>
              <w:widowControl/>
              <w:jc w:val="left"/>
              <w:textAlignment w:val="top"/>
              <w:rPr>
                <w:rFonts w:ascii="Default" w:hAnsi="Default" w:eastAsia="Default" w:cs="Default"/>
                <w:sz w:val="20"/>
                <w:szCs w:val="20"/>
              </w:rPr>
            </w:pPr>
            <w:r>
              <w:rPr>
                <w:rFonts w:ascii="Default" w:hAnsi="Default" w:eastAsia="Default" w:cs="Default"/>
                <w:kern w:val="0"/>
                <w:sz w:val="20"/>
                <w:szCs w:val="20"/>
              </w:rPr>
              <w:t>城乡社区支出</w:t>
            </w:r>
          </w:p>
        </w:tc>
        <w:tc>
          <w:tcPr>
            <w:tcW w:w="1490" w:type="dxa"/>
            <w:gridSpan w:val="8"/>
            <w:tcBorders>
              <w:bottom w:val="single" w:color="000000" w:sz="4" w:space="0"/>
              <w:right w:val="single" w:color="000000" w:sz="4" w:space="0"/>
            </w:tcBorders>
            <w:shd w:val="clear" w:color="auto" w:fill="FFFFFF"/>
          </w:tcPr>
          <w:p w14:paraId="441F9C9A">
            <w:pPr>
              <w:widowControl/>
              <w:jc w:val="right"/>
              <w:textAlignment w:val="top"/>
              <w:rPr>
                <w:rFonts w:ascii="Default" w:hAnsi="Default" w:eastAsia="Default" w:cs="Default"/>
                <w:sz w:val="20"/>
                <w:szCs w:val="20"/>
              </w:rPr>
            </w:pPr>
            <w:r>
              <w:rPr>
                <w:rFonts w:ascii="Default" w:hAnsi="Default" w:eastAsia="Default" w:cs="Default"/>
                <w:kern w:val="0"/>
                <w:sz w:val="20"/>
                <w:szCs w:val="20"/>
              </w:rPr>
              <w:t>18,008.61</w:t>
            </w:r>
          </w:p>
        </w:tc>
        <w:tc>
          <w:tcPr>
            <w:tcW w:w="1071" w:type="dxa"/>
            <w:gridSpan w:val="9"/>
            <w:tcBorders>
              <w:bottom w:val="single" w:color="000000" w:sz="4" w:space="0"/>
              <w:right w:val="single" w:color="000000" w:sz="4" w:space="0"/>
            </w:tcBorders>
            <w:shd w:val="clear" w:color="auto" w:fill="FFFFFF"/>
          </w:tcPr>
          <w:p w14:paraId="3CC911B4">
            <w:pPr>
              <w:jc w:val="right"/>
              <w:rPr>
                <w:rFonts w:ascii="Default" w:hAnsi="Default" w:eastAsia="Default" w:cs="Default"/>
                <w:sz w:val="20"/>
                <w:szCs w:val="20"/>
              </w:rPr>
            </w:pPr>
          </w:p>
        </w:tc>
        <w:tc>
          <w:tcPr>
            <w:tcW w:w="2003" w:type="dxa"/>
            <w:gridSpan w:val="15"/>
            <w:tcBorders>
              <w:bottom w:val="single" w:color="000000" w:sz="4" w:space="0"/>
              <w:right w:val="single" w:color="000000" w:sz="4" w:space="0"/>
            </w:tcBorders>
            <w:shd w:val="clear" w:color="auto" w:fill="FFFFFF"/>
          </w:tcPr>
          <w:p w14:paraId="3A49E62D">
            <w:pPr>
              <w:widowControl/>
              <w:jc w:val="right"/>
              <w:textAlignment w:val="top"/>
              <w:rPr>
                <w:rFonts w:ascii="Default" w:hAnsi="Default" w:eastAsia="Default" w:cs="Default"/>
                <w:sz w:val="20"/>
                <w:szCs w:val="20"/>
              </w:rPr>
            </w:pPr>
            <w:r>
              <w:rPr>
                <w:rFonts w:ascii="Default" w:hAnsi="Default" w:eastAsia="Default" w:cs="Default"/>
                <w:kern w:val="0"/>
                <w:sz w:val="20"/>
                <w:szCs w:val="20"/>
              </w:rPr>
              <w:t>18,008.61</w:t>
            </w:r>
          </w:p>
        </w:tc>
      </w:tr>
      <w:tr w14:paraId="6901F96E">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7BAB0E26">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212</w:t>
            </w:r>
          </w:p>
        </w:tc>
        <w:tc>
          <w:tcPr>
            <w:tcW w:w="462" w:type="dxa"/>
            <w:gridSpan w:val="4"/>
            <w:tcBorders>
              <w:bottom w:val="single" w:color="000000" w:sz="4" w:space="0"/>
              <w:right w:val="single" w:color="000000" w:sz="4" w:space="0"/>
            </w:tcBorders>
            <w:shd w:val="clear" w:color="auto" w:fill="FFFFFF"/>
          </w:tcPr>
          <w:p w14:paraId="65E91AC3">
            <w:pPr>
              <w:widowControl/>
              <w:jc w:val="left"/>
              <w:textAlignment w:val="top"/>
              <w:rPr>
                <w:rFonts w:ascii="Default" w:hAnsi="Default" w:eastAsia="Default" w:cs="Default"/>
                <w:sz w:val="20"/>
                <w:szCs w:val="20"/>
              </w:rPr>
            </w:pPr>
            <w:r>
              <w:rPr>
                <w:rFonts w:ascii="Default" w:hAnsi="Default" w:eastAsia="Default" w:cs="Default"/>
                <w:kern w:val="0"/>
                <w:sz w:val="20"/>
                <w:szCs w:val="20"/>
              </w:rPr>
              <w:t>03</w:t>
            </w:r>
          </w:p>
        </w:tc>
        <w:tc>
          <w:tcPr>
            <w:tcW w:w="466" w:type="dxa"/>
            <w:gridSpan w:val="4"/>
            <w:tcBorders>
              <w:bottom w:val="single" w:color="000000" w:sz="4" w:space="0"/>
              <w:right w:val="single" w:color="000000" w:sz="4" w:space="0"/>
            </w:tcBorders>
            <w:shd w:val="clear" w:color="auto" w:fill="FFFFFF"/>
          </w:tcPr>
          <w:p w14:paraId="4DCAD453">
            <w:pPr>
              <w:jc w:val="left"/>
              <w:rPr>
                <w:rFonts w:ascii="Default" w:hAnsi="Default" w:eastAsia="Default" w:cs="Default"/>
                <w:sz w:val="20"/>
                <w:szCs w:val="20"/>
              </w:rPr>
            </w:pPr>
          </w:p>
        </w:tc>
        <w:tc>
          <w:tcPr>
            <w:tcW w:w="516" w:type="dxa"/>
            <w:gridSpan w:val="2"/>
            <w:tcBorders>
              <w:bottom w:val="single" w:color="000000" w:sz="4" w:space="0"/>
              <w:right w:val="single" w:color="000000" w:sz="4" w:space="0"/>
            </w:tcBorders>
            <w:shd w:val="clear" w:color="auto" w:fill="FFFFFF"/>
          </w:tcPr>
          <w:p w14:paraId="365D3A16">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城乡社区公共设施</w:t>
            </w:r>
          </w:p>
        </w:tc>
        <w:tc>
          <w:tcPr>
            <w:tcW w:w="1490" w:type="dxa"/>
            <w:gridSpan w:val="8"/>
            <w:tcBorders>
              <w:bottom w:val="single" w:color="000000" w:sz="4" w:space="0"/>
              <w:right w:val="single" w:color="000000" w:sz="4" w:space="0"/>
            </w:tcBorders>
            <w:shd w:val="clear" w:color="auto" w:fill="FFFFFF"/>
          </w:tcPr>
          <w:p w14:paraId="3639D0B5">
            <w:pPr>
              <w:widowControl/>
              <w:jc w:val="right"/>
              <w:textAlignment w:val="top"/>
              <w:rPr>
                <w:rFonts w:ascii="Default" w:hAnsi="Default" w:eastAsia="Default" w:cs="Default"/>
                <w:sz w:val="20"/>
                <w:szCs w:val="20"/>
              </w:rPr>
            </w:pPr>
            <w:r>
              <w:rPr>
                <w:rFonts w:ascii="Default" w:hAnsi="Default" w:eastAsia="Default" w:cs="Default"/>
                <w:kern w:val="0"/>
                <w:sz w:val="20"/>
                <w:szCs w:val="20"/>
              </w:rPr>
              <w:t>850.50</w:t>
            </w:r>
          </w:p>
        </w:tc>
        <w:tc>
          <w:tcPr>
            <w:tcW w:w="1071" w:type="dxa"/>
            <w:gridSpan w:val="9"/>
            <w:tcBorders>
              <w:bottom w:val="single" w:color="000000" w:sz="4" w:space="0"/>
              <w:right w:val="single" w:color="000000" w:sz="4" w:space="0"/>
            </w:tcBorders>
            <w:shd w:val="clear" w:color="auto" w:fill="FFFFFF"/>
          </w:tcPr>
          <w:p w14:paraId="25C6B4CA">
            <w:pPr>
              <w:jc w:val="right"/>
              <w:rPr>
                <w:rFonts w:ascii="Default" w:hAnsi="Default" w:eastAsia="Default" w:cs="Default"/>
                <w:sz w:val="20"/>
                <w:szCs w:val="20"/>
              </w:rPr>
            </w:pPr>
          </w:p>
        </w:tc>
        <w:tc>
          <w:tcPr>
            <w:tcW w:w="2003" w:type="dxa"/>
            <w:gridSpan w:val="15"/>
            <w:tcBorders>
              <w:bottom w:val="single" w:color="000000" w:sz="4" w:space="0"/>
              <w:right w:val="single" w:color="000000" w:sz="4" w:space="0"/>
            </w:tcBorders>
            <w:shd w:val="clear" w:color="auto" w:fill="FFFFFF"/>
          </w:tcPr>
          <w:p w14:paraId="47765A1B">
            <w:pPr>
              <w:widowControl/>
              <w:jc w:val="right"/>
              <w:textAlignment w:val="top"/>
              <w:rPr>
                <w:rFonts w:ascii="Default" w:hAnsi="Default" w:eastAsia="Default" w:cs="Default"/>
                <w:sz w:val="20"/>
                <w:szCs w:val="20"/>
              </w:rPr>
            </w:pPr>
            <w:r>
              <w:rPr>
                <w:rFonts w:ascii="Default" w:hAnsi="Default" w:eastAsia="Default" w:cs="Default"/>
                <w:kern w:val="0"/>
                <w:sz w:val="20"/>
                <w:szCs w:val="20"/>
              </w:rPr>
              <w:t>850.50</w:t>
            </w:r>
          </w:p>
        </w:tc>
      </w:tr>
      <w:tr w14:paraId="76935171">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29795ABB">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212</w:t>
            </w:r>
          </w:p>
        </w:tc>
        <w:tc>
          <w:tcPr>
            <w:tcW w:w="462" w:type="dxa"/>
            <w:gridSpan w:val="4"/>
            <w:tcBorders>
              <w:bottom w:val="single" w:color="000000" w:sz="4" w:space="0"/>
              <w:right w:val="single" w:color="000000" w:sz="4" w:space="0"/>
            </w:tcBorders>
            <w:shd w:val="clear" w:color="auto" w:fill="FFFFFF"/>
          </w:tcPr>
          <w:p w14:paraId="34D928E2">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03</w:t>
            </w:r>
          </w:p>
        </w:tc>
        <w:tc>
          <w:tcPr>
            <w:tcW w:w="466" w:type="dxa"/>
            <w:gridSpan w:val="4"/>
            <w:tcBorders>
              <w:bottom w:val="single" w:color="000000" w:sz="4" w:space="0"/>
              <w:right w:val="single" w:color="000000" w:sz="4" w:space="0"/>
            </w:tcBorders>
            <w:shd w:val="clear" w:color="auto" w:fill="FFFFFF"/>
          </w:tcPr>
          <w:p w14:paraId="05E9F562">
            <w:pPr>
              <w:widowControl/>
              <w:jc w:val="left"/>
              <w:textAlignment w:val="top"/>
              <w:rPr>
                <w:rFonts w:ascii="Default" w:hAnsi="Default" w:eastAsia="Default" w:cs="Default"/>
                <w:sz w:val="20"/>
                <w:szCs w:val="20"/>
              </w:rPr>
            </w:pPr>
            <w:r>
              <w:rPr>
                <w:rFonts w:ascii="Default" w:hAnsi="Default" w:eastAsia="Default" w:cs="Default"/>
                <w:kern w:val="0"/>
                <w:sz w:val="20"/>
                <w:szCs w:val="20"/>
              </w:rPr>
              <w:t>99</w:t>
            </w:r>
          </w:p>
        </w:tc>
        <w:tc>
          <w:tcPr>
            <w:tcW w:w="516" w:type="dxa"/>
            <w:gridSpan w:val="2"/>
            <w:tcBorders>
              <w:bottom w:val="single" w:color="000000" w:sz="4" w:space="0"/>
              <w:right w:val="single" w:color="000000" w:sz="4" w:space="0"/>
            </w:tcBorders>
            <w:shd w:val="clear" w:color="auto" w:fill="FFFFFF"/>
          </w:tcPr>
          <w:p w14:paraId="3F66AFA7">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其他城乡社区公共设施支出</w:t>
            </w:r>
          </w:p>
        </w:tc>
        <w:tc>
          <w:tcPr>
            <w:tcW w:w="1490" w:type="dxa"/>
            <w:gridSpan w:val="8"/>
            <w:tcBorders>
              <w:bottom w:val="single" w:color="000000" w:sz="4" w:space="0"/>
              <w:right w:val="single" w:color="000000" w:sz="4" w:space="0"/>
            </w:tcBorders>
            <w:shd w:val="clear" w:color="auto" w:fill="FFFFFF"/>
          </w:tcPr>
          <w:p w14:paraId="76B56131">
            <w:pPr>
              <w:widowControl/>
              <w:jc w:val="right"/>
              <w:textAlignment w:val="top"/>
              <w:rPr>
                <w:rFonts w:ascii="Default" w:hAnsi="Default" w:eastAsia="Default" w:cs="Default"/>
                <w:sz w:val="20"/>
                <w:szCs w:val="20"/>
              </w:rPr>
            </w:pPr>
            <w:r>
              <w:rPr>
                <w:rFonts w:ascii="Default" w:hAnsi="Default" w:eastAsia="Default" w:cs="Default"/>
                <w:kern w:val="0"/>
                <w:sz w:val="20"/>
                <w:szCs w:val="20"/>
              </w:rPr>
              <w:t>850.50</w:t>
            </w:r>
          </w:p>
        </w:tc>
        <w:tc>
          <w:tcPr>
            <w:tcW w:w="1071" w:type="dxa"/>
            <w:gridSpan w:val="9"/>
            <w:tcBorders>
              <w:bottom w:val="single" w:color="000000" w:sz="4" w:space="0"/>
              <w:right w:val="single" w:color="000000" w:sz="4" w:space="0"/>
            </w:tcBorders>
            <w:shd w:val="clear" w:color="auto" w:fill="FFFFFF"/>
          </w:tcPr>
          <w:p w14:paraId="360C8884">
            <w:pPr>
              <w:jc w:val="right"/>
              <w:rPr>
                <w:rFonts w:ascii="Default" w:hAnsi="Default" w:eastAsia="Default" w:cs="Default"/>
                <w:sz w:val="20"/>
                <w:szCs w:val="20"/>
              </w:rPr>
            </w:pPr>
          </w:p>
        </w:tc>
        <w:tc>
          <w:tcPr>
            <w:tcW w:w="2003" w:type="dxa"/>
            <w:gridSpan w:val="15"/>
            <w:tcBorders>
              <w:bottom w:val="single" w:color="000000" w:sz="4" w:space="0"/>
              <w:right w:val="single" w:color="000000" w:sz="4" w:space="0"/>
            </w:tcBorders>
            <w:shd w:val="clear" w:color="auto" w:fill="FFFFFF"/>
          </w:tcPr>
          <w:p w14:paraId="392C53F5">
            <w:pPr>
              <w:widowControl/>
              <w:jc w:val="right"/>
              <w:textAlignment w:val="top"/>
              <w:rPr>
                <w:rFonts w:ascii="Default" w:hAnsi="Default" w:eastAsia="Default" w:cs="Default"/>
                <w:sz w:val="20"/>
                <w:szCs w:val="20"/>
              </w:rPr>
            </w:pPr>
            <w:r>
              <w:rPr>
                <w:rFonts w:ascii="Default" w:hAnsi="Default" w:eastAsia="Default" w:cs="Default"/>
                <w:kern w:val="0"/>
                <w:sz w:val="20"/>
                <w:szCs w:val="20"/>
              </w:rPr>
              <w:t>850.50</w:t>
            </w:r>
          </w:p>
        </w:tc>
      </w:tr>
      <w:tr w14:paraId="25F4DCD6">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26F3C9A6">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212</w:t>
            </w:r>
          </w:p>
        </w:tc>
        <w:tc>
          <w:tcPr>
            <w:tcW w:w="462" w:type="dxa"/>
            <w:gridSpan w:val="4"/>
            <w:tcBorders>
              <w:bottom w:val="single" w:color="000000" w:sz="4" w:space="0"/>
              <w:right w:val="single" w:color="000000" w:sz="4" w:space="0"/>
            </w:tcBorders>
            <w:shd w:val="clear" w:color="auto" w:fill="FFFFFF"/>
          </w:tcPr>
          <w:p w14:paraId="7D85E9FA">
            <w:pPr>
              <w:widowControl/>
              <w:jc w:val="left"/>
              <w:textAlignment w:val="top"/>
              <w:rPr>
                <w:rFonts w:ascii="Default" w:hAnsi="Default" w:eastAsia="Default" w:cs="Default"/>
                <w:sz w:val="20"/>
                <w:szCs w:val="20"/>
              </w:rPr>
            </w:pPr>
            <w:r>
              <w:rPr>
                <w:rFonts w:ascii="Default" w:hAnsi="Default" w:eastAsia="Default" w:cs="Default"/>
                <w:kern w:val="0"/>
                <w:sz w:val="20"/>
                <w:szCs w:val="20"/>
              </w:rPr>
              <w:t>05</w:t>
            </w:r>
          </w:p>
        </w:tc>
        <w:tc>
          <w:tcPr>
            <w:tcW w:w="466" w:type="dxa"/>
            <w:gridSpan w:val="4"/>
            <w:tcBorders>
              <w:bottom w:val="single" w:color="000000" w:sz="4" w:space="0"/>
              <w:right w:val="single" w:color="000000" w:sz="4" w:space="0"/>
            </w:tcBorders>
            <w:shd w:val="clear" w:color="auto" w:fill="FFFFFF"/>
          </w:tcPr>
          <w:p w14:paraId="7EB61029">
            <w:pPr>
              <w:jc w:val="left"/>
              <w:rPr>
                <w:rFonts w:ascii="Default" w:hAnsi="Default" w:eastAsia="Default" w:cs="Default"/>
                <w:sz w:val="20"/>
                <w:szCs w:val="20"/>
              </w:rPr>
            </w:pPr>
          </w:p>
        </w:tc>
        <w:tc>
          <w:tcPr>
            <w:tcW w:w="516" w:type="dxa"/>
            <w:gridSpan w:val="2"/>
            <w:tcBorders>
              <w:bottom w:val="single" w:color="000000" w:sz="4" w:space="0"/>
              <w:right w:val="single" w:color="000000" w:sz="4" w:space="0"/>
            </w:tcBorders>
            <w:shd w:val="clear" w:color="auto" w:fill="FFFFFF"/>
          </w:tcPr>
          <w:p w14:paraId="790CD8DB">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城乡社区环境卫生</w:t>
            </w:r>
          </w:p>
        </w:tc>
        <w:tc>
          <w:tcPr>
            <w:tcW w:w="1490" w:type="dxa"/>
            <w:gridSpan w:val="8"/>
            <w:tcBorders>
              <w:bottom w:val="single" w:color="000000" w:sz="4" w:space="0"/>
              <w:right w:val="single" w:color="000000" w:sz="4" w:space="0"/>
            </w:tcBorders>
            <w:shd w:val="clear" w:color="auto" w:fill="FFFFFF"/>
          </w:tcPr>
          <w:p w14:paraId="514425A1">
            <w:pPr>
              <w:widowControl/>
              <w:jc w:val="right"/>
              <w:textAlignment w:val="top"/>
              <w:rPr>
                <w:rFonts w:ascii="Default" w:hAnsi="Default" w:eastAsia="Default" w:cs="Default"/>
                <w:sz w:val="20"/>
                <w:szCs w:val="20"/>
              </w:rPr>
            </w:pPr>
            <w:r>
              <w:rPr>
                <w:rFonts w:ascii="Default" w:hAnsi="Default" w:eastAsia="Default" w:cs="Default"/>
                <w:kern w:val="0"/>
                <w:sz w:val="20"/>
                <w:szCs w:val="20"/>
              </w:rPr>
              <w:t>17,158.11</w:t>
            </w:r>
          </w:p>
        </w:tc>
        <w:tc>
          <w:tcPr>
            <w:tcW w:w="1071" w:type="dxa"/>
            <w:gridSpan w:val="9"/>
            <w:tcBorders>
              <w:bottom w:val="single" w:color="000000" w:sz="4" w:space="0"/>
              <w:right w:val="single" w:color="000000" w:sz="4" w:space="0"/>
            </w:tcBorders>
            <w:shd w:val="clear" w:color="auto" w:fill="FFFFFF"/>
          </w:tcPr>
          <w:p w14:paraId="6F5539C8">
            <w:pPr>
              <w:jc w:val="right"/>
              <w:rPr>
                <w:rFonts w:ascii="Default" w:hAnsi="Default" w:eastAsia="Default" w:cs="Default"/>
                <w:sz w:val="20"/>
                <w:szCs w:val="20"/>
              </w:rPr>
            </w:pPr>
          </w:p>
        </w:tc>
        <w:tc>
          <w:tcPr>
            <w:tcW w:w="2003" w:type="dxa"/>
            <w:gridSpan w:val="15"/>
            <w:tcBorders>
              <w:bottom w:val="single" w:color="000000" w:sz="4" w:space="0"/>
              <w:right w:val="single" w:color="000000" w:sz="4" w:space="0"/>
            </w:tcBorders>
            <w:shd w:val="clear" w:color="auto" w:fill="FFFFFF"/>
          </w:tcPr>
          <w:p w14:paraId="14EE1557">
            <w:pPr>
              <w:widowControl/>
              <w:jc w:val="right"/>
              <w:textAlignment w:val="top"/>
              <w:rPr>
                <w:rFonts w:ascii="Default" w:hAnsi="Default" w:eastAsia="Default" w:cs="Default"/>
                <w:sz w:val="20"/>
                <w:szCs w:val="20"/>
              </w:rPr>
            </w:pPr>
            <w:r>
              <w:rPr>
                <w:rFonts w:ascii="Default" w:hAnsi="Default" w:eastAsia="Default" w:cs="Default"/>
                <w:kern w:val="0"/>
                <w:sz w:val="20"/>
                <w:szCs w:val="20"/>
              </w:rPr>
              <w:t>17,158.11</w:t>
            </w:r>
          </w:p>
        </w:tc>
      </w:tr>
      <w:tr w14:paraId="2174C1BA">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58E6E311">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212</w:t>
            </w:r>
          </w:p>
        </w:tc>
        <w:tc>
          <w:tcPr>
            <w:tcW w:w="462" w:type="dxa"/>
            <w:gridSpan w:val="4"/>
            <w:tcBorders>
              <w:bottom w:val="single" w:color="000000" w:sz="4" w:space="0"/>
              <w:right w:val="single" w:color="000000" w:sz="4" w:space="0"/>
            </w:tcBorders>
            <w:shd w:val="clear" w:color="auto" w:fill="FFFFFF"/>
          </w:tcPr>
          <w:p w14:paraId="48917472">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05</w:t>
            </w:r>
          </w:p>
        </w:tc>
        <w:tc>
          <w:tcPr>
            <w:tcW w:w="466" w:type="dxa"/>
            <w:gridSpan w:val="4"/>
            <w:tcBorders>
              <w:bottom w:val="single" w:color="000000" w:sz="4" w:space="0"/>
              <w:right w:val="single" w:color="000000" w:sz="4" w:space="0"/>
            </w:tcBorders>
            <w:shd w:val="clear" w:color="auto" w:fill="FFFFFF"/>
          </w:tcPr>
          <w:p w14:paraId="39A32FE5">
            <w:pPr>
              <w:widowControl/>
              <w:jc w:val="left"/>
              <w:textAlignment w:val="top"/>
              <w:rPr>
                <w:rFonts w:ascii="Default" w:hAnsi="Default" w:eastAsia="Default" w:cs="Default"/>
                <w:sz w:val="20"/>
                <w:szCs w:val="20"/>
              </w:rPr>
            </w:pPr>
            <w:r>
              <w:rPr>
                <w:rFonts w:ascii="Default" w:hAnsi="Default" w:eastAsia="Default" w:cs="Default"/>
                <w:kern w:val="0"/>
                <w:sz w:val="20"/>
                <w:szCs w:val="20"/>
              </w:rPr>
              <w:t>01</w:t>
            </w:r>
          </w:p>
        </w:tc>
        <w:tc>
          <w:tcPr>
            <w:tcW w:w="516" w:type="dxa"/>
            <w:gridSpan w:val="2"/>
            <w:tcBorders>
              <w:bottom w:val="single" w:color="000000" w:sz="4" w:space="0"/>
              <w:right w:val="single" w:color="000000" w:sz="4" w:space="0"/>
            </w:tcBorders>
            <w:shd w:val="clear" w:color="auto" w:fill="FFFFFF"/>
          </w:tcPr>
          <w:p w14:paraId="15845FB0">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城乡社区环境卫生</w:t>
            </w:r>
          </w:p>
        </w:tc>
        <w:tc>
          <w:tcPr>
            <w:tcW w:w="1490" w:type="dxa"/>
            <w:gridSpan w:val="8"/>
            <w:tcBorders>
              <w:bottom w:val="single" w:color="000000" w:sz="4" w:space="0"/>
              <w:right w:val="single" w:color="000000" w:sz="4" w:space="0"/>
            </w:tcBorders>
            <w:shd w:val="clear" w:color="auto" w:fill="FFFFFF"/>
          </w:tcPr>
          <w:p w14:paraId="4FAE7934">
            <w:pPr>
              <w:widowControl/>
              <w:jc w:val="right"/>
              <w:textAlignment w:val="top"/>
              <w:rPr>
                <w:rFonts w:ascii="Default" w:hAnsi="Default" w:eastAsia="Default" w:cs="Default"/>
                <w:sz w:val="20"/>
                <w:szCs w:val="20"/>
              </w:rPr>
            </w:pPr>
            <w:r>
              <w:rPr>
                <w:rFonts w:ascii="Default" w:hAnsi="Default" w:eastAsia="Default" w:cs="Default"/>
                <w:kern w:val="0"/>
                <w:sz w:val="20"/>
                <w:szCs w:val="20"/>
              </w:rPr>
              <w:t>17,158.11</w:t>
            </w:r>
          </w:p>
        </w:tc>
        <w:tc>
          <w:tcPr>
            <w:tcW w:w="1071" w:type="dxa"/>
            <w:gridSpan w:val="9"/>
            <w:tcBorders>
              <w:bottom w:val="single" w:color="000000" w:sz="4" w:space="0"/>
              <w:right w:val="single" w:color="000000" w:sz="4" w:space="0"/>
            </w:tcBorders>
            <w:shd w:val="clear" w:color="auto" w:fill="FFFFFF"/>
          </w:tcPr>
          <w:p w14:paraId="6EA04747">
            <w:pPr>
              <w:jc w:val="right"/>
              <w:rPr>
                <w:rFonts w:ascii="Default" w:hAnsi="Default" w:eastAsia="Default" w:cs="Default"/>
                <w:sz w:val="20"/>
                <w:szCs w:val="20"/>
              </w:rPr>
            </w:pPr>
          </w:p>
        </w:tc>
        <w:tc>
          <w:tcPr>
            <w:tcW w:w="2003" w:type="dxa"/>
            <w:gridSpan w:val="15"/>
            <w:tcBorders>
              <w:bottom w:val="single" w:color="000000" w:sz="4" w:space="0"/>
              <w:right w:val="single" w:color="000000" w:sz="4" w:space="0"/>
            </w:tcBorders>
            <w:shd w:val="clear" w:color="auto" w:fill="FFFFFF"/>
          </w:tcPr>
          <w:p w14:paraId="12E7B531">
            <w:pPr>
              <w:widowControl/>
              <w:jc w:val="right"/>
              <w:textAlignment w:val="top"/>
              <w:rPr>
                <w:rFonts w:ascii="Default" w:hAnsi="Default" w:eastAsia="Default" w:cs="Default"/>
                <w:sz w:val="20"/>
                <w:szCs w:val="20"/>
              </w:rPr>
            </w:pPr>
            <w:r>
              <w:rPr>
                <w:rFonts w:ascii="Default" w:hAnsi="Default" w:eastAsia="Default" w:cs="Default"/>
                <w:kern w:val="0"/>
                <w:sz w:val="20"/>
                <w:szCs w:val="20"/>
              </w:rPr>
              <w:t>17,158.11</w:t>
            </w:r>
          </w:p>
        </w:tc>
      </w:tr>
      <w:tr w14:paraId="098DEB51">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65AEA1A4">
            <w:pPr>
              <w:widowControl/>
              <w:jc w:val="left"/>
              <w:textAlignment w:val="top"/>
              <w:rPr>
                <w:rFonts w:ascii="Default" w:hAnsi="Default" w:eastAsia="Default" w:cs="Default"/>
                <w:sz w:val="20"/>
                <w:szCs w:val="20"/>
              </w:rPr>
            </w:pPr>
            <w:r>
              <w:rPr>
                <w:rFonts w:ascii="Default" w:hAnsi="Default" w:eastAsia="Default" w:cs="Default"/>
                <w:kern w:val="0"/>
                <w:sz w:val="20"/>
                <w:szCs w:val="20"/>
              </w:rPr>
              <w:t>213</w:t>
            </w:r>
          </w:p>
        </w:tc>
        <w:tc>
          <w:tcPr>
            <w:tcW w:w="462" w:type="dxa"/>
            <w:gridSpan w:val="4"/>
            <w:tcBorders>
              <w:bottom w:val="single" w:color="000000" w:sz="4" w:space="0"/>
              <w:right w:val="single" w:color="000000" w:sz="4" w:space="0"/>
            </w:tcBorders>
            <w:shd w:val="clear" w:color="auto" w:fill="FFFFFF"/>
          </w:tcPr>
          <w:p w14:paraId="4A5E9B74">
            <w:pPr>
              <w:jc w:val="left"/>
              <w:rPr>
                <w:rFonts w:ascii="Default" w:hAnsi="Default" w:eastAsia="Default" w:cs="Default"/>
                <w:sz w:val="20"/>
                <w:szCs w:val="20"/>
              </w:rPr>
            </w:pPr>
          </w:p>
        </w:tc>
        <w:tc>
          <w:tcPr>
            <w:tcW w:w="466" w:type="dxa"/>
            <w:gridSpan w:val="4"/>
            <w:tcBorders>
              <w:bottom w:val="single" w:color="000000" w:sz="4" w:space="0"/>
              <w:right w:val="single" w:color="000000" w:sz="4" w:space="0"/>
            </w:tcBorders>
            <w:shd w:val="clear" w:color="auto" w:fill="FFFFFF"/>
          </w:tcPr>
          <w:p w14:paraId="7D454221">
            <w:pPr>
              <w:jc w:val="left"/>
              <w:rPr>
                <w:rFonts w:ascii="Default" w:hAnsi="Default" w:eastAsia="Default" w:cs="Default"/>
                <w:sz w:val="20"/>
                <w:szCs w:val="20"/>
              </w:rPr>
            </w:pPr>
          </w:p>
        </w:tc>
        <w:tc>
          <w:tcPr>
            <w:tcW w:w="516" w:type="dxa"/>
            <w:gridSpan w:val="2"/>
            <w:tcBorders>
              <w:bottom w:val="single" w:color="000000" w:sz="4" w:space="0"/>
              <w:right w:val="single" w:color="000000" w:sz="4" w:space="0"/>
            </w:tcBorders>
            <w:shd w:val="clear" w:color="auto" w:fill="FFFFFF"/>
          </w:tcPr>
          <w:p w14:paraId="121940C8">
            <w:pPr>
              <w:widowControl/>
              <w:jc w:val="left"/>
              <w:textAlignment w:val="top"/>
              <w:rPr>
                <w:rFonts w:ascii="Default" w:hAnsi="Default" w:eastAsia="Default" w:cs="Default"/>
                <w:sz w:val="20"/>
                <w:szCs w:val="20"/>
              </w:rPr>
            </w:pPr>
            <w:r>
              <w:rPr>
                <w:rFonts w:ascii="Default" w:hAnsi="Default" w:eastAsia="Default" w:cs="Default"/>
                <w:kern w:val="0"/>
                <w:sz w:val="20"/>
                <w:szCs w:val="20"/>
              </w:rPr>
              <w:t>农林水支出</w:t>
            </w:r>
          </w:p>
        </w:tc>
        <w:tc>
          <w:tcPr>
            <w:tcW w:w="1490" w:type="dxa"/>
            <w:gridSpan w:val="8"/>
            <w:tcBorders>
              <w:bottom w:val="single" w:color="000000" w:sz="4" w:space="0"/>
              <w:right w:val="single" w:color="000000" w:sz="4" w:space="0"/>
            </w:tcBorders>
            <w:shd w:val="clear" w:color="auto" w:fill="FFFFFF"/>
          </w:tcPr>
          <w:p w14:paraId="5AD6A7B3">
            <w:pPr>
              <w:widowControl/>
              <w:jc w:val="right"/>
              <w:textAlignment w:val="top"/>
              <w:rPr>
                <w:rFonts w:ascii="Default" w:hAnsi="Default" w:eastAsia="Default" w:cs="Default"/>
                <w:sz w:val="20"/>
                <w:szCs w:val="20"/>
              </w:rPr>
            </w:pPr>
            <w:r>
              <w:rPr>
                <w:rFonts w:ascii="Default" w:hAnsi="Default" w:eastAsia="Default" w:cs="Default"/>
                <w:kern w:val="0"/>
                <w:sz w:val="20"/>
                <w:szCs w:val="20"/>
              </w:rPr>
              <w:t>285.92</w:t>
            </w:r>
          </w:p>
        </w:tc>
        <w:tc>
          <w:tcPr>
            <w:tcW w:w="1071" w:type="dxa"/>
            <w:gridSpan w:val="9"/>
            <w:tcBorders>
              <w:bottom w:val="single" w:color="000000" w:sz="4" w:space="0"/>
              <w:right w:val="single" w:color="000000" w:sz="4" w:space="0"/>
            </w:tcBorders>
            <w:shd w:val="clear" w:color="auto" w:fill="FFFFFF"/>
          </w:tcPr>
          <w:p w14:paraId="3F17C0F1">
            <w:pPr>
              <w:widowControl/>
              <w:jc w:val="right"/>
              <w:textAlignment w:val="top"/>
              <w:rPr>
                <w:rFonts w:ascii="Default" w:hAnsi="Default" w:eastAsia="Default" w:cs="Default"/>
                <w:sz w:val="20"/>
                <w:szCs w:val="20"/>
              </w:rPr>
            </w:pPr>
            <w:r>
              <w:rPr>
                <w:rFonts w:ascii="Default" w:hAnsi="Default" w:eastAsia="Default" w:cs="Default"/>
                <w:kern w:val="0"/>
                <w:sz w:val="20"/>
                <w:szCs w:val="20"/>
              </w:rPr>
              <w:t>239.84</w:t>
            </w:r>
          </w:p>
        </w:tc>
        <w:tc>
          <w:tcPr>
            <w:tcW w:w="2003" w:type="dxa"/>
            <w:gridSpan w:val="15"/>
            <w:tcBorders>
              <w:bottom w:val="single" w:color="000000" w:sz="4" w:space="0"/>
              <w:right w:val="single" w:color="000000" w:sz="4" w:space="0"/>
            </w:tcBorders>
            <w:shd w:val="clear" w:color="auto" w:fill="FFFFFF"/>
          </w:tcPr>
          <w:p w14:paraId="0C07508B">
            <w:pPr>
              <w:widowControl/>
              <w:jc w:val="right"/>
              <w:textAlignment w:val="top"/>
              <w:rPr>
                <w:rFonts w:ascii="Default" w:hAnsi="Default" w:eastAsia="Default" w:cs="Default"/>
                <w:sz w:val="20"/>
                <w:szCs w:val="20"/>
              </w:rPr>
            </w:pPr>
            <w:r>
              <w:rPr>
                <w:rFonts w:ascii="Default" w:hAnsi="Default" w:eastAsia="Default" w:cs="Default"/>
                <w:kern w:val="0"/>
                <w:sz w:val="20"/>
                <w:szCs w:val="20"/>
              </w:rPr>
              <w:t>46.08</w:t>
            </w:r>
          </w:p>
        </w:tc>
      </w:tr>
      <w:tr w14:paraId="3F2BF095">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11CE7333">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213</w:t>
            </w:r>
          </w:p>
        </w:tc>
        <w:tc>
          <w:tcPr>
            <w:tcW w:w="462" w:type="dxa"/>
            <w:gridSpan w:val="4"/>
            <w:tcBorders>
              <w:bottom w:val="single" w:color="000000" w:sz="4" w:space="0"/>
              <w:right w:val="single" w:color="000000" w:sz="4" w:space="0"/>
            </w:tcBorders>
            <w:shd w:val="clear" w:color="auto" w:fill="FFFFFF"/>
          </w:tcPr>
          <w:p w14:paraId="3A5122D1">
            <w:pPr>
              <w:widowControl/>
              <w:jc w:val="left"/>
              <w:textAlignment w:val="top"/>
              <w:rPr>
                <w:rFonts w:ascii="Default" w:hAnsi="Default" w:eastAsia="Default" w:cs="Default"/>
                <w:sz w:val="20"/>
                <w:szCs w:val="20"/>
              </w:rPr>
            </w:pPr>
            <w:r>
              <w:rPr>
                <w:rFonts w:ascii="Default" w:hAnsi="Default" w:eastAsia="Default" w:cs="Default"/>
                <w:kern w:val="0"/>
                <w:sz w:val="20"/>
                <w:szCs w:val="20"/>
              </w:rPr>
              <w:t>02</w:t>
            </w:r>
          </w:p>
        </w:tc>
        <w:tc>
          <w:tcPr>
            <w:tcW w:w="466" w:type="dxa"/>
            <w:gridSpan w:val="4"/>
            <w:tcBorders>
              <w:bottom w:val="single" w:color="000000" w:sz="4" w:space="0"/>
              <w:right w:val="single" w:color="000000" w:sz="4" w:space="0"/>
            </w:tcBorders>
            <w:shd w:val="clear" w:color="auto" w:fill="FFFFFF"/>
          </w:tcPr>
          <w:p w14:paraId="5A21CF4D">
            <w:pPr>
              <w:jc w:val="left"/>
              <w:rPr>
                <w:rFonts w:ascii="Default" w:hAnsi="Default" w:eastAsia="Default" w:cs="Default"/>
                <w:sz w:val="20"/>
                <w:szCs w:val="20"/>
              </w:rPr>
            </w:pPr>
          </w:p>
        </w:tc>
        <w:tc>
          <w:tcPr>
            <w:tcW w:w="516" w:type="dxa"/>
            <w:gridSpan w:val="2"/>
            <w:tcBorders>
              <w:bottom w:val="single" w:color="000000" w:sz="4" w:space="0"/>
              <w:right w:val="single" w:color="000000" w:sz="4" w:space="0"/>
            </w:tcBorders>
            <w:shd w:val="clear" w:color="auto" w:fill="FFFFFF"/>
          </w:tcPr>
          <w:p w14:paraId="6FC0F9F1">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林业</w:t>
            </w:r>
          </w:p>
        </w:tc>
        <w:tc>
          <w:tcPr>
            <w:tcW w:w="1490" w:type="dxa"/>
            <w:gridSpan w:val="8"/>
            <w:tcBorders>
              <w:bottom w:val="single" w:color="000000" w:sz="4" w:space="0"/>
              <w:right w:val="single" w:color="000000" w:sz="4" w:space="0"/>
            </w:tcBorders>
            <w:shd w:val="clear" w:color="auto" w:fill="FFFFFF"/>
          </w:tcPr>
          <w:p w14:paraId="2636349F">
            <w:pPr>
              <w:widowControl/>
              <w:jc w:val="right"/>
              <w:textAlignment w:val="top"/>
              <w:rPr>
                <w:rFonts w:ascii="Default" w:hAnsi="Default" w:eastAsia="Default" w:cs="Default"/>
                <w:sz w:val="20"/>
                <w:szCs w:val="20"/>
              </w:rPr>
            </w:pPr>
            <w:r>
              <w:rPr>
                <w:rFonts w:ascii="Default" w:hAnsi="Default" w:eastAsia="Default" w:cs="Default"/>
                <w:kern w:val="0"/>
                <w:sz w:val="20"/>
                <w:szCs w:val="20"/>
              </w:rPr>
              <w:t>285.92</w:t>
            </w:r>
          </w:p>
        </w:tc>
        <w:tc>
          <w:tcPr>
            <w:tcW w:w="1071" w:type="dxa"/>
            <w:gridSpan w:val="9"/>
            <w:tcBorders>
              <w:bottom w:val="single" w:color="000000" w:sz="4" w:space="0"/>
              <w:right w:val="single" w:color="000000" w:sz="4" w:space="0"/>
            </w:tcBorders>
            <w:shd w:val="clear" w:color="auto" w:fill="FFFFFF"/>
          </w:tcPr>
          <w:p w14:paraId="4565C5C0">
            <w:pPr>
              <w:widowControl/>
              <w:jc w:val="right"/>
              <w:textAlignment w:val="top"/>
              <w:rPr>
                <w:rFonts w:ascii="Default" w:hAnsi="Default" w:eastAsia="Default" w:cs="Default"/>
                <w:sz w:val="20"/>
                <w:szCs w:val="20"/>
              </w:rPr>
            </w:pPr>
            <w:r>
              <w:rPr>
                <w:rFonts w:ascii="Default" w:hAnsi="Default" w:eastAsia="Default" w:cs="Default"/>
                <w:kern w:val="0"/>
                <w:sz w:val="20"/>
                <w:szCs w:val="20"/>
              </w:rPr>
              <w:t>239.84</w:t>
            </w:r>
          </w:p>
        </w:tc>
        <w:tc>
          <w:tcPr>
            <w:tcW w:w="2003" w:type="dxa"/>
            <w:gridSpan w:val="15"/>
            <w:tcBorders>
              <w:bottom w:val="single" w:color="000000" w:sz="4" w:space="0"/>
              <w:right w:val="single" w:color="000000" w:sz="4" w:space="0"/>
            </w:tcBorders>
            <w:shd w:val="clear" w:color="auto" w:fill="FFFFFF"/>
          </w:tcPr>
          <w:p w14:paraId="34EA382E">
            <w:pPr>
              <w:widowControl/>
              <w:jc w:val="right"/>
              <w:textAlignment w:val="top"/>
              <w:rPr>
                <w:rFonts w:ascii="Default" w:hAnsi="Default" w:eastAsia="Default" w:cs="Default"/>
                <w:sz w:val="20"/>
                <w:szCs w:val="20"/>
              </w:rPr>
            </w:pPr>
            <w:r>
              <w:rPr>
                <w:rFonts w:ascii="Default" w:hAnsi="Default" w:eastAsia="Default" w:cs="Default"/>
                <w:kern w:val="0"/>
                <w:sz w:val="20"/>
                <w:szCs w:val="20"/>
              </w:rPr>
              <w:t>46.08</w:t>
            </w:r>
          </w:p>
        </w:tc>
      </w:tr>
      <w:tr w14:paraId="4D73B911">
        <w:tblPrEx>
          <w:tblCellMar>
            <w:top w:w="15" w:type="dxa"/>
            <w:left w:w="15" w:type="dxa"/>
            <w:bottom w:w="15" w:type="dxa"/>
            <w:right w:w="15" w:type="dxa"/>
          </w:tblCellMar>
        </w:tblPrEx>
        <w:trPr>
          <w:gridAfter w:val="27"/>
          <w:wAfter w:w="6673" w:type="dxa"/>
          <w:trHeight w:val="345" w:hRule="atLeast"/>
        </w:trPr>
        <w:tc>
          <w:tcPr>
            <w:tcW w:w="1238" w:type="dxa"/>
            <w:gridSpan w:val="6"/>
            <w:tcBorders>
              <w:left w:val="single" w:color="000000" w:sz="4" w:space="0"/>
              <w:bottom w:val="single" w:color="000000" w:sz="4" w:space="0"/>
              <w:right w:val="single" w:color="000000" w:sz="4" w:space="0"/>
            </w:tcBorders>
            <w:shd w:val="clear" w:color="auto" w:fill="FFFFFF"/>
          </w:tcPr>
          <w:p w14:paraId="76B8FD62">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213</w:t>
            </w:r>
          </w:p>
        </w:tc>
        <w:tc>
          <w:tcPr>
            <w:tcW w:w="462" w:type="dxa"/>
            <w:gridSpan w:val="4"/>
            <w:tcBorders>
              <w:bottom w:val="single" w:color="000000" w:sz="4" w:space="0"/>
              <w:right w:val="single" w:color="000000" w:sz="4" w:space="0"/>
            </w:tcBorders>
            <w:shd w:val="clear" w:color="auto" w:fill="FFFFFF"/>
          </w:tcPr>
          <w:p w14:paraId="1078F034">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02</w:t>
            </w:r>
          </w:p>
        </w:tc>
        <w:tc>
          <w:tcPr>
            <w:tcW w:w="466" w:type="dxa"/>
            <w:gridSpan w:val="4"/>
            <w:tcBorders>
              <w:bottom w:val="single" w:color="000000" w:sz="4" w:space="0"/>
              <w:right w:val="single" w:color="000000" w:sz="4" w:space="0"/>
            </w:tcBorders>
            <w:shd w:val="clear" w:color="auto" w:fill="FFFFFF"/>
          </w:tcPr>
          <w:p w14:paraId="191C573B">
            <w:pPr>
              <w:widowControl/>
              <w:jc w:val="left"/>
              <w:textAlignment w:val="top"/>
              <w:rPr>
                <w:rFonts w:ascii="Default" w:hAnsi="Default" w:eastAsia="Default" w:cs="Default"/>
                <w:sz w:val="20"/>
                <w:szCs w:val="20"/>
              </w:rPr>
            </w:pPr>
            <w:r>
              <w:rPr>
                <w:rFonts w:ascii="Default" w:hAnsi="Default" w:eastAsia="Default" w:cs="Default"/>
                <w:kern w:val="0"/>
                <w:sz w:val="20"/>
                <w:szCs w:val="20"/>
              </w:rPr>
              <w:t>01</w:t>
            </w:r>
          </w:p>
        </w:tc>
        <w:tc>
          <w:tcPr>
            <w:tcW w:w="516" w:type="dxa"/>
            <w:gridSpan w:val="2"/>
            <w:tcBorders>
              <w:bottom w:val="single" w:color="000000" w:sz="4" w:space="0"/>
              <w:right w:val="single" w:color="000000" w:sz="4" w:space="0"/>
            </w:tcBorders>
            <w:shd w:val="clear" w:color="auto" w:fill="FFFFFF"/>
          </w:tcPr>
          <w:p w14:paraId="4AC3CC09">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行政运行</w:t>
            </w:r>
          </w:p>
        </w:tc>
        <w:tc>
          <w:tcPr>
            <w:tcW w:w="1490" w:type="dxa"/>
            <w:gridSpan w:val="8"/>
            <w:tcBorders>
              <w:bottom w:val="single" w:color="000000" w:sz="4" w:space="0"/>
              <w:right w:val="single" w:color="000000" w:sz="4" w:space="0"/>
            </w:tcBorders>
            <w:shd w:val="clear" w:color="auto" w:fill="FFFFFF"/>
          </w:tcPr>
          <w:p w14:paraId="6EF68022">
            <w:pPr>
              <w:widowControl/>
              <w:jc w:val="right"/>
              <w:textAlignment w:val="top"/>
              <w:rPr>
                <w:rFonts w:ascii="Default" w:hAnsi="Default" w:eastAsia="Default" w:cs="Default"/>
                <w:sz w:val="20"/>
                <w:szCs w:val="20"/>
              </w:rPr>
            </w:pPr>
            <w:r>
              <w:rPr>
                <w:rFonts w:ascii="Default" w:hAnsi="Default" w:eastAsia="Default" w:cs="Default"/>
                <w:kern w:val="0"/>
                <w:sz w:val="20"/>
                <w:szCs w:val="20"/>
              </w:rPr>
              <w:t>285.92</w:t>
            </w:r>
          </w:p>
        </w:tc>
        <w:tc>
          <w:tcPr>
            <w:tcW w:w="1071" w:type="dxa"/>
            <w:gridSpan w:val="9"/>
            <w:tcBorders>
              <w:bottom w:val="single" w:color="000000" w:sz="4" w:space="0"/>
              <w:right w:val="single" w:color="000000" w:sz="4" w:space="0"/>
            </w:tcBorders>
            <w:shd w:val="clear" w:color="auto" w:fill="FFFFFF"/>
          </w:tcPr>
          <w:p w14:paraId="4C6FD081">
            <w:pPr>
              <w:widowControl/>
              <w:jc w:val="right"/>
              <w:textAlignment w:val="top"/>
              <w:rPr>
                <w:rFonts w:ascii="Default" w:hAnsi="Default" w:eastAsia="Default" w:cs="Default"/>
                <w:sz w:val="20"/>
                <w:szCs w:val="20"/>
              </w:rPr>
            </w:pPr>
            <w:r>
              <w:rPr>
                <w:rFonts w:ascii="Default" w:hAnsi="Default" w:eastAsia="Default" w:cs="Default"/>
                <w:kern w:val="0"/>
                <w:sz w:val="20"/>
                <w:szCs w:val="20"/>
              </w:rPr>
              <w:t>239.84</w:t>
            </w:r>
          </w:p>
        </w:tc>
        <w:tc>
          <w:tcPr>
            <w:tcW w:w="2003" w:type="dxa"/>
            <w:gridSpan w:val="15"/>
            <w:tcBorders>
              <w:bottom w:val="single" w:color="000000" w:sz="4" w:space="0"/>
              <w:right w:val="single" w:color="000000" w:sz="4" w:space="0"/>
            </w:tcBorders>
            <w:shd w:val="clear" w:color="auto" w:fill="FFFFFF"/>
          </w:tcPr>
          <w:p w14:paraId="15C91316">
            <w:pPr>
              <w:widowControl/>
              <w:jc w:val="right"/>
              <w:textAlignment w:val="top"/>
              <w:rPr>
                <w:rFonts w:ascii="Default" w:hAnsi="Default" w:eastAsia="Default" w:cs="Default"/>
                <w:sz w:val="20"/>
                <w:szCs w:val="20"/>
              </w:rPr>
            </w:pPr>
            <w:r>
              <w:rPr>
                <w:rFonts w:ascii="Default" w:hAnsi="Default" w:eastAsia="Default" w:cs="Default"/>
                <w:kern w:val="0"/>
                <w:sz w:val="20"/>
                <w:szCs w:val="20"/>
              </w:rPr>
              <w:t>46.08</w:t>
            </w:r>
          </w:p>
        </w:tc>
      </w:tr>
      <w:tr w14:paraId="75671F97">
        <w:tblPrEx>
          <w:tblCellMar>
            <w:top w:w="15" w:type="dxa"/>
            <w:left w:w="15" w:type="dxa"/>
            <w:bottom w:w="15" w:type="dxa"/>
            <w:right w:w="15" w:type="dxa"/>
          </w:tblCellMar>
        </w:tblPrEx>
        <w:trPr>
          <w:gridAfter w:val="16"/>
          <w:wAfter w:w="4289" w:type="dxa"/>
          <w:trHeight w:val="345" w:hRule="atLeast"/>
        </w:trPr>
        <w:tc>
          <w:tcPr>
            <w:tcW w:w="5973" w:type="dxa"/>
            <w:gridSpan w:val="39"/>
            <w:shd w:val="clear" w:color="auto" w:fill="FFFFFF"/>
            <w:vAlign w:val="center"/>
          </w:tcPr>
          <w:p w14:paraId="0824F7FF">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14:paraId="2D49A628">
            <w:pPr>
              <w:widowControl/>
              <w:jc w:val="left"/>
              <w:textAlignment w:val="center"/>
              <w:rPr>
                <w:rFonts w:ascii="宋体" w:hAnsi="宋体" w:cs="宋体"/>
                <w:b/>
                <w:kern w:val="0"/>
                <w:sz w:val="24"/>
              </w:rPr>
            </w:pPr>
          </w:p>
          <w:p w14:paraId="180EA285">
            <w:pPr>
              <w:jc w:val="left"/>
              <w:rPr>
                <w:rFonts w:ascii="Default" w:hAnsi="Default" w:eastAsia="Default" w:cs="Default"/>
                <w:sz w:val="20"/>
                <w:szCs w:val="20"/>
              </w:rPr>
            </w:pPr>
            <w:r>
              <w:rPr>
                <w:rFonts w:hint="eastAsia" w:ascii="宋体" w:hAnsi="宋体" w:cs="宋体"/>
                <w:b/>
                <w:kern w:val="0"/>
                <w:sz w:val="24"/>
              </w:rPr>
              <w:t>表四：</w:t>
            </w:r>
          </w:p>
        </w:tc>
        <w:tc>
          <w:tcPr>
            <w:tcW w:w="693" w:type="dxa"/>
            <w:gridSpan w:val="5"/>
            <w:shd w:val="clear" w:color="auto" w:fill="FFFFFF"/>
          </w:tcPr>
          <w:p w14:paraId="36942768">
            <w:pPr>
              <w:jc w:val="left"/>
              <w:rPr>
                <w:rFonts w:ascii="Default" w:hAnsi="Default" w:eastAsia="Default" w:cs="Default"/>
                <w:sz w:val="20"/>
                <w:szCs w:val="20"/>
              </w:rPr>
            </w:pPr>
          </w:p>
        </w:tc>
        <w:tc>
          <w:tcPr>
            <w:tcW w:w="1306" w:type="dxa"/>
            <w:gridSpan w:val="9"/>
            <w:shd w:val="clear" w:color="auto" w:fill="FFFFFF"/>
          </w:tcPr>
          <w:p w14:paraId="38B2B900">
            <w:pPr>
              <w:jc w:val="left"/>
              <w:rPr>
                <w:rFonts w:ascii="Default" w:hAnsi="Default" w:eastAsia="Default" w:cs="Default"/>
                <w:sz w:val="20"/>
                <w:szCs w:val="20"/>
              </w:rPr>
            </w:pPr>
          </w:p>
        </w:tc>
        <w:tc>
          <w:tcPr>
            <w:tcW w:w="856" w:type="dxa"/>
            <w:gridSpan w:val="3"/>
            <w:shd w:val="clear" w:color="auto" w:fill="FFFFFF"/>
          </w:tcPr>
          <w:p w14:paraId="3759C4CB">
            <w:pPr>
              <w:jc w:val="left"/>
              <w:rPr>
                <w:rFonts w:ascii="Default" w:hAnsi="Default" w:eastAsia="Default" w:cs="Default"/>
                <w:sz w:val="20"/>
                <w:szCs w:val="20"/>
              </w:rPr>
            </w:pPr>
          </w:p>
        </w:tc>
        <w:tc>
          <w:tcPr>
            <w:tcW w:w="802" w:type="dxa"/>
            <w:gridSpan w:val="3"/>
            <w:shd w:val="clear" w:color="auto" w:fill="FFFFFF"/>
          </w:tcPr>
          <w:p w14:paraId="43871E87">
            <w:pPr>
              <w:jc w:val="left"/>
              <w:rPr>
                <w:rFonts w:ascii="Default" w:hAnsi="Default" w:eastAsia="Default" w:cs="Default"/>
                <w:sz w:val="20"/>
                <w:szCs w:val="20"/>
              </w:rPr>
            </w:pPr>
          </w:p>
        </w:tc>
      </w:tr>
      <w:tr w14:paraId="30A747EE">
        <w:tblPrEx>
          <w:tblCellMar>
            <w:top w:w="15" w:type="dxa"/>
            <w:left w:w="15" w:type="dxa"/>
            <w:bottom w:w="15" w:type="dxa"/>
            <w:right w:w="15" w:type="dxa"/>
          </w:tblCellMar>
        </w:tblPrEx>
        <w:trPr>
          <w:gridAfter w:val="14"/>
          <w:wAfter w:w="4164" w:type="dxa"/>
          <w:trHeight w:val="375" w:hRule="atLeast"/>
        </w:trPr>
        <w:tc>
          <w:tcPr>
            <w:tcW w:w="9755" w:type="dxa"/>
            <w:gridSpan w:val="61"/>
            <w:shd w:val="clear" w:color="auto" w:fill="FFFFFF"/>
            <w:vAlign w:val="bottom"/>
          </w:tcPr>
          <w:tbl>
            <w:tblPr>
              <w:tblStyle w:val="7"/>
              <w:tblW w:w="9190" w:type="dxa"/>
              <w:tblInd w:w="0" w:type="dxa"/>
              <w:tblLayout w:type="fixed"/>
              <w:tblCellMar>
                <w:top w:w="0" w:type="dxa"/>
                <w:left w:w="0" w:type="dxa"/>
                <w:bottom w:w="0" w:type="dxa"/>
                <w:right w:w="0" w:type="dxa"/>
              </w:tblCellMar>
            </w:tblPr>
            <w:tblGrid>
              <w:gridCol w:w="1740"/>
              <w:gridCol w:w="815"/>
              <w:gridCol w:w="2010"/>
              <w:gridCol w:w="872"/>
              <w:gridCol w:w="1009"/>
              <w:gridCol w:w="2744"/>
            </w:tblGrid>
            <w:tr w14:paraId="2A1E963B">
              <w:tblPrEx>
                <w:tblCellMar>
                  <w:top w:w="0" w:type="dxa"/>
                  <w:left w:w="0" w:type="dxa"/>
                  <w:bottom w:w="0" w:type="dxa"/>
                  <w:right w:w="0" w:type="dxa"/>
                </w:tblCellMar>
              </w:tblPrEx>
              <w:trPr>
                <w:trHeight w:val="435" w:hRule="atLeast"/>
              </w:trPr>
              <w:tc>
                <w:tcPr>
                  <w:tcW w:w="9185" w:type="dxa"/>
                  <w:gridSpan w:val="6"/>
                  <w:vMerge w:val="restart"/>
                  <w:tcBorders>
                    <w:top w:val="nil"/>
                    <w:left w:val="nil"/>
                    <w:bottom w:val="nil"/>
                    <w:right w:val="nil"/>
                  </w:tcBorders>
                  <w:shd w:val="clear" w:color="auto" w:fill="FFFFFF"/>
                  <w:tcMar>
                    <w:top w:w="15" w:type="dxa"/>
                    <w:left w:w="15" w:type="dxa"/>
                    <w:right w:w="15" w:type="dxa"/>
                  </w:tcMar>
                  <w:vAlign w:val="center"/>
                </w:tcPr>
                <w:p w14:paraId="017B3841">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财政拨款收支预算总体情况表</w:t>
                  </w:r>
                </w:p>
              </w:tc>
            </w:tr>
            <w:tr w14:paraId="0C449AA1">
              <w:tblPrEx>
                <w:tblCellMar>
                  <w:top w:w="0" w:type="dxa"/>
                  <w:left w:w="0" w:type="dxa"/>
                  <w:bottom w:w="0" w:type="dxa"/>
                  <w:right w:w="0" w:type="dxa"/>
                </w:tblCellMar>
              </w:tblPrEx>
              <w:trPr>
                <w:trHeight w:val="435" w:hRule="atLeast"/>
              </w:trPr>
              <w:tc>
                <w:tcPr>
                  <w:tcW w:w="9185" w:type="dxa"/>
                  <w:gridSpan w:val="6"/>
                  <w:vMerge w:val="continue"/>
                  <w:tcBorders>
                    <w:top w:val="nil"/>
                    <w:left w:val="nil"/>
                    <w:bottom w:val="nil"/>
                    <w:right w:val="nil"/>
                  </w:tcBorders>
                  <w:shd w:val="clear" w:color="auto" w:fill="FFFFFF"/>
                  <w:tcMar>
                    <w:top w:w="15" w:type="dxa"/>
                    <w:left w:w="15" w:type="dxa"/>
                    <w:right w:w="15" w:type="dxa"/>
                  </w:tcMar>
                  <w:vAlign w:val="center"/>
                </w:tcPr>
                <w:p w14:paraId="09401091">
                  <w:pPr>
                    <w:jc w:val="center"/>
                    <w:rPr>
                      <w:rFonts w:ascii="Default" w:hAnsi="Default" w:eastAsia="Default" w:cs="Default"/>
                      <w:b/>
                      <w:color w:val="000000"/>
                      <w:sz w:val="28"/>
                      <w:szCs w:val="28"/>
                    </w:rPr>
                  </w:pPr>
                </w:p>
              </w:tc>
            </w:tr>
            <w:tr w14:paraId="103C5667">
              <w:tblPrEx>
                <w:tblCellMar>
                  <w:top w:w="0" w:type="dxa"/>
                  <w:left w:w="0" w:type="dxa"/>
                  <w:bottom w:w="0" w:type="dxa"/>
                  <w:right w:w="0" w:type="dxa"/>
                </w:tblCellMar>
              </w:tblPrEx>
              <w:trPr>
                <w:trHeight w:val="435" w:hRule="atLeast"/>
              </w:trPr>
              <w:tc>
                <w:tcPr>
                  <w:tcW w:w="4565" w:type="dxa"/>
                  <w:gridSpan w:val="3"/>
                  <w:tcBorders>
                    <w:top w:val="nil"/>
                    <w:left w:val="nil"/>
                    <w:bottom w:val="nil"/>
                    <w:right w:val="nil"/>
                  </w:tcBorders>
                  <w:shd w:val="clear" w:color="auto" w:fill="FFFFFF"/>
                  <w:tcMar>
                    <w:top w:w="15" w:type="dxa"/>
                    <w:left w:w="15" w:type="dxa"/>
                    <w:right w:w="15" w:type="dxa"/>
                  </w:tcMar>
                </w:tcPr>
                <w:p w14:paraId="769E826B">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填报部门:林业园林管理局</w:t>
                  </w:r>
                </w:p>
              </w:tc>
              <w:tc>
                <w:tcPr>
                  <w:tcW w:w="872" w:type="dxa"/>
                  <w:tcBorders>
                    <w:top w:val="nil"/>
                    <w:left w:val="nil"/>
                    <w:bottom w:val="nil"/>
                    <w:right w:val="nil"/>
                  </w:tcBorders>
                  <w:shd w:val="clear" w:color="auto" w:fill="FFFFFF"/>
                  <w:tcMar>
                    <w:top w:w="15" w:type="dxa"/>
                    <w:left w:w="15" w:type="dxa"/>
                    <w:right w:w="15" w:type="dxa"/>
                  </w:tcMar>
                </w:tcPr>
                <w:p w14:paraId="4EE5A5B7">
                  <w:pPr>
                    <w:jc w:val="left"/>
                    <w:rPr>
                      <w:rFonts w:ascii="Default" w:hAnsi="Default" w:eastAsia="Default" w:cs="Default"/>
                      <w:color w:val="000000"/>
                      <w:sz w:val="20"/>
                      <w:szCs w:val="20"/>
                    </w:rPr>
                  </w:pPr>
                </w:p>
              </w:tc>
              <w:tc>
                <w:tcPr>
                  <w:tcW w:w="3748" w:type="dxa"/>
                  <w:gridSpan w:val="2"/>
                  <w:tcBorders>
                    <w:top w:val="nil"/>
                    <w:left w:val="nil"/>
                    <w:bottom w:val="nil"/>
                    <w:right w:val="nil"/>
                  </w:tcBorders>
                  <w:shd w:val="clear" w:color="auto" w:fill="FFFFFF"/>
                  <w:tcMar>
                    <w:top w:w="15" w:type="dxa"/>
                    <w:left w:w="15" w:type="dxa"/>
                    <w:right w:w="15" w:type="dxa"/>
                  </w:tcMar>
                </w:tcPr>
                <w:p w14:paraId="49025491">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单位：万元   </w:t>
                  </w:r>
                </w:p>
              </w:tc>
            </w:tr>
            <w:tr w14:paraId="05810E9F">
              <w:tblPrEx>
                <w:tblCellMar>
                  <w:top w:w="0" w:type="dxa"/>
                  <w:left w:w="0" w:type="dxa"/>
                  <w:bottom w:w="0" w:type="dxa"/>
                  <w:right w:w="0" w:type="dxa"/>
                </w:tblCellMar>
              </w:tblPrEx>
              <w:trPr>
                <w:trHeight w:val="435" w:hRule="atLeast"/>
              </w:trPr>
              <w:tc>
                <w:tcPr>
                  <w:tcW w:w="2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EC1201C">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财政拨款收入</w:t>
                  </w:r>
                </w:p>
              </w:tc>
              <w:tc>
                <w:tcPr>
                  <w:tcW w:w="663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14:paraId="107724D1">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财政拨款支出</w:t>
                  </w:r>
                </w:p>
              </w:tc>
            </w:tr>
            <w:tr w14:paraId="4503AA14">
              <w:tblPrEx>
                <w:tblCellMar>
                  <w:top w:w="0" w:type="dxa"/>
                  <w:left w:w="0" w:type="dxa"/>
                  <w:bottom w:w="0" w:type="dxa"/>
                  <w:right w:w="0" w:type="dxa"/>
                </w:tblCellMar>
              </w:tblPrEx>
              <w:trPr>
                <w:trHeight w:val="435" w:hRule="atLeast"/>
              </w:trPr>
              <w:tc>
                <w:tcPr>
                  <w:tcW w:w="17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14:paraId="0073C581">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项     目</w:t>
                  </w:r>
                </w:p>
              </w:tc>
              <w:tc>
                <w:tcPr>
                  <w:tcW w:w="815" w:type="dxa"/>
                  <w:tcBorders>
                    <w:top w:val="nil"/>
                    <w:left w:val="nil"/>
                    <w:bottom w:val="single" w:color="000000" w:sz="4" w:space="0"/>
                    <w:right w:val="single" w:color="000000" w:sz="4" w:space="0"/>
                  </w:tcBorders>
                  <w:shd w:val="clear" w:color="auto" w:fill="auto"/>
                  <w:tcMar>
                    <w:top w:w="15" w:type="dxa"/>
                    <w:left w:w="15" w:type="dxa"/>
                    <w:right w:w="15" w:type="dxa"/>
                  </w:tcMar>
                </w:tcPr>
                <w:p w14:paraId="1E4F766E">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合计</w:t>
                  </w:r>
                </w:p>
              </w:tc>
              <w:tc>
                <w:tcPr>
                  <w:tcW w:w="2005" w:type="dxa"/>
                  <w:tcBorders>
                    <w:top w:val="nil"/>
                    <w:left w:val="nil"/>
                    <w:bottom w:val="single" w:color="000000" w:sz="4" w:space="0"/>
                    <w:right w:val="single" w:color="000000" w:sz="4" w:space="0"/>
                  </w:tcBorders>
                  <w:shd w:val="clear" w:color="auto" w:fill="auto"/>
                  <w:tcMar>
                    <w:top w:w="15" w:type="dxa"/>
                    <w:left w:w="15" w:type="dxa"/>
                    <w:right w:w="15" w:type="dxa"/>
                  </w:tcMar>
                </w:tcPr>
                <w:p w14:paraId="0E45A108">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功能分类</w:t>
                  </w:r>
                </w:p>
              </w:tc>
              <w:tc>
                <w:tcPr>
                  <w:tcW w:w="872" w:type="dxa"/>
                  <w:tcBorders>
                    <w:top w:val="nil"/>
                    <w:left w:val="nil"/>
                    <w:bottom w:val="single" w:color="000000" w:sz="4" w:space="0"/>
                    <w:right w:val="single" w:color="000000" w:sz="4" w:space="0"/>
                  </w:tcBorders>
                  <w:shd w:val="clear" w:color="auto" w:fill="auto"/>
                  <w:tcMar>
                    <w:top w:w="15" w:type="dxa"/>
                    <w:left w:w="15" w:type="dxa"/>
                    <w:right w:w="15" w:type="dxa"/>
                  </w:tcMar>
                </w:tcPr>
                <w:p w14:paraId="00C21F70">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合计</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tcPr>
                <w:p w14:paraId="2C728F08">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一般公共预算</w:t>
                  </w:r>
                </w:p>
              </w:tc>
              <w:tc>
                <w:tcPr>
                  <w:tcW w:w="2744" w:type="dxa"/>
                  <w:tcBorders>
                    <w:top w:val="nil"/>
                    <w:left w:val="nil"/>
                    <w:bottom w:val="single" w:color="000000" w:sz="4" w:space="0"/>
                    <w:right w:val="single" w:color="000000" w:sz="4" w:space="0"/>
                  </w:tcBorders>
                  <w:shd w:val="clear" w:color="auto" w:fill="auto"/>
                  <w:tcMar>
                    <w:top w:w="15" w:type="dxa"/>
                    <w:left w:w="15" w:type="dxa"/>
                    <w:right w:w="15" w:type="dxa"/>
                  </w:tcMar>
                </w:tcPr>
                <w:p w14:paraId="3B056F0A">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政府基金预算</w:t>
                  </w:r>
                </w:p>
              </w:tc>
            </w:tr>
            <w:tr w14:paraId="4E01A9DE">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48BC9B4">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财政拨款（补助）</w:t>
                  </w: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909C302">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19,320.23</w:t>
                  </w: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ABE1692">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 一般公共服务支出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32C1D363">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56A09792">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000B14AF">
                  <w:pPr>
                    <w:jc w:val="left"/>
                    <w:rPr>
                      <w:rFonts w:ascii="Default" w:hAnsi="Default" w:eastAsia="Default" w:cs="Default"/>
                      <w:color w:val="000000"/>
                      <w:sz w:val="20"/>
                      <w:szCs w:val="20"/>
                    </w:rPr>
                  </w:pPr>
                </w:p>
              </w:tc>
            </w:tr>
            <w:tr w14:paraId="4C4B4AA1">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23D0020">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一般公共预算</w:t>
                  </w: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670C8CA">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19,320.23</w:t>
                  </w: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043D4D3">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202 外交支出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1255EA85">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414A7FB2">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72CD33EC">
                  <w:pPr>
                    <w:jc w:val="left"/>
                    <w:rPr>
                      <w:rFonts w:ascii="Default" w:hAnsi="Default" w:eastAsia="Default" w:cs="Default"/>
                      <w:color w:val="000000"/>
                      <w:sz w:val="20"/>
                      <w:szCs w:val="20"/>
                    </w:rPr>
                  </w:pPr>
                </w:p>
              </w:tc>
            </w:tr>
            <w:tr w14:paraId="4F1BC599">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E8A9752">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政府性基金预算</w:t>
                  </w: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60D763F">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87013A9">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203 国防支出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16170E0B">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3FB32A1E">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1283EB23">
                  <w:pPr>
                    <w:jc w:val="left"/>
                    <w:rPr>
                      <w:rFonts w:ascii="Default" w:hAnsi="Default" w:eastAsia="Default" w:cs="Default"/>
                      <w:color w:val="000000"/>
                      <w:sz w:val="20"/>
                      <w:szCs w:val="20"/>
                    </w:rPr>
                  </w:pPr>
                </w:p>
              </w:tc>
            </w:tr>
            <w:tr w14:paraId="53A60F93">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211C433">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FFB2AC5">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CDDF60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 公共安全支出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1FAF53D0">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17.01</w:t>
                  </w: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74FACEA5">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17.01</w:t>
                  </w: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3A17F38F">
                  <w:pPr>
                    <w:jc w:val="left"/>
                    <w:rPr>
                      <w:rFonts w:ascii="Default" w:hAnsi="Default" w:eastAsia="Default" w:cs="Default"/>
                      <w:color w:val="000000"/>
                      <w:sz w:val="20"/>
                      <w:szCs w:val="20"/>
                    </w:rPr>
                  </w:pPr>
                </w:p>
              </w:tc>
            </w:tr>
            <w:tr w14:paraId="24829E21">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4508F8B7">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D920D1F">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B6B362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205 教育支出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19CCA3AC">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1,000.00</w:t>
                  </w: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6E09B47D">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1,000.00</w:t>
                  </w: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4F1E4C0D">
                  <w:pPr>
                    <w:jc w:val="left"/>
                    <w:rPr>
                      <w:rFonts w:ascii="Default" w:hAnsi="Default" w:eastAsia="Default" w:cs="Default"/>
                      <w:color w:val="000000"/>
                      <w:sz w:val="20"/>
                      <w:szCs w:val="20"/>
                    </w:rPr>
                  </w:pPr>
                </w:p>
              </w:tc>
            </w:tr>
            <w:tr w14:paraId="3DDACC4A">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D703661">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4994F01">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2ABB0FA">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206 科学技术支出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5DFA1D94">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606E2569">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1F415A44">
                  <w:pPr>
                    <w:jc w:val="left"/>
                    <w:rPr>
                      <w:rFonts w:ascii="Default" w:hAnsi="Default" w:eastAsia="Default" w:cs="Default"/>
                      <w:color w:val="000000"/>
                      <w:sz w:val="20"/>
                      <w:szCs w:val="20"/>
                    </w:rPr>
                  </w:pPr>
                </w:p>
              </w:tc>
            </w:tr>
            <w:tr w14:paraId="7EB234C3">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D0D6AC5">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4360126">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93CBEC3">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207 文化旅游体育与传媒支出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3F4375DA">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5B5BA61D">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2F337FF1">
                  <w:pPr>
                    <w:jc w:val="left"/>
                    <w:rPr>
                      <w:rFonts w:ascii="Default" w:hAnsi="Default" w:eastAsia="Default" w:cs="Default"/>
                      <w:color w:val="000000"/>
                      <w:sz w:val="20"/>
                      <w:szCs w:val="20"/>
                    </w:rPr>
                  </w:pPr>
                </w:p>
              </w:tc>
            </w:tr>
            <w:tr w14:paraId="757CED34">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9D5B280">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223EE78">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D1A4124">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 社会保障和就业支出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21AE762E">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8.69</w:t>
                  </w: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6D94018E">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8.69</w:t>
                  </w: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6BC9B0E0">
                  <w:pPr>
                    <w:jc w:val="left"/>
                    <w:rPr>
                      <w:rFonts w:ascii="Default" w:hAnsi="Default" w:eastAsia="Default" w:cs="Default"/>
                      <w:color w:val="000000"/>
                      <w:sz w:val="20"/>
                      <w:szCs w:val="20"/>
                    </w:rPr>
                  </w:pPr>
                </w:p>
              </w:tc>
            </w:tr>
            <w:tr w14:paraId="17441A81">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33E0AEF">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EB21152">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80A4615">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209 社会保险基金支出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492BC9B1">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32967EFD">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04BCCD90">
                  <w:pPr>
                    <w:jc w:val="left"/>
                    <w:rPr>
                      <w:rFonts w:ascii="Default" w:hAnsi="Default" w:eastAsia="Default" w:cs="Default"/>
                      <w:color w:val="000000"/>
                      <w:sz w:val="20"/>
                      <w:szCs w:val="20"/>
                    </w:rPr>
                  </w:pPr>
                </w:p>
              </w:tc>
            </w:tr>
            <w:tr w14:paraId="6669BE2E">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CC8A253">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B860611">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34AB1EB">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 卫生健康支出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7E0B0D1B">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2F764B56">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319ABC2C">
                  <w:pPr>
                    <w:jc w:val="left"/>
                    <w:rPr>
                      <w:rFonts w:ascii="Default" w:hAnsi="Default" w:eastAsia="Default" w:cs="Default"/>
                      <w:color w:val="000000"/>
                      <w:sz w:val="20"/>
                      <w:szCs w:val="20"/>
                    </w:rPr>
                  </w:pPr>
                </w:p>
              </w:tc>
            </w:tr>
            <w:tr w14:paraId="6068A66D">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8ADF93E">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BA40752">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F922CAC">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211 节能环保支出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5067E4D3">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7D35295C">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1CFDC987">
                  <w:pPr>
                    <w:jc w:val="left"/>
                    <w:rPr>
                      <w:rFonts w:ascii="Default" w:hAnsi="Default" w:eastAsia="Default" w:cs="Default"/>
                      <w:color w:val="000000"/>
                      <w:sz w:val="20"/>
                      <w:szCs w:val="20"/>
                    </w:rPr>
                  </w:pPr>
                </w:p>
              </w:tc>
            </w:tr>
            <w:tr w14:paraId="5F5AB1A5">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490FF137">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CC35836">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64C0A6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212 城乡社区支出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77C2C3BB">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18,008.61</w:t>
                  </w: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667FE588">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18,008.61</w:t>
                  </w: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5713A766">
                  <w:pPr>
                    <w:jc w:val="left"/>
                    <w:rPr>
                      <w:rFonts w:ascii="Default" w:hAnsi="Default" w:eastAsia="Default" w:cs="Default"/>
                      <w:color w:val="000000"/>
                      <w:sz w:val="20"/>
                      <w:szCs w:val="20"/>
                    </w:rPr>
                  </w:pPr>
                </w:p>
              </w:tc>
            </w:tr>
            <w:tr w14:paraId="055E327C">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14F1D1F">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985ED1A">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1C04CBA">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213 农林水支出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7583DF91">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285.92</w:t>
                  </w: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4155D567">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285.92</w:t>
                  </w: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7B475D35">
                  <w:pPr>
                    <w:jc w:val="left"/>
                    <w:rPr>
                      <w:rFonts w:ascii="Default" w:hAnsi="Default" w:eastAsia="Default" w:cs="Default"/>
                      <w:color w:val="000000"/>
                      <w:sz w:val="20"/>
                      <w:szCs w:val="20"/>
                    </w:rPr>
                  </w:pPr>
                </w:p>
              </w:tc>
            </w:tr>
            <w:tr w14:paraId="427D0AA2">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720D0FC">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CAB34A1">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123C6F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214 交通运输支出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574C80AC">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3589FDC5">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68590B94">
                  <w:pPr>
                    <w:jc w:val="left"/>
                    <w:rPr>
                      <w:rFonts w:ascii="Default" w:hAnsi="Default" w:eastAsia="Default" w:cs="Default"/>
                      <w:color w:val="000000"/>
                      <w:sz w:val="20"/>
                      <w:szCs w:val="20"/>
                    </w:rPr>
                  </w:pPr>
                </w:p>
              </w:tc>
            </w:tr>
            <w:tr w14:paraId="367D9B37">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569301C">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D44E082">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F5A577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215 资源勘探信息等支出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41ADEDEB">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0B906C95">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4E1FBD4B">
                  <w:pPr>
                    <w:jc w:val="left"/>
                    <w:rPr>
                      <w:rFonts w:ascii="Default" w:hAnsi="Default" w:eastAsia="Default" w:cs="Default"/>
                      <w:color w:val="000000"/>
                      <w:sz w:val="20"/>
                      <w:szCs w:val="20"/>
                    </w:rPr>
                  </w:pPr>
                </w:p>
              </w:tc>
            </w:tr>
            <w:tr w14:paraId="42476B0E">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15482E6">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1121205">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9562E78">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216 商业服务业等支出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3B704452">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69DD33B8">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5F450443">
                  <w:pPr>
                    <w:jc w:val="left"/>
                    <w:rPr>
                      <w:rFonts w:ascii="Default" w:hAnsi="Default" w:eastAsia="Default" w:cs="Default"/>
                      <w:color w:val="000000"/>
                      <w:sz w:val="20"/>
                      <w:szCs w:val="20"/>
                    </w:rPr>
                  </w:pPr>
                </w:p>
              </w:tc>
            </w:tr>
            <w:tr w14:paraId="112E114F">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D71B544">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E7CF0C7">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49D6EC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217 金融支出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0D6EEDA3">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11CBF381">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2A9FDA2E">
                  <w:pPr>
                    <w:jc w:val="left"/>
                    <w:rPr>
                      <w:rFonts w:ascii="Default" w:hAnsi="Default" w:eastAsia="Default" w:cs="Default"/>
                      <w:color w:val="000000"/>
                      <w:sz w:val="20"/>
                      <w:szCs w:val="20"/>
                    </w:rPr>
                  </w:pPr>
                </w:p>
              </w:tc>
            </w:tr>
            <w:tr w14:paraId="723F1931">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6819BDF">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7413E9B">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DBB619A">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219 援助其他地区支出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3022C6E6">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78E2C458">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0EAFF32F">
                  <w:pPr>
                    <w:jc w:val="left"/>
                    <w:rPr>
                      <w:rFonts w:ascii="Default" w:hAnsi="Default" w:eastAsia="Default" w:cs="Default"/>
                      <w:color w:val="000000"/>
                      <w:sz w:val="20"/>
                      <w:szCs w:val="20"/>
                    </w:rPr>
                  </w:pPr>
                </w:p>
              </w:tc>
            </w:tr>
            <w:tr w14:paraId="1B3B1042">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4EBD623D">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3A59ADD">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6D67E0E">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220 自然资源海洋气象等支出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247EEBC4">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1B6861E5">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5D9C5C80">
                  <w:pPr>
                    <w:jc w:val="left"/>
                    <w:rPr>
                      <w:rFonts w:ascii="Default" w:hAnsi="Default" w:eastAsia="Default" w:cs="Default"/>
                      <w:color w:val="000000"/>
                      <w:sz w:val="20"/>
                      <w:szCs w:val="20"/>
                    </w:rPr>
                  </w:pPr>
                </w:p>
              </w:tc>
            </w:tr>
            <w:tr w14:paraId="568DD580">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9D9F370">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0BF8697">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DB58A64">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221 住房保障支出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39A51EDA">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5598E437">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1706AF92">
                  <w:pPr>
                    <w:jc w:val="left"/>
                    <w:rPr>
                      <w:rFonts w:ascii="Default" w:hAnsi="Default" w:eastAsia="Default" w:cs="Default"/>
                      <w:color w:val="000000"/>
                      <w:sz w:val="20"/>
                      <w:szCs w:val="20"/>
                    </w:rPr>
                  </w:pPr>
                </w:p>
              </w:tc>
            </w:tr>
            <w:tr w14:paraId="48B2B836">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3AECE47">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E11052F">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C989163">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222 粮油物资储备支出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05FA10D1">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096616A5">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08CB3412">
                  <w:pPr>
                    <w:jc w:val="left"/>
                    <w:rPr>
                      <w:rFonts w:ascii="Default" w:hAnsi="Default" w:eastAsia="Default" w:cs="Default"/>
                      <w:color w:val="000000"/>
                      <w:sz w:val="20"/>
                      <w:szCs w:val="20"/>
                    </w:rPr>
                  </w:pPr>
                </w:p>
              </w:tc>
            </w:tr>
            <w:tr w14:paraId="7223D880">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20C8614">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550F932">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CEBD5EC">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223 国有资本经营预算支出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1CE64AD5">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782D705C">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7EDCEE21">
                  <w:pPr>
                    <w:jc w:val="left"/>
                    <w:rPr>
                      <w:rFonts w:ascii="Default" w:hAnsi="Default" w:eastAsia="Default" w:cs="Default"/>
                      <w:color w:val="000000"/>
                      <w:sz w:val="20"/>
                      <w:szCs w:val="20"/>
                    </w:rPr>
                  </w:pPr>
                </w:p>
              </w:tc>
            </w:tr>
            <w:tr w14:paraId="3519D00A">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DB088FC">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819CCED">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F6BF245">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224 灾害防治及应急管理支出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71329A58">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1901F606">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27EAF404">
                  <w:pPr>
                    <w:jc w:val="left"/>
                    <w:rPr>
                      <w:rFonts w:ascii="Default" w:hAnsi="Default" w:eastAsia="Default" w:cs="Default"/>
                      <w:color w:val="000000"/>
                      <w:sz w:val="20"/>
                      <w:szCs w:val="20"/>
                    </w:rPr>
                  </w:pPr>
                </w:p>
              </w:tc>
            </w:tr>
            <w:tr w14:paraId="4C1DD3F4">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AE3D8F9">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493971A">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DB0833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227 预备费</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254D6C89">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0B7CEBD8">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3EF8953C">
                  <w:pPr>
                    <w:jc w:val="left"/>
                    <w:rPr>
                      <w:rFonts w:ascii="Default" w:hAnsi="Default" w:eastAsia="Default" w:cs="Default"/>
                      <w:color w:val="000000"/>
                      <w:sz w:val="20"/>
                      <w:szCs w:val="20"/>
                    </w:rPr>
                  </w:pPr>
                </w:p>
              </w:tc>
            </w:tr>
            <w:tr w14:paraId="1ACCE901">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E67574E">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2AC8DED">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12BA4F7">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229 其他支出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1A38FCBF">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600FD152">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18A2E883">
                  <w:pPr>
                    <w:jc w:val="left"/>
                    <w:rPr>
                      <w:rFonts w:ascii="Default" w:hAnsi="Default" w:eastAsia="Default" w:cs="Default"/>
                      <w:color w:val="000000"/>
                      <w:sz w:val="20"/>
                      <w:szCs w:val="20"/>
                    </w:rPr>
                  </w:pPr>
                </w:p>
              </w:tc>
            </w:tr>
            <w:tr w14:paraId="132CE029">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F766091">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FF58937">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51F5CD1">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231 债务还本支出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2F753713">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6EFE0E07">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2AD8BC1D">
                  <w:pPr>
                    <w:jc w:val="left"/>
                    <w:rPr>
                      <w:rFonts w:ascii="Default" w:hAnsi="Default" w:eastAsia="Default" w:cs="Default"/>
                      <w:color w:val="000000"/>
                      <w:sz w:val="20"/>
                      <w:szCs w:val="20"/>
                    </w:rPr>
                  </w:pPr>
                </w:p>
              </w:tc>
            </w:tr>
            <w:tr w14:paraId="5DFF913A">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438FDBD">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04CA50F">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0EAF441">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232 债务付息支出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594B1EAF">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396DAA0E">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0BF98F48">
                  <w:pPr>
                    <w:jc w:val="left"/>
                    <w:rPr>
                      <w:rFonts w:ascii="Default" w:hAnsi="Default" w:eastAsia="Default" w:cs="Default"/>
                      <w:color w:val="000000"/>
                      <w:sz w:val="20"/>
                      <w:szCs w:val="20"/>
                    </w:rPr>
                  </w:pPr>
                </w:p>
              </w:tc>
            </w:tr>
            <w:tr w14:paraId="4DF60AEF">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6454811">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60CD5C2">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AF5F33C">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233 债务发行费用支出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09C092F5">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141FA5ED">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30AE4595">
                  <w:pPr>
                    <w:jc w:val="left"/>
                    <w:rPr>
                      <w:rFonts w:ascii="Default" w:hAnsi="Default" w:eastAsia="Default" w:cs="Default"/>
                      <w:color w:val="000000"/>
                      <w:sz w:val="20"/>
                      <w:szCs w:val="20"/>
                    </w:rPr>
                  </w:pPr>
                </w:p>
              </w:tc>
            </w:tr>
            <w:tr w14:paraId="6BF379EB">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EE120B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B7FDFFF">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19,320.23</w:t>
                  </w: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874833B">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43520F09">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19,320.23</w:t>
                  </w: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406AFEBE">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19,320.23</w:t>
                  </w: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34E9055E">
                  <w:pPr>
                    <w:jc w:val="left"/>
                    <w:rPr>
                      <w:rFonts w:ascii="Default" w:hAnsi="Default" w:eastAsia="Default" w:cs="Default"/>
                      <w:color w:val="000000"/>
                      <w:sz w:val="20"/>
                      <w:szCs w:val="20"/>
                    </w:rPr>
                  </w:pPr>
                </w:p>
              </w:tc>
            </w:tr>
            <w:tr w14:paraId="77EB5F56">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4D36E58C">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9191C0C">
                  <w:pPr>
                    <w:jc w:val="righ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719CB4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230 转移性支出</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03258DF2">
                  <w:pPr>
                    <w:jc w:val="righ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78EBDA92">
                  <w:pPr>
                    <w:jc w:val="righ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5647A8E5">
                  <w:pPr>
                    <w:jc w:val="left"/>
                    <w:rPr>
                      <w:rFonts w:ascii="Default" w:hAnsi="Default" w:eastAsia="Default" w:cs="Default"/>
                      <w:color w:val="000000"/>
                      <w:sz w:val="20"/>
                      <w:szCs w:val="20"/>
                    </w:rPr>
                  </w:pPr>
                </w:p>
              </w:tc>
            </w:tr>
            <w:tr w14:paraId="265F7012">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3835992">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收 入 总 计</w:t>
                  </w: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1D3944E">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19,320.23</w:t>
                  </w: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280F5B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支 出 总 计</w:t>
                  </w: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18219082">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19,320.23</w:t>
                  </w: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59230BAE">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19,320.23</w:t>
                  </w: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00606173">
                  <w:pPr>
                    <w:jc w:val="left"/>
                    <w:rPr>
                      <w:rFonts w:ascii="Default" w:hAnsi="Default" w:eastAsia="Default" w:cs="Default"/>
                      <w:color w:val="000000"/>
                      <w:sz w:val="20"/>
                      <w:szCs w:val="20"/>
                    </w:rPr>
                  </w:pPr>
                </w:p>
              </w:tc>
            </w:tr>
            <w:tr w14:paraId="4D1B9431">
              <w:tblPrEx>
                <w:tblCellMar>
                  <w:top w:w="0" w:type="dxa"/>
                  <w:left w:w="0" w:type="dxa"/>
                  <w:bottom w:w="0" w:type="dxa"/>
                  <w:right w:w="0"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3C29F11">
                  <w:pPr>
                    <w:jc w:val="left"/>
                    <w:rPr>
                      <w:rFonts w:ascii="Default" w:hAnsi="Default" w:eastAsia="Default" w:cs="Default"/>
                      <w:color w:val="000000"/>
                      <w:sz w:val="20"/>
                      <w:szCs w:val="20"/>
                    </w:rPr>
                  </w:pPr>
                </w:p>
              </w:tc>
              <w:tc>
                <w:tcPr>
                  <w:tcW w:w="81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305DAA2">
                  <w:pPr>
                    <w:jc w:val="left"/>
                    <w:rPr>
                      <w:rFonts w:ascii="Default" w:hAnsi="Default" w:eastAsia="Default" w:cs="Default"/>
                      <w:color w:val="000000"/>
                      <w:sz w:val="20"/>
                      <w:szCs w:val="20"/>
                    </w:rPr>
                  </w:pPr>
                </w:p>
              </w:tc>
              <w:tc>
                <w:tcPr>
                  <w:tcW w:w="20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3362152">
                  <w:pPr>
                    <w:jc w:val="left"/>
                    <w:rPr>
                      <w:rFonts w:ascii="Default" w:hAnsi="Default" w:eastAsia="Default" w:cs="Default"/>
                      <w:color w:val="000000"/>
                      <w:sz w:val="20"/>
                      <w:szCs w:val="20"/>
                    </w:rPr>
                  </w:pPr>
                </w:p>
              </w:tc>
              <w:tc>
                <w:tcPr>
                  <w:tcW w:w="872" w:type="dxa"/>
                  <w:tcBorders>
                    <w:top w:val="nil"/>
                    <w:left w:val="nil"/>
                    <w:bottom w:val="single" w:color="000000" w:sz="4" w:space="0"/>
                    <w:right w:val="single" w:color="000000" w:sz="4" w:space="0"/>
                  </w:tcBorders>
                  <w:shd w:val="clear" w:color="auto" w:fill="FFFFFF"/>
                  <w:tcMar>
                    <w:top w:w="15" w:type="dxa"/>
                    <w:left w:w="15" w:type="dxa"/>
                    <w:right w:w="15" w:type="dxa"/>
                  </w:tcMar>
                </w:tcPr>
                <w:p w14:paraId="2DDF5354">
                  <w:pPr>
                    <w:jc w:val="left"/>
                    <w:rPr>
                      <w:rFonts w:ascii="Default" w:hAnsi="Default" w:eastAsia="Default" w:cs="Default"/>
                      <w:color w:val="000000"/>
                      <w:sz w:val="20"/>
                      <w:szCs w:val="20"/>
                    </w:rPr>
                  </w:pPr>
                </w:p>
              </w:tc>
              <w:tc>
                <w:tcPr>
                  <w:tcW w:w="1009" w:type="dxa"/>
                  <w:tcBorders>
                    <w:top w:val="nil"/>
                    <w:left w:val="nil"/>
                    <w:bottom w:val="single" w:color="000000" w:sz="4" w:space="0"/>
                    <w:right w:val="single" w:color="000000" w:sz="4" w:space="0"/>
                  </w:tcBorders>
                  <w:shd w:val="clear" w:color="auto" w:fill="FFFFFF"/>
                  <w:tcMar>
                    <w:top w:w="15" w:type="dxa"/>
                    <w:left w:w="15" w:type="dxa"/>
                    <w:right w:w="15" w:type="dxa"/>
                  </w:tcMar>
                </w:tcPr>
                <w:p w14:paraId="5A81D6EA">
                  <w:pPr>
                    <w:jc w:val="left"/>
                    <w:rPr>
                      <w:rFonts w:ascii="Default" w:hAnsi="Default" w:eastAsia="Default" w:cs="Default"/>
                      <w:color w:val="000000"/>
                      <w:sz w:val="20"/>
                      <w:szCs w:val="20"/>
                    </w:rPr>
                  </w:pPr>
                </w:p>
              </w:tc>
              <w:tc>
                <w:tcPr>
                  <w:tcW w:w="2744" w:type="dxa"/>
                  <w:tcBorders>
                    <w:top w:val="nil"/>
                    <w:left w:val="nil"/>
                    <w:bottom w:val="single" w:color="000000" w:sz="4" w:space="0"/>
                    <w:right w:val="single" w:color="000000" w:sz="4" w:space="0"/>
                  </w:tcBorders>
                  <w:shd w:val="clear" w:color="auto" w:fill="FFFFFF"/>
                  <w:tcMar>
                    <w:top w:w="15" w:type="dxa"/>
                    <w:left w:w="15" w:type="dxa"/>
                    <w:right w:w="15" w:type="dxa"/>
                  </w:tcMar>
                </w:tcPr>
                <w:p w14:paraId="47826DB5">
                  <w:pPr>
                    <w:jc w:val="left"/>
                    <w:rPr>
                      <w:rFonts w:ascii="Default" w:hAnsi="Default" w:eastAsia="Default" w:cs="Default"/>
                      <w:color w:val="000000"/>
                      <w:sz w:val="20"/>
                      <w:szCs w:val="20"/>
                    </w:rPr>
                  </w:pPr>
                </w:p>
              </w:tc>
            </w:tr>
          </w:tbl>
          <w:p w14:paraId="7A250E6C">
            <w:pPr>
              <w:widowControl/>
              <w:outlineLvl w:val="1"/>
              <w:rPr>
                <w:rFonts w:ascii="仿宋_GB2312" w:hAnsi="宋体" w:eastAsia="仿宋_GB2312"/>
                <w:b/>
                <w:kern w:val="0"/>
                <w:sz w:val="28"/>
                <w:szCs w:val="32"/>
              </w:rPr>
            </w:pPr>
          </w:p>
          <w:p w14:paraId="52F65304">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14:paraId="65C24E05">
            <w:pPr>
              <w:widowControl/>
              <w:jc w:val="left"/>
              <w:textAlignment w:val="bottom"/>
              <w:rPr>
                <w:rFonts w:ascii="Default" w:hAnsi="Default" w:eastAsia="Default" w:cs="Default"/>
                <w:b/>
                <w:sz w:val="26"/>
                <w:szCs w:val="26"/>
              </w:rPr>
            </w:pPr>
            <w:r>
              <w:rPr>
                <w:rFonts w:ascii="Default" w:hAnsi="Default" w:eastAsia="Default" w:cs="Default"/>
                <w:b/>
                <w:kern w:val="0"/>
                <w:sz w:val="26"/>
                <w:szCs w:val="26"/>
              </w:rPr>
              <w:t>表五：</w:t>
            </w:r>
          </w:p>
        </w:tc>
      </w:tr>
      <w:tr w14:paraId="1C58F804">
        <w:tblPrEx>
          <w:tblCellMar>
            <w:top w:w="15" w:type="dxa"/>
            <w:left w:w="15" w:type="dxa"/>
            <w:bottom w:w="15" w:type="dxa"/>
            <w:right w:w="15" w:type="dxa"/>
          </w:tblCellMar>
        </w:tblPrEx>
        <w:trPr>
          <w:gridAfter w:val="14"/>
          <w:wAfter w:w="4164" w:type="dxa"/>
          <w:trHeight w:val="720" w:hRule="atLeast"/>
        </w:trPr>
        <w:tc>
          <w:tcPr>
            <w:tcW w:w="9755" w:type="dxa"/>
            <w:gridSpan w:val="61"/>
            <w:shd w:val="clear" w:color="auto" w:fill="FFFFFF"/>
            <w:vAlign w:val="center"/>
          </w:tcPr>
          <w:p w14:paraId="7647FFAC">
            <w:pPr>
              <w:widowControl/>
              <w:jc w:val="center"/>
              <w:textAlignment w:val="center"/>
              <w:rPr>
                <w:rFonts w:ascii="Default" w:hAnsi="Default" w:eastAsia="Default" w:cs="Default"/>
                <w:b/>
                <w:sz w:val="28"/>
                <w:szCs w:val="28"/>
              </w:rPr>
            </w:pPr>
            <w:r>
              <w:rPr>
                <w:rFonts w:ascii="Default" w:hAnsi="Default" w:eastAsia="Default" w:cs="Default"/>
                <w:b/>
                <w:kern w:val="0"/>
                <w:sz w:val="28"/>
                <w:szCs w:val="28"/>
              </w:rPr>
              <w:t>一般公共预算支出情况表</w:t>
            </w:r>
          </w:p>
        </w:tc>
      </w:tr>
      <w:tr w14:paraId="2FDFB8F9">
        <w:tblPrEx>
          <w:tblCellMar>
            <w:top w:w="15" w:type="dxa"/>
            <w:left w:w="15" w:type="dxa"/>
            <w:bottom w:w="15" w:type="dxa"/>
            <w:right w:w="15" w:type="dxa"/>
          </w:tblCellMar>
        </w:tblPrEx>
        <w:trPr>
          <w:gridAfter w:val="14"/>
          <w:wAfter w:w="4164" w:type="dxa"/>
          <w:trHeight w:val="345" w:hRule="atLeast"/>
        </w:trPr>
        <w:tc>
          <w:tcPr>
            <w:tcW w:w="4664" w:type="dxa"/>
            <w:gridSpan w:val="29"/>
            <w:shd w:val="clear" w:color="auto" w:fill="FFFFFF"/>
          </w:tcPr>
          <w:p w14:paraId="20AFD0CD">
            <w:pPr>
              <w:jc w:val="left"/>
              <w:rPr>
                <w:rFonts w:ascii="Default" w:hAnsi="Default" w:eastAsia="Default" w:cs="Default"/>
                <w:sz w:val="20"/>
                <w:szCs w:val="20"/>
              </w:rPr>
            </w:pPr>
            <w:r>
              <w:rPr>
                <w:rFonts w:ascii="Default" w:hAnsi="Default" w:eastAsia="Default" w:cs="Default"/>
                <w:kern w:val="0"/>
                <w:sz w:val="20"/>
                <w:szCs w:val="20"/>
              </w:rPr>
              <w:t>编制部门：</w:t>
            </w:r>
            <w:r>
              <w:rPr>
                <w:rFonts w:hint="eastAsia" w:ascii="Default" w:hAnsi="Default" w:eastAsia="Default" w:cs="Default"/>
                <w:kern w:val="0"/>
                <w:sz w:val="20"/>
                <w:szCs w:val="20"/>
              </w:rPr>
              <w:t>高新区（新市区）园林局</w:t>
            </w:r>
          </w:p>
        </w:tc>
        <w:tc>
          <w:tcPr>
            <w:tcW w:w="5091" w:type="dxa"/>
            <w:gridSpan w:val="32"/>
            <w:shd w:val="clear" w:color="auto" w:fill="FFFFFF"/>
          </w:tcPr>
          <w:p w14:paraId="15ABC770">
            <w:pPr>
              <w:widowControl/>
              <w:jc w:val="right"/>
              <w:textAlignment w:val="top"/>
              <w:rPr>
                <w:rFonts w:ascii="Default" w:hAnsi="Default" w:eastAsia="Default" w:cs="Default"/>
                <w:sz w:val="20"/>
                <w:szCs w:val="20"/>
              </w:rPr>
            </w:pPr>
            <w:r>
              <w:rPr>
                <w:rFonts w:ascii="Default" w:hAnsi="Default" w:eastAsia="Default" w:cs="Default"/>
                <w:kern w:val="0"/>
                <w:sz w:val="20"/>
                <w:szCs w:val="20"/>
              </w:rPr>
              <w:t>单位:万元</w:t>
            </w:r>
          </w:p>
        </w:tc>
      </w:tr>
      <w:tr w14:paraId="1C4C5E27">
        <w:tblPrEx>
          <w:tblCellMar>
            <w:top w:w="15" w:type="dxa"/>
            <w:left w:w="15" w:type="dxa"/>
            <w:bottom w:w="15" w:type="dxa"/>
            <w:right w:w="15" w:type="dxa"/>
          </w:tblCellMar>
        </w:tblPrEx>
        <w:trPr>
          <w:gridAfter w:val="14"/>
          <w:wAfter w:w="4164" w:type="dxa"/>
          <w:trHeight w:val="345" w:hRule="atLeast"/>
        </w:trPr>
        <w:tc>
          <w:tcPr>
            <w:tcW w:w="286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76FD765">
            <w:pPr>
              <w:widowControl/>
              <w:jc w:val="center"/>
              <w:textAlignment w:val="center"/>
              <w:rPr>
                <w:rFonts w:ascii="Default" w:hAnsi="Default" w:eastAsia="Default" w:cs="Default"/>
                <w:sz w:val="20"/>
                <w:szCs w:val="20"/>
              </w:rPr>
            </w:pPr>
            <w:r>
              <w:rPr>
                <w:rFonts w:ascii="Default" w:hAnsi="Default" w:eastAsia="Default" w:cs="Default"/>
                <w:kern w:val="0"/>
                <w:sz w:val="20"/>
                <w:szCs w:val="20"/>
              </w:rPr>
              <w:t>项目</w:t>
            </w:r>
          </w:p>
        </w:tc>
        <w:tc>
          <w:tcPr>
            <w:tcW w:w="6891" w:type="dxa"/>
            <w:gridSpan w:val="44"/>
            <w:tcBorders>
              <w:top w:val="single" w:color="000000" w:sz="4" w:space="0"/>
              <w:bottom w:val="single" w:color="000000" w:sz="4" w:space="0"/>
              <w:right w:val="single" w:color="000000" w:sz="4" w:space="0"/>
            </w:tcBorders>
            <w:shd w:val="clear" w:color="auto" w:fill="auto"/>
            <w:vAlign w:val="center"/>
          </w:tcPr>
          <w:p w14:paraId="49398ED7">
            <w:pPr>
              <w:widowControl/>
              <w:jc w:val="center"/>
              <w:textAlignment w:val="center"/>
              <w:rPr>
                <w:rFonts w:ascii="Default" w:hAnsi="Default" w:eastAsia="Default" w:cs="Default"/>
                <w:sz w:val="20"/>
                <w:szCs w:val="20"/>
              </w:rPr>
            </w:pPr>
            <w:r>
              <w:rPr>
                <w:rFonts w:ascii="Default" w:hAnsi="Default" w:eastAsia="Default" w:cs="Default"/>
                <w:kern w:val="0"/>
                <w:sz w:val="20"/>
                <w:szCs w:val="20"/>
              </w:rPr>
              <w:t>一般公共预算支出</w:t>
            </w:r>
          </w:p>
        </w:tc>
      </w:tr>
      <w:tr w14:paraId="64ABCCE7">
        <w:tblPrEx>
          <w:tblCellMar>
            <w:top w:w="15" w:type="dxa"/>
            <w:left w:w="15" w:type="dxa"/>
            <w:bottom w:w="15" w:type="dxa"/>
            <w:right w:w="15" w:type="dxa"/>
          </w:tblCellMar>
        </w:tblPrEx>
        <w:trPr>
          <w:gridAfter w:val="14"/>
          <w:wAfter w:w="4164" w:type="dxa"/>
          <w:trHeight w:val="345" w:hRule="atLeast"/>
        </w:trPr>
        <w:tc>
          <w:tcPr>
            <w:tcW w:w="1896" w:type="dxa"/>
            <w:gridSpan w:val="11"/>
            <w:tcBorders>
              <w:left w:val="single" w:color="000000" w:sz="4" w:space="0"/>
              <w:bottom w:val="single" w:color="000000" w:sz="4" w:space="0"/>
              <w:right w:val="single" w:color="000000" w:sz="4" w:space="0"/>
            </w:tcBorders>
            <w:shd w:val="clear" w:color="auto" w:fill="auto"/>
            <w:vAlign w:val="center"/>
          </w:tcPr>
          <w:p w14:paraId="3061A4DA">
            <w:pPr>
              <w:widowControl/>
              <w:jc w:val="center"/>
              <w:textAlignment w:val="center"/>
              <w:rPr>
                <w:rFonts w:ascii="Default" w:hAnsi="Default" w:eastAsia="Default" w:cs="Default"/>
                <w:sz w:val="20"/>
                <w:szCs w:val="20"/>
              </w:rPr>
            </w:pPr>
            <w:r>
              <w:rPr>
                <w:rFonts w:ascii="Default" w:hAnsi="Default" w:eastAsia="Default" w:cs="Default"/>
                <w:kern w:val="0"/>
                <w:sz w:val="20"/>
                <w:szCs w:val="20"/>
              </w:rPr>
              <w:t>功能分类科目编码</w:t>
            </w:r>
          </w:p>
        </w:tc>
        <w:tc>
          <w:tcPr>
            <w:tcW w:w="968" w:type="dxa"/>
            <w:gridSpan w:val="6"/>
            <w:vMerge w:val="restart"/>
            <w:tcBorders>
              <w:bottom w:val="single" w:color="000000" w:sz="4" w:space="0"/>
              <w:right w:val="single" w:color="000000" w:sz="4" w:space="0"/>
            </w:tcBorders>
            <w:shd w:val="clear" w:color="auto" w:fill="auto"/>
            <w:vAlign w:val="center"/>
          </w:tcPr>
          <w:p w14:paraId="34FA46E0">
            <w:pPr>
              <w:widowControl/>
              <w:jc w:val="center"/>
              <w:textAlignment w:val="center"/>
              <w:rPr>
                <w:rFonts w:ascii="Default" w:hAnsi="Default" w:eastAsia="Default" w:cs="Default"/>
                <w:sz w:val="20"/>
                <w:szCs w:val="20"/>
              </w:rPr>
            </w:pPr>
            <w:r>
              <w:rPr>
                <w:rFonts w:ascii="Default" w:hAnsi="Default" w:eastAsia="Default" w:cs="Default"/>
                <w:kern w:val="0"/>
                <w:sz w:val="20"/>
                <w:szCs w:val="20"/>
              </w:rPr>
              <w:t>功能分类科目名称</w:t>
            </w:r>
          </w:p>
        </w:tc>
        <w:tc>
          <w:tcPr>
            <w:tcW w:w="830" w:type="dxa"/>
            <w:gridSpan w:val="5"/>
            <w:vMerge w:val="restart"/>
            <w:tcBorders>
              <w:bottom w:val="single" w:color="000000" w:sz="4" w:space="0"/>
              <w:right w:val="single" w:color="000000" w:sz="4" w:space="0"/>
            </w:tcBorders>
            <w:shd w:val="clear" w:color="auto" w:fill="auto"/>
            <w:vAlign w:val="center"/>
          </w:tcPr>
          <w:p w14:paraId="1B6A8A43">
            <w:pPr>
              <w:widowControl/>
              <w:jc w:val="center"/>
              <w:textAlignment w:val="center"/>
              <w:rPr>
                <w:rFonts w:ascii="Default" w:hAnsi="Default" w:eastAsia="Default" w:cs="Default"/>
                <w:sz w:val="20"/>
                <w:szCs w:val="20"/>
              </w:rPr>
            </w:pPr>
            <w:r>
              <w:rPr>
                <w:rFonts w:ascii="Default" w:hAnsi="Default" w:eastAsia="Default" w:cs="Default"/>
                <w:kern w:val="0"/>
                <w:sz w:val="20"/>
                <w:szCs w:val="20"/>
              </w:rPr>
              <w:t>小计</w:t>
            </w:r>
          </w:p>
        </w:tc>
        <w:tc>
          <w:tcPr>
            <w:tcW w:w="970" w:type="dxa"/>
            <w:gridSpan w:val="7"/>
            <w:vMerge w:val="restart"/>
            <w:tcBorders>
              <w:bottom w:val="single" w:color="000000" w:sz="4" w:space="0"/>
              <w:right w:val="single" w:color="000000" w:sz="4" w:space="0"/>
            </w:tcBorders>
            <w:shd w:val="clear" w:color="auto" w:fill="auto"/>
            <w:vAlign w:val="center"/>
          </w:tcPr>
          <w:p w14:paraId="4786CE17">
            <w:pPr>
              <w:widowControl/>
              <w:jc w:val="center"/>
              <w:textAlignment w:val="center"/>
              <w:rPr>
                <w:rFonts w:ascii="Default" w:hAnsi="Default" w:eastAsia="Default" w:cs="Default"/>
                <w:sz w:val="20"/>
                <w:szCs w:val="20"/>
              </w:rPr>
            </w:pPr>
            <w:r>
              <w:rPr>
                <w:rFonts w:ascii="Default" w:hAnsi="Default" w:eastAsia="Default" w:cs="Default"/>
                <w:kern w:val="0"/>
                <w:sz w:val="20"/>
                <w:szCs w:val="20"/>
              </w:rPr>
              <w:t>基本支出</w:t>
            </w:r>
          </w:p>
        </w:tc>
        <w:tc>
          <w:tcPr>
            <w:tcW w:w="5091" w:type="dxa"/>
            <w:gridSpan w:val="32"/>
            <w:vMerge w:val="restart"/>
            <w:tcBorders>
              <w:bottom w:val="single" w:color="000000" w:sz="4" w:space="0"/>
              <w:right w:val="single" w:color="000000" w:sz="4" w:space="0"/>
            </w:tcBorders>
            <w:shd w:val="clear" w:color="auto" w:fill="auto"/>
            <w:vAlign w:val="center"/>
          </w:tcPr>
          <w:p w14:paraId="2DFC8088">
            <w:pPr>
              <w:widowControl/>
              <w:jc w:val="center"/>
              <w:textAlignment w:val="center"/>
              <w:rPr>
                <w:rFonts w:ascii="Default" w:hAnsi="Default" w:eastAsia="Default" w:cs="Default"/>
                <w:sz w:val="20"/>
                <w:szCs w:val="20"/>
              </w:rPr>
            </w:pPr>
            <w:r>
              <w:rPr>
                <w:rFonts w:ascii="Default" w:hAnsi="Default" w:eastAsia="Default" w:cs="Default"/>
                <w:kern w:val="0"/>
                <w:sz w:val="20"/>
                <w:szCs w:val="20"/>
              </w:rPr>
              <w:t>项目支出</w:t>
            </w:r>
          </w:p>
        </w:tc>
      </w:tr>
      <w:tr w14:paraId="7C8E11F6">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auto"/>
            <w:vAlign w:val="center"/>
          </w:tcPr>
          <w:p w14:paraId="13233EE6">
            <w:pPr>
              <w:widowControl/>
              <w:jc w:val="center"/>
              <w:textAlignment w:val="center"/>
              <w:rPr>
                <w:rFonts w:ascii="Default" w:hAnsi="Default" w:eastAsia="Default" w:cs="Default"/>
                <w:sz w:val="20"/>
                <w:szCs w:val="20"/>
              </w:rPr>
            </w:pPr>
            <w:r>
              <w:rPr>
                <w:rFonts w:ascii="Default" w:hAnsi="Default" w:eastAsia="Default" w:cs="Default"/>
                <w:kern w:val="0"/>
                <w:sz w:val="20"/>
                <w:szCs w:val="20"/>
              </w:rPr>
              <w:t>类</w:t>
            </w:r>
          </w:p>
        </w:tc>
        <w:tc>
          <w:tcPr>
            <w:tcW w:w="371" w:type="dxa"/>
            <w:gridSpan w:val="4"/>
            <w:tcBorders>
              <w:bottom w:val="single" w:color="000000" w:sz="4" w:space="0"/>
              <w:right w:val="single" w:color="000000" w:sz="4" w:space="0"/>
            </w:tcBorders>
            <w:shd w:val="clear" w:color="auto" w:fill="auto"/>
            <w:vAlign w:val="center"/>
          </w:tcPr>
          <w:p w14:paraId="75A855AA">
            <w:pPr>
              <w:widowControl/>
              <w:jc w:val="center"/>
              <w:textAlignment w:val="center"/>
              <w:rPr>
                <w:rFonts w:ascii="Default" w:hAnsi="Default" w:eastAsia="Default" w:cs="Default"/>
                <w:sz w:val="20"/>
                <w:szCs w:val="20"/>
              </w:rPr>
            </w:pPr>
            <w:r>
              <w:rPr>
                <w:rFonts w:ascii="Default" w:hAnsi="Default" w:eastAsia="Default" w:cs="Default"/>
                <w:kern w:val="0"/>
                <w:sz w:val="20"/>
                <w:szCs w:val="20"/>
              </w:rPr>
              <w:t>款</w:t>
            </w:r>
          </w:p>
        </w:tc>
        <w:tc>
          <w:tcPr>
            <w:tcW w:w="327" w:type="dxa"/>
            <w:gridSpan w:val="2"/>
            <w:tcBorders>
              <w:bottom w:val="single" w:color="000000" w:sz="4" w:space="0"/>
              <w:right w:val="single" w:color="000000" w:sz="4" w:space="0"/>
            </w:tcBorders>
            <w:shd w:val="clear" w:color="auto" w:fill="auto"/>
            <w:vAlign w:val="center"/>
          </w:tcPr>
          <w:p w14:paraId="5C7FEC3F">
            <w:pPr>
              <w:widowControl/>
              <w:jc w:val="center"/>
              <w:textAlignment w:val="center"/>
              <w:rPr>
                <w:rFonts w:ascii="Default" w:hAnsi="Default" w:eastAsia="Default" w:cs="Default"/>
                <w:sz w:val="20"/>
                <w:szCs w:val="20"/>
              </w:rPr>
            </w:pPr>
            <w:r>
              <w:rPr>
                <w:rFonts w:ascii="Default" w:hAnsi="Default" w:eastAsia="Default" w:cs="Default"/>
                <w:kern w:val="0"/>
                <w:sz w:val="20"/>
                <w:szCs w:val="20"/>
              </w:rPr>
              <w:t>项</w:t>
            </w:r>
          </w:p>
        </w:tc>
        <w:tc>
          <w:tcPr>
            <w:tcW w:w="968" w:type="dxa"/>
            <w:gridSpan w:val="6"/>
            <w:vMerge w:val="continue"/>
            <w:tcBorders>
              <w:bottom w:val="single" w:color="000000" w:sz="4" w:space="0"/>
              <w:right w:val="single" w:color="000000" w:sz="4" w:space="0"/>
            </w:tcBorders>
            <w:shd w:val="clear" w:color="auto" w:fill="99CCFF"/>
            <w:vAlign w:val="center"/>
          </w:tcPr>
          <w:p w14:paraId="313200BB">
            <w:pPr>
              <w:jc w:val="center"/>
              <w:rPr>
                <w:rFonts w:ascii="Default" w:hAnsi="Default" w:eastAsia="Default" w:cs="Default"/>
                <w:sz w:val="20"/>
                <w:szCs w:val="20"/>
              </w:rPr>
            </w:pPr>
          </w:p>
        </w:tc>
        <w:tc>
          <w:tcPr>
            <w:tcW w:w="830" w:type="dxa"/>
            <w:gridSpan w:val="5"/>
            <w:vMerge w:val="continue"/>
            <w:tcBorders>
              <w:bottom w:val="single" w:color="000000" w:sz="4" w:space="0"/>
              <w:right w:val="single" w:color="000000" w:sz="4" w:space="0"/>
            </w:tcBorders>
            <w:shd w:val="clear" w:color="auto" w:fill="99CCFF"/>
            <w:vAlign w:val="center"/>
          </w:tcPr>
          <w:p w14:paraId="27A81C60">
            <w:pPr>
              <w:jc w:val="center"/>
              <w:rPr>
                <w:rFonts w:ascii="Default" w:hAnsi="Default" w:eastAsia="Default" w:cs="Default"/>
                <w:sz w:val="20"/>
                <w:szCs w:val="20"/>
              </w:rPr>
            </w:pPr>
          </w:p>
        </w:tc>
        <w:tc>
          <w:tcPr>
            <w:tcW w:w="970" w:type="dxa"/>
            <w:gridSpan w:val="7"/>
            <w:vMerge w:val="continue"/>
            <w:tcBorders>
              <w:bottom w:val="single" w:color="000000" w:sz="4" w:space="0"/>
              <w:right w:val="single" w:color="000000" w:sz="4" w:space="0"/>
            </w:tcBorders>
            <w:shd w:val="clear" w:color="auto" w:fill="99CCFF"/>
            <w:vAlign w:val="center"/>
          </w:tcPr>
          <w:p w14:paraId="77428D18">
            <w:pPr>
              <w:jc w:val="center"/>
              <w:rPr>
                <w:rFonts w:ascii="Default" w:hAnsi="Default" w:eastAsia="Default" w:cs="Default"/>
                <w:sz w:val="20"/>
                <w:szCs w:val="20"/>
              </w:rPr>
            </w:pPr>
          </w:p>
        </w:tc>
        <w:tc>
          <w:tcPr>
            <w:tcW w:w="5091" w:type="dxa"/>
            <w:gridSpan w:val="32"/>
            <w:vMerge w:val="continue"/>
            <w:tcBorders>
              <w:bottom w:val="single" w:color="000000" w:sz="4" w:space="0"/>
              <w:right w:val="single" w:color="000000" w:sz="4" w:space="0"/>
            </w:tcBorders>
            <w:shd w:val="clear" w:color="auto" w:fill="99CCFF"/>
            <w:vAlign w:val="center"/>
          </w:tcPr>
          <w:p w14:paraId="269BD709">
            <w:pPr>
              <w:jc w:val="center"/>
              <w:rPr>
                <w:rFonts w:ascii="Default" w:hAnsi="Default" w:eastAsia="Default" w:cs="Default"/>
                <w:sz w:val="20"/>
                <w:szCs w:val="20"/>
              </w:rPr>
            </w:pPr>
          </w:p>
        </w:tc>
      </w:tr>
      <w:tr w14:paraId="501C3447">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53AB1BB1">
            <w:pPr>
              <w:widowControl/>
              <w:jc w:val="left"/>
              <w:textAlignment w:val="top"/>
              <w:rPr>
                <w:rFonts w:ascii="Default" w:hAnsi="Default" w:eastAsia="Default" w:cs="Default"/>
                <w:sz w:val="20"/>
                <w:szCs w:val="20"/>
              </w:rPr>
            </w:pPr>
            <w:r>
              <w:rPr>
                <w:rFonts w:ascii="Default" w:hAnsi="Default" w:eastAsia="Default" w:cs="Default"/>
                <w:kern w:val="0"/>
                <w:sz w:val="20"/>
                <w:szCs w:val="20"/>
              </w:rPr>
              <w:t>总计:</w:t>
            </w:r>
          </w:p>
        </w:tc>
        <w:tc>
          <w:tcPr>
            <w:tcW w:w="371" w:type="dxa"/>
            <w:gridSpan w:val="4"/>
            <w:tcBorders>
              <w:bottom w:val="single" w:color="000000" w:sz="4" w:space="0"/>
              <w:right w:val="single" w:color="000000" w:sz="4" w:space="0"/>
            </w:tcBorders>
            <w:shd w:val="clear" w:color="auto" w:fill="FFFFFF"/>
          </w:tcPr>
          <w:p w14:paraId="2A474C9E">
            <w:pPr>
              <w:jc w:val="left"/>
              <w:rPr>
                <w:rFonts w:ascii="Default" w:hAnsi="Default" w:eastAsia="Default" w:cs="Default"/>
                <w:sz w:val="20"/>
                <w:szCs w:val="20"/>
              </w:rPr>
            </w:pPr>
          </w:p>
        </w:tc>
        <w:tc>
          <w:tcPr>
            <w:tcW w:w="327" w:type="dxa"/>
            <w:gridSpan w:val="2"/>
            <w:tcBorders>
              <w:bottom w:val="single" w:color="000000" w:sz="4" w:space="0"/>
              <w:right w:val="single" w:color="000000" w:sz="4" w:space="0"/>
            </w:tcBorders>
            <w:shd w:val="clear" w:color="auto" w:fill="FFFFFF"/>
          </w:tcPr>
          <w:p w14:paraId="6037CBA9">
            <w:pPr>
              <w:jc w:val="left"/>
              <w:rPr>
                <w:rFonts w:ascii="Default" w:hAnsi="Default" w:eastAsia="Default" w:cs="Default"/>
                <w:sz w:val="20"/>
                <w:szCs w:val="20"/>
              </w:rPr>
            </w:pPr>
          </w:p>
        </w:tc>
        <w:tc>
          <w:tcPr>
            <w:tcW w:w="968" w:type="dxa"/>
            <w:gridSpan w:val="6"/>
            <w:tcBorders>
              <w:bottom w:val="single" w:color="000000" w:sz="4" w:space="0"/>
              <w:right w:val="single" w:color="000000" w:sz="4" w:space="0"/>
            </w:tcBorders>
            <w:shd w:val="clear" w:color="auto" w:fill="FFFFFF"/>
          </w:tcPr>
          <w:p w14:paraId="184DFE82">
            <w:pPr>
              <w:jc w:val="left"/>
              <w:rPr>
                <w:rFonts w:ascii="Default" w:hAnsi="Default" w:eastAsia="Default" w:cs="Default"/>
                <w:sz w:val="20"/>
                <w:szCs w:val="20"/>
              </w:rPr>
            </w:pPr>
          </w:p>
        </w:tc>
        <w:tc>
          <w:tcPr>
            <w:tcW w:w="830" w:type="dxa"/>
            <w:gridSpan w:val="5"/>
            <w:tcBorders>
              <w:bottom w:val="single" w:color="000000" w:sz="4" w:space="0"/>
              <w:right w:val="single" w:color="000000" w:sz="4" w:space="0"/>
            </w:tcBorders>
            <w:shd w:val="clear" w:color="auto" w:fill="FFFFFF"/>
          </w:tcPr>
          <w:p w14:paraId="57C5C319">
            <w:pPr>
              <w:widowControl/>
              <w:jc w:val="right"/>
              <w:textAlignment w:val="top"/>
              <w:rPr>
                <w:rFonts w:ascii="Default" w:hAnsi="Default" w:eastAsia="Default" w:cs="Default"/>
                <w:sz w:val="20"/>
                <w:szCs w:val="20"/>
              </w:rPr>
            </w:pPr>
            <w:r>
              <w:rPr>
                <w:rFonts w:ascii="Default" w:hAnsi="Default" w:eastAsia="Default" w:cs="Default"/>
                <w:kern w:val="0"/>
                <w:sz w:val="20"/>
                <w:szCs w:val="20"/>
              </w:rPr>
              <w:t>19,320.23</w:t>
            </w:r>
          </w:p>
        </w:tc>
        <w:tc>
          <w:tcPr>
            <w:tcW w:w="970" w:type="dxa"/>
            <w:gridSpan w:val="7"/>
            <w:tcBorders>
              <w:bottom w:val="single" w:color="000000" w:sz="4" w:space="0"/>
              <w:right w:val="single" w:color="000000" w:sz="4" w:space="0"/>
            </w:tcBorders>
            <w:shd w:val="clear" w:color="auto" w:fill="FFFFFF"/>
          </w:tcPr>
          <w:p w14:paraId="55E8400B">
            <w:pPr>
              <w:widowControl/>
              <w:jc w:val="right"/>
              <w:textAlignment w:val="top"/>
              <w:rPr>
                <w:rFonts w:ascii="Default" w:hAnsi="Default" w:eastAsia="Default" w:cs="Default"/>
                <w:sz w:val="20"/>
                <w:szCs w:val="20"/>
              </w:rPr>
            </w:pPr>
            <w:r>
              <w:rPr>
                <w:rFonts w:ascii="Default" w:hAnsi="Default" w:eastAsia="Default" w:cs="Default"/>
                <w:kern w:val="0"/>
                <w:sz w:val="20"/>
                <w:szCs w:val="20"/>
              </w:rPr>
              <w:t>265.54</w:t>
            </w:r>
          </w:p>
        </w:tc>
        <w:tc>
          <w:tcPr>
            <w:tcW w:w="5091" w:type="dxa"/>
            <w:gridSpan w:val="32"/>
            <w:tcBorders>
              <w:bottom w:val="single" w:color="000000" w:sz="4" w:space="0"/>
              <w:right w:val="single" w:color="000000" w:sz="4" w:space="0"/>
            </w:tcBorders>
            <w:shd w:val="clear" w:color="auto" w:fill="FFFFFF"/>
          </w:tcPr>
          <w:p w14:paraId="0D5A5E7A">
            <w:pPr>
              <w:widowControl/>
              <w:jc w:val="right"/>
              <w:textAlignment w:val="top"/>
              <w:rPr>
                <w:rFonts w:ascii="Default" w:hAnsi="Default" w:eastAsia="Default" w:cs="Default"/>
                <w:sz w:val="20"/>
                <w:szCs w:val="20"/>
              </w:rPr>
            </w:pPr>
            <w:r>
              <w:rPr>
                <w:rFonts w:ascii="Default" w:hAnsi="Default" w:eastAsia="Default" w:cs="Default"/>
                <w:kern w:val="0"/>
                <w:sz w:val="20"/>
                <w:szCs w:val="20"/>
              </w:rPr>
              <w:t>19,054.69</w:t>
            </w:r>
          </w:p>
        </w:tc>
      </w:tr>
      <w:tr w14:paraId="5F77B0F8">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09BC3D54">
            <w:pPr>
              <w:jc w:val="left"/>
              <w:rPr>
                <w:rFonts w:ascii="Default" w:hAnsi="Default" w:eastAsia="Default" w:cs="Default"/>
                <w:sz w:val="20"/>
                <w:szCs w:val="20"/>
              </w:rPr>
            </w:pPr>
          </w:p>
        </w:tc>
        <w:tc>
          <w:tcPr>
            <w:tcW w:w="371" w:type="dxa"/>
            <w:gridSpan w:val="4"/>
            <w:tcBorders>
              <w:bottom w:val="single" w:color="000000" w:sz="4" w:space="0"/>
              <w:right w:val="single" w:color="000000" w:sz="4" w:space="0"/>
            </w:tcBorders>
            <w:shd w:val="clear" w:color="auto" w:fill="FFFFFF"/>
          </w:tcPr>
          <w:p w14:paraId="7F1909DD">
            <w:pPr>
              <w:jc w:val="left"/>
              <w:rPr>
                <w:rFonts w:ascii="Default" w:hAnsi="Default" w:eastAsia="Default" w:cs="Default"/>
                <w:sz w:val="20"/>
                <w:szCs w:val="20"/>
              </w:rPr>
            </w:pPr>
          </w:p>
        </w:tc>
        <w:tc>
          <w:tcPr>
            <w:tcW w:w="327" w:type="dxa"/>
            <w:gridSpan w:val="2"/>
            <w:tcBorders>
              <w:bottom w:val="single" w:color="000000" w:sz="4" w:space="0"/>
              <w:right w:val="single" w:color="000000" w:sz="4" w:space="0"/>
            </w:tcBorders>
            <w:shd w:val="clear" w:color="auto" w:fill="FFFFFF"/>
          </w:tcPr>
          <w:p w14:paraId="193AF920">
            <w:pPr>
              <w:jc w:val="left"/>
              <w:rPr>
                <w:rFonts w:ascii="Default" w:hAnsi="Default" w:eastAsia="Default" w:cs="Default"/>
                <w:sz w:val="20"/>
                <w:szCs w:val="20"/>
              </w:rPr>
            </w:pPr>
          </w:p>
        </w:tc>
        <w:tc>
          <w:tcPr>
            <w:tcW w:w="968" w:type="dxa"/>
            <w:gridSpan w:val="6"/>
            <w:tcBorders>
              <w:bottom w:val="single" w:color="000000" w:sz="4" w:space="0"/>
              <w:right w:val="single" w:color="000000" w:sz="4" w:space="0"/>
            </w:tcBorders>
            <w:shd w:val="clear" w:color="auto" w:fill="FFFFFF"/>
          </w:tcPr>
          <w:p w14:paraId="78E84A2B">
            <w:pPr>
              <w:widowControl/>
              <w:jc w:val="left"/>
              <w:textAlignment w:val="top"/>
              <w:rPr>
                <w:rFonts w:ascii="Default" w:hAnsi="Default" w:eastAsia="Default" w:cs="Default"/>
                <w:sz w:val="20"/>
                <w:szCs w:val="20"/>
              </w:rPr>
            </w:pPr>
            <w:r>
              <w:rPr>
                <w:rFonts w:ascii="Default" w:hAnsi="Default" w:eastAsia="Default" w:cs="Default"/>
                <w:kern w:val="0"/>
                <w:sz w:val="20"/>
                <w:szCs w:val="20"/>
              </w:rPr>
              <w:t>林业园林管理局</w:t>
            </w:r>
          </w:p>
        </w:tc>
        <w:tc>
          <w:tcPr>
            <w:tcW w:w="830" w:type="dxa"/>
            <w:gridSpan w:val="5"/>
            <w:tcBorders>
              <w:bottom w:val="single" w:color="000000" w:sz="4" w:space="0"/>
              <w:right w:val="single" w:color="000000" w:sz="4" w:space="0"/>
            </w:tcBorders>
            <w:shd w:val="clear" w:color="auto" w:fill="FFFFFF"/>
          </w:tcPr>
          <w:p w14:paraId="4DFF8E9C">
            <w:pPr>
              <w:widowControl/>
              <w:jc w:val="right"/>
              <w:textAlignment w:val="top"/>
              <w:rPr>
                <w:rFonts w:ascii="Default" w:hAnsi="Default" w:eastAsia="Default" w:cs="Default"/>
                <w:sz w:val="20"/>
                <w:szCs w:val="20"/>
              </w:rPr>
            </w:pPr>
            <w:r>
              <w:rPr>
                <w:rFonts w:ascii="Default" w:hAnsi="Default" w:eastAsia="Default" w:cs="Default"/>
                <w:kern w:val="0"/>
                <w:sz w:val="20"/>
                <w:szCs w:val="20"/>
              </w:rPr>
              <w:t>19,320.23</w:t>
            </w:r>
          </w:p>
        </w:tc>
        <w:tc>
          <w:tcPr>
            <w:tcW w:w="970" w:type="dxa"/>
            <w:gridSpan w:val="7"/>
            <w:tcBorders>
              <w:bottom w:val="single" w:color="000000" w:sz="4" w:space="0"/>
              <w:right w:val="single" w:color="000000" w:sz="4" w:space="0"/>
            </w:tcBorders>
            <w:shd w:val="clear" w:color="auto" w:fill="FFFFFF"/>
          </w:tcPr>
          <w:p w14:paraId="71F91D65">
            <w:pPr>
              <w:widowControl/>
              <w:jc w:val="right"/>
              <w:textAlignment w:val="top"/>
              <w:rPr>
                <w:rFonts w:ascii="Default" w:hAnsi="Default" w:eastAsia="Default" w:cs="Default"/>
                <w:sz w:val="20"/>
                <w:szCs w:val="20"/>
              </w:rPr>
            </w:pPr>
            <w:r>
              <w:rPr>
                <w:rFonts w:ascii="Default" w:hAnsi="Default" w:eastAsia="Default" w:cs="Default"/>
                <w:kern w:val="0"/>
                <w:sz w:val="20"/>
                <w:szCs w:val="20"/>
              </w:rPr>
              <w:t>265.54</w:t>
            </w:r>
          </w:p>
        </w:tc>
        <w:tc>
          <w:tcPr>
            <w:tcW w:w="5091" w:type="dxa"/>
            <w:gridSpan w:val="32"/>
            <w:tcBorders>
              <w:bottom w:val="single" w:color="000000" w:sz="4" w:space="0"/>
              <w:right w:val="single" w:color="000000" w:sz="4" w:space="0"/>
            </w:tcBorders>
            <w:shd w:val="clear" w:color="auto" w:fill="FFFFFF"/>
          </w:tcPr>
          <w:p w14:paraId="346E21C4">
            <w:pPr>
              <w:widowControl/>
              <w:jc w:val="right"/>
              <w:textAlignment w:val="top"/>
              <w:rPr>
                <w:rFonts w:ascii="Default" w:hAnsi="Default" w:eastAsia="Default" w:cs="Default"/>
                <w:sz w:val="20"/>
                <w:szCs w:val="20"/>
              </w:rPr>
            </w:pPr>
            <w:r>
              <w:rPr>
                <w:rFonts w:ascii="Default" w:hAnsi="Default" w:eastAsia="Default" w:cs="Default"/>
                <w:kern w:val="0"/>
                <w:sz w:val="20"/>
                <w:szCs w:val="20"/>
              </w:rPr>
              <w:t>19,054.69</w:t>
            </w:r>
          </w:p>
        </w:tc>
      </w:tr>
      <w:tr w14:paraId="0815E4C7">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0FFB8837">
            <w:pPr>
              <w:widowControl/>
              <w:jc w:val="left"/>
              <w:textAlignment w:val="top"/>
              <w:rPr>
                <w:rFonts w:ascii="Default" w:hAnsi="Default" w:eastAsia="Default" w:cs="Default"/>
                <w:sz w:val="20"/>
                <w:szCs w:val="20"/>
              </w:rPr>
            </w:pPr>
            <w:r>
              <w:rPr>
                <w:rFonts w:ascii="Default" w:hAnsi="Default" w:eastAsia="Default" w:cs="Default"/>
                <w:kern w:val="0"/>
                <w:sz w:val="20"/>
                <w:szCs w:val="20"/>
              </w:rPr>
              <w:t>204</w:t>
            </w:r>
          </w:p>
        </w:tc>
        <w:tc>
          <w:tcPr>
            <w:tcW w:w="371" w:type="dxa"/>
            <w:gridSpan w:val="4"/>
            <w:tcBorders>
              <w:bottom w:val="single" w:color="000000" w:sz="4" w:space="0"/>
              <w:right w:val="single" w:color="000000" w:sz="4" w:space="0"/>
            </w:tcBorders>
            <w:shd w:val="clear" w:color="auto" w:fill="FFFFFF"/>
          </w:tcPr>
          <w:p w14:paraId="0EE84A49">
            <w:pPr>
              <w:jc w:val="left"/>
              <w:rPr>
                <w:rFonts w:ascii="Default" w:hAnsi="Default" w:eastAsia="Default" w:cs="Default"/>
                <w:sz w:val="20"/>
                <w:szCs w:val="20"/>
              </w:rPr>
            </w:pPr>
          </w:p>
        </w:tc>
        <w:tc>
          <w:tcPr>
            <w:tcW w:w="327" w:type="dxa"/>
            <w:gridSpan w:val="2"/>
            <w:tcBorders>
              <w:bottom w:val="single" w:color="000000" w:sz="4" w:space="0"/>
              <w:right w:val="single" w:color="000000" w:sz="4" w:space="0"/>
            </w:tcBorders>
            <w:shd w:val="clear" w:color="auto" w:fill="FFFFFF"/>
          </w:tcPr>
          <w:p w14:paraId="32F51CDB">
            <w:pPr>
              <w:jc w:val="left"/>
              <w:rPr>
                <w:rFonts w:ascii="Default" w:hAnsi="Default" w:eastAsia="Default" w:cs="Default"/>
                <w:sz w:val="20"/>
                <w:szCs w:val="20"/>
              </w:rPr>
            </w:pPr>
          </w:p>
        </w:tc>
        <w:tc>
          <w:tcPr>
            <w:tcW w:w="968" w:type="dxa"/>
            <w:gridSpan w:val="6"/>
            <w:tcBorders>
              <w:bottom w:val="single" w:color="000000" w:sz="4" w:space="0"/>
              <w:right w:val="single" w:color="000000" w:sz="4" w:space="0"/>
            </w:tcBorders>
            <w:shd w:val="clear" w:color="auto" w:fill="FFFFFF"/>
          </w:tcPr>
          <w:p w14:paraId="493832CE">
            <w:pPr>
              <w:widowControl/>
              <w:jc w:val="left"/>
              <w:textAlignment w:val="top"/>
              <w:rPr>
                <w:rFonts w:ascii="Default" w:hAnsi="Default" w:eastAsia="Default" w:cs="Default"/>
                <w:sz w:val="20"/>
                <w:szCs w:val="20"/>
              </w:rPr>
            </w:pPr>
            <w:r>
              <w:rPr>
                <w:rFonts w:ascii="Default" w:hAnsi="Default" w:eastAsia="Default" w:cs="Default"/>
                <w:kern w:val="0"/>
                <w:sz w:val="20"/>
                <w:szCs w:val="20"/>
              </w:rPr>
              <w:t>公共安全支出</w:t>
            </w:r>
          </w:p>
        </w:tc>
        <w:tc>
          <w:tcPr>
            <w:tcW w:w="830" w:type="dxa"/>
            <w:gridSpan w:val="5"/>
            <w:tcBorders>
              <w:bottom w:val="single" w:color="000000" w:sz="4" w:space="0"/>
              <w:right w:val="single" w:color="000000" w:sz="4" w:space="0"/>
            </w:tcBorders>
            <w:shd w:val="clear" w:color="auto" w:fill="FFFFFF"/>
          </w:tcPr>
          <w:p w14:paraId="209C9C68">
            <w:pPr>
              <w:widowControl/>
              <w:jc w:val="right"/>
              <w:textAlignment w:val="top"/>
              <w:rPr>
                <w:rFonts w:ascii="Default" w:hAnsi="Default" w:eastAsia="Default" w:cs="Default"/>
                <w:sz w:val="20"/>
                <w:szCs w:val="20"/>
              </w:rPr>
            </w:pPr>
            <w:r>
              <w:rPr>
                <w:rFonts w:ascii="Default" w:hAnsi="Default" w:eastAsia="Default" w:cs="Default"/>
                <w:kern w:val="0"/>
                <w:sz w:val="20"/>
                <w:szCs w:val="20"/>
              </w:rPr>
              <w:t>17.01</w:t>
            </w:r>
          </w:p>
        </w:tc>
        <w:tc>
          <w:tcPr>
            <w:tcW w:w="970" w:type="dxa"/>
            <w:gridSpan w:val="7"/>
            <w:tcBorders>
              <w:bottom w:val="single" w:color="000000" w:sz="4" w:space="0"/>
              <w:right w:val="single" w:color="000000" w:sz="4" w:space="0"/>
            </w:tcBorders>
            <w:shd w:val="clear" w:color="auto" w:fill="FFFFFF"/>
          </w:tcPr>
          <w:p w14:paraId="01E8AC82">
            <w:pPr>
              <w:widowControl/>
              <w:jc w:val="right"/>
              <w:textAlignment w:val="top"/>
              <w:rPr>
                <w:rFonts w:ascii="Default" w:hAnsi="Default" w:eastAsia="Default" w:cs="Default"/>
                <w:sz w:val="20"/>
                <w:szCs w:val="20"/>
              </w:rPr>
            </w:pPr>
            <w:r>
              <w:rPr>
                <w:rFonts w:ascii="Default" w:hAnsi="Default" w:eastAsia="Default" w:cs="Default"/>
                <w:kern w:val="0"/>
                <w:sz w:val="20"/>
                <w:szCs w:val="20"/>
              </w:rPr>
              <w:t>17.01</w:t>
            </w:r>
          </w:p>
        </w:tc>
        <w:tc>
          <w:tcPr>
            <w:tcW w:w="5091" w:type="dxa"/>
            <w:gridSpan w:val="32"/>
            <w:tcBorders>
              <w:bottom w:val="single" w:color="000000" w:sz="4" w:space="0"/>
              <w:right w:val="single" w:color="000000" w:sz="4" w:space="0"/>
            </w:tcBorders>
            <w:shd w:val="clear" w:color="auto" w:fill="FFFFFF"/>
          </w:tcPr>
          <w:p w14:paraId="57D9F68E">
            <w:pPr>
              <w:jc w:val="right"/>
              <w:rPr>
                <w:rFonts w:ascii="Default" w:hAnsi="Default" w:eastAsia="Default" w:cs="Default"/>
                <w:sz w:val="20"/>
                <w:szCs w:val="20"/>
              </w:rPr>
            </w:pPr>
          </w:p>
        </w:tc>
      </w:tr>
      <w:tr w14:paraId="24F74C0C">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212DBF21">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204</w:t>
            </w:r>
          </w:p>
        </w:tc>
        <w:tc>
          <w:tcPr>
            <w:tcW w:w="371" w:type="dxa"/>
            <w:gridSpan w:val="4"/>
            <w:tcBorders>
              <w:bottom w:val="single" w:color="000000" w:sz="4" w:space="0"/>
              <w:right w:val="single" w:color="000000" w:sz="4" w:space="0"/>
            </w:tcBorders>
            <w:shd w:val="clear" w:color="auto" w:fill="FFFFFF"/>
          </w:tcPr>
          <w:p w14:paraId="1CE8E9AE">
            <w:pPr>
              <w:widowControl/>
              <w:jc w:val="left"/>
              <w:textAlignment w:val="top"/>
              <w:rPr>
                <w:rFonts w:ascii="Default" w:hAnsi="Default" w:eastAsia="Default" w:cs="Default"/>
                <w:sz w:val="20"/>
                <w:szCs w:val="20"/>
              </w:rPr>
            </w:pPr>
            <w:r>
              <w:rPr>
                <w:rFonts w:ascii="Default" w:hAnsi="Default" w:eastAsia="Default" w:cs="Default"/>
                <w:kern w:val="0"/>
                <w:sz w:val="20"/>
                <w:szCs w:val="20"/>
              </w:rPr>
              <w:t>99</w:t>
            </w:r>
          </w:p>
        </w:tc>
        <w:tc>
          <w:tcPr>
            <w:tcW w:w="327" w:type="dxa"/>
            <w:gridSpan w:val="2"/>
            <w:tcBorders>
              <w:bottom w:val="single" w:color="000000" w:sz="4" w:space="0"/>
              <w:right w:val="single" w:color="000000" w:sz="4" w:space="0"/>
            </w:tcBorders>
            <w:shd w:val="clear" w:color="auto" w:fill="FFFFFF"/>
          </w:tcPr>
          <w:p w14:paraId="18464E48">
            <w:pPr>
              <w:jc w:val="left"/>
              <w:rPr>
                <w:rFonts w:ascii="Default" w:hAnsi="Default" w:eastAsia="Default" w:cs="Default"/>
                <w:sz w:val="20"/>
                <w:szCs w:val="20"/>
              </w:rPr>
            </w:pPr>
          </w:p>
        </w:tc>
        <w:tc>
          <w:tcPr>
            <w:tcW w:w="968" w:type="dxa"/>
            <w:gridSpan w:val="6"/>
            <w:tcBorders>
              <w:bottom w:val="single" w:color="000000" w:sz="4" w:space="0"/>
              <w:right w:val="single" w:color="000000" w:sz="4" w:space="0"/>
            </w:tcBorders>
            <w:shd w:val="clear" w:color="auto" w:fill="FFFFFF"/>
          </w:tcPr>
          <w:p w14:paraId="7006A50D">
            <w:pPr>
              <w:widowControl/>
              <w:jc w:val="left"/>
              <w:textAlignment w:val="top"/>
              <w:rPr>
                <w:rFonts w:ascii="Default" w:hAnsi="Default" w:eastAsia="Default" w:cs="Default"/>
                <w:sz w:val="20"/>
                <w:szCs w:val="20"/>
              </w:rPr>
            </w:pPr>
            <w:r>
              <w:rPr>
                <w:rFonts w:ascii="Default" w:hAnsi="Default" w:eastAsia="Default" w:cs="Default"/>
                <w:kern w:val="0"/>
                <w:sz w:val="20"/>
                <w:szCs w:val="20"/>
              </w:rPr>
              <w:t>其他公共安全支出</w:t>
            </w:r>
          </w:p>
        </w:tc>
        <w:tc>
          <w:tcPr>
            <w:tcW w:w="830" w:type="dxa"/>
            <w:gridSpan w:val="5"/>
            <w:tcBorders>
              <w:bottom w:val="single" w:color="000000" w:sz="4" w:space="0"/>
              <w:right w:val="single" w:color="000000" w:sz="4" w:space="0"/>
            </w:tcBorders>
            <w:shd w:val="clear" w:color="auto" w:fill="FFFFFF"/>
          </w:tcPr>
          <w:p w14:paraId="5B0E88E0">
            <w:pPr>
              <w:widowControl/>
              <w:jc w:val="right"/>
              <w:textAlignment w:val="top"/>
              <w:rPr>
                <w:rFonts w:ascii="Default" w:hAnsi="Default" w:eastAsia="Default" w:cs="Default"/>
                <w:sz w:val="20"/>
                <w:szCs w:val="20"/>
              </w:rPr>
            </w:pPr>
            <w:r>
              <w:rPr>
                <w:rFonts w:ascii="Default" w:hAnsi="Default" w:eastAsia="Default" w:cs="Default"/>
                <w:kern w:val="0"/>
                <w:sz w:val="20"/>
                <w:szCs w:val="20"/>
              </w:rPr>
              <w:t>17.01</w:t>
            </w:r>
          </w:p>
        </w:tc>
        <w:tc>
          <w:tcPr>
            <w:tcW w:w="970" w:type="dxa"/>
            <w:gridSpan w:val="7"/>
            <w:tcBorders>
              <w:bottom w:val="single" w:color="000000" w:sz="4" w:space="0"/>
              <w:right w:val="single" w:color="000000" w:sz="4" w:space="0"/>
            </w:tcBorders>
            <w:shd w:val="clear" w:color="auto" w:fill="FFFFFF"/>
          </w:tcPr>
          <w:p w14:paraId="6E046783">
            <w:pPr>
              <w:widowControl/>
              <w:jc w:val="right"/>
              <w:textAlignment w:val="top"/>
              <w:rPr>
                <w:rFonts w:ascii="Default" w:hAnsi="Default" w:eastAsia="Default" w:cs="Default"/>
                <w:sz w:val="20"/>
                <w:szCs w:val="20"/>
              </w:rPr>
            </w:pPr>
            <w:r>
              <w:rPr>
                <w:rFonts w:ascii="Default" w:hAnsi="Default" w:eastAsia="Default" w:cs="Default"/>
                <w:kern w:val="0"/>
                <w:sz w:val="20"/>
                <w:szCs w:val="20"/>
              </w:rPr>
              <w:t>17.01</w:t>
            </w:r>
          </w:p>
        </w:tc>
        <w:tc>
          <w:tcPr>
            <w:tcW w:w="5091" w:type="dxa"/>
            <w:gridSpan w:val="32"/>
            <w:tcBorders>
              <w:bottom w:val="single" w:color="000000" w:sz="4" w:space="0"/>
              <w:right w:val="single" w:color="000000" w:sz="4" w:space="0"/>
            </w:tcBorders>
            <w:shd w:val="clear" w:color="auto" w:fill="FFFFFF"/>
          </w:tcPr>
          <w:p w14:paraId="7B367FAE">
            <w:pPr>
              <w:jc w:val="right"/>
              <w:rPr>
                <w:rFonts w:ascii="Default" w:hAnsi="Default" w:eastAsia="Default" w:cs="Default"/>
                <w:sz w:val="20"/>
                <w:szCs w:val="20"/>
              </w:rPr>
            </w:pPr>
          </w:p>
        </w:tc>
      </w:tr>
      <w:tr w14:paraId="6A9D34E2">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6F4728E8">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204</w:t>
            </w:r>
          </w:p>
        </w:tc>
        <w:tc>
          <w:tcPr>
            <w:tcW w:w="371" w:type="dxa"/>
            <w:gridSpan w:val="4"/>
            <w:tcBorders>
              <w:bottom w:val="single" w:color="000000" w:sz="4" w:space="0"/>
              <w:right w:val="single" w:color="000000" w:sz="4" w:space="0"/>
            </w:tcBorders>
            <w:shd w:val="clear" w:color="auto" w:fill="FFFFFF"/>
          </w:tcPr>
          <w:p w14:paraId="7EB7601C">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99</w:t>
            </w:r>
          </w:p>
        </w:tc>
        <w:tc>
          <w:tcPr>
            <w:tcW w:w="327" w:type="dxa"/>
            <w:gridSpan w:val="2"/>
            <w:tcBorders>
              <w:bottom w:val="single" w:color="000000" w:sz="4" w:space="0"/>
              <w:right w:val="single" w:color="000000" w:sz="4" w:space="0"/>
            </w:tcBorders>
            <w:shd w:val="clear" w:color="auto" w:fill="FFFFFF"/>
          </w:tcPr>
          <w:p w14:paraId="69BDE230">
            <w:pPr>
              <w:widowControl/>
              <w:jc w:val="left"/>
              <w:textAlignment w:val="top"/>
              <w:rPr>
                <w:rFonts w:ascii="Default" w:hAnsi="Default" w:eastAsia="Default" w:cs="Default"/>
                <w:sz w:val="20"/>
                <w:szCs w:val="20"/>
              </w:rPr>
            </w:pPr>
            <w:r>
              <w:rPr>
                <w:rFonts w:ascii="Default" w:hAnsi="Default" w:eastAsia="Default" w:cs="Default"/>
                <w:kern w:val="0"/>
                <w:sz w:val="20"/>
                <w:szCs w:val="20"/>
              </w:rPr>
              <w:t>01</w:t>
            </w:r>
          </w:p>
        </w:tc>
        <w:tc>
          <w:tcPr>
            <w:tcW w:w="968" w:type="dxa"/>
            <w:gridSpan w:val="6"/>
            <w:tcBorders>
              <w:bottom w:val="single" w:color="000000" w:sz="4" w:space="0"/>
              <w:right w:val="single" w:color="000000" w:sz="4" w:space="0"/>
            </w:tcBorders>
            <w:shd w:val="clear" w:color="auto" w:fill="FFFFFF"/>
          </w:tcPr>
          <w:p w14:paraId="705BB993">
            <w:pPr>
              <w:widowControl/>
              <w:jc w:val="left"/>
              <w:textAlignment w:val="top"/>
              <w:rPr>
                <w:rFonts w:ascii="Default" w:hAnsi="Default" w:eastAsia="Default" w:cs="Default"/>
                <w:sz w:val="20"/>
                <w:szCs w:val="20"/>
              </w:rPr>
            </w:pPr>
            <w:r>
              <w:rPr>
                <w:rFonts w:ascii="Default" w:hAnsi="Default" w:eastAsia="Default" w:cs="Default"/>
                <w:kern w:val="0"/>
                <w:sz w:val="20"/>
                <w:szCs w:val="20"/>
              </w:rPr>
              <w:t>其他公共安全支出</w:t>
            </w:r>
          </w:p>
        </w:tc>
        <w:tc>
          <w:tcPr>
            <w:tcW w:w="830" w:type="dxa"/>
            <w:gridSpan w:val="5"/>
            <w:tcBorders>
              <w:bottom w:val="single" w:color="000000" w:sz="4" w:space="0"/>
              <w:right w:val="single" w:color="000000" w:sz="4" w:space="0"/>
            </w:tcBorders>
            <w:shd w:val="clear" w:color="auto" w:fill="FFFFFF"/>
          </w:tcPr>
          <w:p w14:paraId="178D9FC0">
            <w:pPr>
              <w:widowControl/>
              <w:jc w:val="right"/>
              <w:textAlignment w:val="top"/>
              <w:rPr>
                <w:rFonts w:ascii="Default" w:hAnsi="Default" w:eastAsia="Default" w:cs="Default"/>
                <w:sz w:val="20"/>
                <w:szCs w:val="20"/>
              </w:rPr>
            </w:pPr>
            <w:r>
              <w:rPr>
                <w:rFonts w:ascii="Default" w:hAnsi="Default" w:eastAsia="Default" w:cs="Default"/>
                <w:kern w:val="0"/>
                <w:sz w:val="20"/>
                <w:szCs w:val="20"/>
              </w:rPr>
              <w:t>17.01</w:t>
            </w:r>
          </w:p>
        </w:tc>
        <w:tc>
          <w:tcPr>
            <w:tcW w:w="970" w:type="dxa"/>
            <w:gridSpan w:val="7"/>
            <w:tcBorders>
              <w:bottom w:val="single" w:color="000000" w:sz="4" w:space="0"/>
              <w:right w:val="single" w:color="000000" w:sz="4" w:space="0"/>
            </w:tcBorders>
            <w:shd w:val="clear" w:color="auto" w:fill="FFFFFF"/>
          </w:tcPr>
          <w:p w14:paraId="2B822810">
            <w:pPr>
              <w:widowControl/>
              <w:jc w:val="right"/>
              <w:textAlignment w:val="top"/>
              <w:rPr>
                <w:rFonts w:ascii="Default" w:hAnsi="Default" w:eastAsia="Default" w:cs="Default"/>
                <w:sz w:val="20"/>
                <w:szCs w:val="20"/>
              </w:rPr>
            </w:pPr>
            <w:r>
              <w:rPr>
                <w:rFonts w:ascii="Default" w:hAnsi="Default" w:eastAsia="Default" w:cs="Default"/>
                <w:kern w:val="0"/>
                <w:sz w:val="20"/>
                <w:szCs w:val="20"/>
              </w:rPr>
              <w:t>17.01</w:t>
            </w:r>
          </w:p>
        </w:tc>
        <w:tc>
          <w:tcPr>
            <w:tcW w:w="5091" w:type="dxa"/>
            <w:gridSpan w:val="32"/>
            <w:tcBorders>
              <w:bottom w:val="single" w:color="000000" w:sz="4" w:space="0"/>
              <w:right w:val="single" w:color="000000" w:sz="4" w:space="0"/>
            </w:tcBorders>
            <w:shd w:val="clear" w:color="auto" w:fill="FFFFFF"/>
          </w:tcPr>
          <w:p w14:paraId="37B0558B">
            <w:pPr>
              <w:jc w:val="right"/>
              <w:rPr>
                <w:rFonts w:ascii="Default" w:hAnsi="Default" w:eastAsia="Default" w:cs="Default"/>
                <w:sz w:val="20"/>
                <w:szCs w:val="20"/>
              </w:rPr>
            </w:pPr>
          </w:p>
        </w:tc>
      </w:tr>
      <w:tr w14:paraId="223F19ED">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2FF3373C">
            <w:pPr>
              <w:widowControl/>
              <w:jc w:val="left"/>
              <w:textAlignment w:val="top"/>
              <w:rPr>
                <w:rFonts w:ascii="Default" w:hAnsi="Default" w:eastAsia="Default" w:cs="Default"/>
                <w:sz w:val="20"/>
                <w:szCs w:val="20"/>
              </w:rPr>
            </w:pPr>
            <w:r>
              <w:rPr>
                <w:rFonts w:ascii="Default" w:hAnsi="Default" w:eastAsia="Default" w:cs="Default"/>
                <w:kern w:val="0"/>
                <w:sz w:val="20"/>
                <w:szCs w:val="20"/>
              </w:rPr>
              <w:t>205</w:t>
            </w:r>
          </w:p>
        </w:tc>
        <w:tc>
          <w:tcPr>
            <w:tcW w:w="371" w:type="dxa"/>
            <w:gridSpan w:val="4"/>
            <w:tcBorders>
              <w:bottom w:val="single" w:color="000000" w:sz="4" w:space="0"/>
              <w:right w:val="single" w:color="000000" w:sz="4" w:space="0"/>
            </w:tcBorders>
            <w:shd w:val="clear" w:color="auto" w:fill="FFFFFF"/>
          </w:tcPr>
          <w:p w14:paraId="6C8EFCF2">
            <w:pPr>
              <w:jc w:val="left"/>
              <w:rPr>
                <w:rFonts w:ascii="Default" w:hAnsi="Default" w:eastAsia="Default" w:cs="Default"/>
                <w:sz w:val="20"/>
                <w:szCs w:val="20"/>
              </w:rPr>
            </w:pPr>
          </w:p>
        </w:tc>
        <w:tc>
          <w:tcPr>
            <w:tcW w:w="327" w:type="dxa"/>
            <w:gridSpan w:val="2"/>
            <w:tcBorders>
              <w:bottom w:val="single" w:color="000000" w:sz="4" w:space="0"/>
              <w:right w:val="single" w:color="000000" w:sz="4" w:space="0"/>
            </w:tcBorders>
            <w:shd w:val="clear" w:color="auto" w:fill="FFFFFF"/>
          </w:tcPr>
          <w:p w14:paraId="7B2C2F48">
            <w:pPr>
              <w:jc w:val="left"/>
              <w:rPr>
                <w:rFonts w:ascii="Default" w:hAnsi="Default" w:eastAsia="Default" w:cs="Default"/>
                <w:sz w:val="20"/>
                <w:szCs w:val="20"/>
              </w:rPr>
            </w:pPr>
          </w:p>
        </w:tc>
        <w:tc>
          <w:tcPr>
            <w:tcW w:w="968" w:type="dxa"/>
            <w:gridSpan w:val="6"/>
            <w:tcBorders>
              <w:bottom w:val="single" w:color="000000" w:sz="4" w:space="0"/>
              <w:right w:val="single" w:color="000000" w:sz="4" w:space="0"/>
            </w:tcBorders>
            <w:shd w:val="clear" w:color="auto" w:fill="FFFFFF"/>
          </w:tcPr>
          <w:p w14:paraId="632F0F67">
            <w:pPr>
              <w:widowControl/>
              <w:jc w:val="left"/>
              <w:textAlignment w:val="top"/>
              <w:rPr>
                <w:rFonts w:ascii="Default" w:hAnsi="Default" w:eastAsia="Default" w:cs="Default"/>
                <w:sz w:val="20"/>
                <w:szCs w:val="20"/>
              </w:rPr>
            </w:pPr>
            <w:r>
              <w:rPr>
                <w:rFonts w:ascii="Default" w:hAnsi="Default" w:eastAsia="Default" w:cs="Default"/>
                <w:kern w:val="0"/>
                <w:sz w:val="20"/>
                <w:szCs w:val="20"/>
              </w:rPr>
              <w:t>教育支出</w:t>
            </w:r>
          </w:p>
        </w:tc>
        <w:tc>
          <w:tcPr>
            <w:tcW w:w="830" w:type="dxa"/>
            <w:gridSpan w:val="5"/>
            <w:tcBorders>
              <w:bottom w:val="single" w:color="000000" w:sz="4" w:space="0"/>
              <w:right w:val="single" w:color="000000" w:sz="4" w:space="0"/>
            </w:tcBorders>
            <w:shd w:val="clear" w:color="auto" w:fill="FFFFFF"/>
          </w:tcPr>
          <w:p w14:paraId="3E494E2A">
            <w:pPr>
              <w:widowControl/>
              <w:jc w:val="right"/>
              <w:textAlignment w:val="top"/>
              <w:rPr>
                <w:rFonts w:ascii="Default" w:hAnsi="Default" w:eastAsia="Default" w:cs="Default"/>
                <w:sz w:val="20"/>
                <w:szCs w:val="20"/>
              </w:rPr>
            </w:pPr>
            <w:r>
              <w:rPr>
                <w:rFonts w:ascii="Default" w:hAnsi="Default" w:eastAsia="Default" w:cs="Default"/>
                <w:kern w:val="0"/>
                <w:sz w:val="20"/>
                <w:szCs w:val="20"/>
              </w:rPr>
              <w:t>1,000.00</w:t>
            </w:r>
          </w:p>
        </w:tc>
        <w:tc>
          <w:tcPr>
            <w:tcW w:w="970" w:type="dxa"/>
            <w:gridSpan w:val="7"/>
            <w:tcBorders>
              <w:bottom w:val="single" w:color="000000" w:sz="4" w:space="0"/>
              <w:right w:val="single" w:color="000000" w:sz="4" w:space="0"/>
            </w:tcBorders>
            <w:shd w:val="clear" w:color="auto" w:fill="FFFFFF"/>
          </w:tcPr>
          <w:p w14:paraId="40B1A5FF">
            <w:pPr>
              <w:jc w:val="right"/>
              <w:rPr>
                <w:rFonts w:ascii="Default" w:hAnsi="Default" w:eastAsia="Default" w:cs="Default"/>
                <w:sz w:val="20"/>
                <w:szCs w:val="20"/>
              </w:rPr>
            </w:pPr>
          </w:p>
        </w:tc>
        <w:tc>
          <w:tcPr>
            <w:tcW w:w="5091" w:type="dxa"/>
            <w:gridSpan w:val="32"/>
            <w:tcBorders>
              <w:bottom w:val="single" w:color="000000" w:sz="4" w:space="0"/>
              <w:right w:val="single" w:color="000000" w:sz="4" w:space="0"/>
            </w:tcBorders>
            <w:shd w:val="clear" w:color="auto" w:fill="FFFFFF"/>
          </w:tcPr>
          <w:p w14:paraId="0B0A9A76">
            <w:pPr>
              <w:widowControl/>
              <w:jc w:val="right"/>
              <w:textAlignment w:val="top"/>
              <w:rPr>
                <w:rFonts w:ascii="Default" w:hAnsi="Default" w:eastAsia="Default" w:cs="Default"/>
                <w:sz w:val="20"/>
                <w:szCs w:val="20"/>
              </w:rPr>
            </w:pPr>
            <w:r>
              <w:rPr>
                <w:rFonts w:ascii="Default" w:hAnsi="Default" w:eastAsia="Default" w:cs="Default"/>
                <w:kern w:val="0"/>
                <w:sz w:val="20"/>
                <w:szCs w:val="20"/>
              </w:rPr>
              <w:t>1,000.00</w:t>
            </w:r>
          </w:p>
        </w:tc>
      </w:tr>
      <w:tr w14:paraId="507D7637">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70663FF0">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205</w:t>
            </w:r>
          </w:p>
        </w:tc>
        <w:tc>
          <w:tcPr>
            <w:tcW w:w="371" w:type="dxa"/>
            <w:gridSpan w:val="4"/>
            <w:tcBorders>
              <w:bottom w:val="single" w:color="000000" w:sz="4" w:space="0"/>
              <w:right w:val="single" w:color="000000" w:sz="4" w:space="0"/>
            </w:tcBorders>
            <w:shd w:val="clear" w:color="auto" w:fill="FFFFFF"/>
          </w:tcPr>
          <w:p w14:paraId="551B48C8">
            <w:pPr>
              <w:widowControl/>
              <w:jc w:val="left"/>
              <w:textAlignment w:val="top"/>
              <w:rPr>
                <w:rFonts w:ascii="Default" w:hAnsi="Default" w:eastAsia="Default" w:cs="Default"/>
                <w:sz w:val="20"/>
                <w:szCs w:val="20"/>
              </w:rPr>
            </w:pPr>
            <w:r>
              <w:rPr>
                <w:rFonts w:ascii="Default" w:hAnsi="Default" w:eastAsia="Default" w:cs="Default"/>
                <w:kern w:val="0"/>
                <w:sz w:val="20"/>
                <w:szCs w:val="20"/>
              </w:rPr>
              <w:t>02</w:t>
            </w:r>
          </w:p>
        </w:tc>
        <w:tc>
          <w:tcPr>
            <w:tcW w:w="327" w:type="dxa"/>
            <w:gridSpan w:val="2"/>
            <w:tcBorders>
              <w:bottom w:val="single" w:color="000000" w:sz="4" w:space="0"/>
              <w:right w:val="single" w:color="000000" w:sz="4" w:space="0"/>
            </w:tcBorders>
            <w:shd w:val="clear" w:color="auto" w:fill="FFFFFF"/>
          </w:tcPr>
          <w:p w14:paraId="3DB2F579">
            <w:pPr>
              <w:jc w:val="left"/>
              <w:rPr>
                <w:rFonts w:ascii="Default" w:hAnsi="Default" w:eastAsia="Default" w:cs="Default"/>
                <w:sz w:val="20"/>
                <w:szCs w:val="20"/>
              </w:rPr>
            </w:pPr>
          </w:p>
        </w:tc>
        <w:tc>
          <w:tcPr>
            <w:tcW w:w="968" w:type="dxa"/>
            <w:gridSpan w:val="6"/>
            <w:tcBorders>
              <w:bottom w:val="single" w:color="000000" w:sz="4" w:space="0"/>
              <w:right w:val="single" w:color="000000" w:sz="4" w:space="0"/>
            </w:tcBorders>
            <w:shd w:val="clear" w:color="auto" w:fill="FFFFFF"/>
          </w:tcPr>
          <w:p w14:paraId="7A832BCC">
            <w:pPr>
              <w:widowControl/>
              <w:jc w:val="left"/>
              <w:textAlignment w:val="top"/>
              <w:rPr>
                <w:rFonts w:ascii="Default" w:hAnsi="Default" w:eastAsia="Default" w:cs="Default"/>
                <w:sz w:val="20"/>
                <w:szCs w:val="20"/>
              </w:rPr>
            </w:pPr>
            <w:r>
              <w:rPr>
                <w:rFonts w:ascii="Default" w:hAnsi="Default" w:eastAsia="Default" w:cs="Default"/>
                <w:kern w:val="0"/>
                <w:sz w:val="20"/>
                <w:szCs w:val="20"/>
              </w:rPr>
              <w:t>普通教育</w:t>
            </w:r>
          </w:p>
        </w:tc>
        <w:tc>
          <w:tcPr>
            <w:tcW w:w="830" w:type="dxa"/>
            <w:gridSpan w:val="5"/>
            <w:tcBorders>
              <w:bottom w:val="single" w:color="000000" w:sz="4" w:space="0"/>
              <w:right w:val="single" w:color="000000" w:sz="4" w:space="0"/>
            </w:tcBorders>
            <w:shd w:val="clear" w:color="auto" w:fill="FFFFFF"/>
          </w:tcPr>
          <w:p w14:paraId="1C596D03">
            <w:pPr>
              <w:widowControl/>
              <w:jc w:val="right"/>
              <w:textAlignment w:val="top"/>
              <w:rPr>
                <w:rFonts w:ascii="Default" w:hAnsi="Default" w:eastAsia="Default" w:cs="Default"/>
                <w:sz w:val="20"/>
                <w:szCs w:val="20"/>
              </w:rPr>
            </w:pPr>
            <w:r>
              <w:rPr>
                <w:rFonts w:ascii="Default" w:hAnsi="Default" w:eastAsia="Default" w:cs="Default"/>
                <w:kern w:val="0"/>
                <w:sz w:val="20"/>
                <w:szCs w:val="20"/>
              </w:rPr>
              <w:t>1,000.00</w:t>
            </w:r>
          </w:p>
        </w:tc>
        <w:tc>
          <w:tcPr>
            <w:tcW w:w="970" w:type="dxa"/>
            <w:gridSpan w:val="7"/>
            <w:tcBorders>
              <w:bottom w:val="single" w:color="000000" w:sz="4" w:space="0"/>
              <w:right w:val="single" w:color="000000" w:sz="4" w:space="0"/>
            </w:tcBorders>
            <w:shd w:val="clear" w:color="auto" w:fill="FFFFFF"/>
          </w:tcPr>
          <w:p w14:paraId="3D4EC6EA">
            <w:pPr>
              <w:jc w:val="right"/>
              <w:rPr>
                <w:rFonts w:ascii="Default" w:hAnsi="Default" w:eastAsia="Default" w:cs="Default"/>
                <w:sz w:val="20"/>
                <w:szCs w:val="20"/>
              </w:rPr>
            </w:pPr>
          </w:p>
        </w:tc>
        <w:tc>
          <w:tcPr>
            <w:tcW w:w="5091" w:type="dxa"/>
            <w:gridSpan w:val="32"/>
            <w:tcBorders>
              <w:bottom w:val="single" w:color="000000" w:sz="4" w:space="0"/>
              <w:right w:val="single" w:color="000000" w:sz="4" w:space="0"/>
            </w:tcBorders>
            <w:shd w:val="clear" w:color="auto" w:fill="FFFFFF"/>
          </w:tcPr>
          <w:p w14:paraId="6085CB9C">
            <w:pPr>
              <w:widowControl/>
              <w:jc w:val="right"/>
              <w:textAlignment w:val="top"/>
              <w:rPr>
                <w:rFonts w:ascii="Default" w:hAnsi="Default" w:eastAsia="Default" w:cs="Default"/>
                <w:sz w:val="20"/>
                <w:szCs w:val="20"/>
              </w:rPr>
            </w:pPr>
            <w:r>
              <w:rPr>
                <w:rFonts w:ascii="Default" w:hAnsi="Default" w:eastAsia="Default" w:cs="Default"/>
                <w:kern w:val="0"/>
                <w:sz w:val="20"/>
                <w:szCs w:val="20"/>
              </w:rPr>
              <w:t>1,000.00</w:t>
            </w:r>
          </w:p>
        </w:tc>
      </w:tr>
      <w:tr w14:paraId="4831BFA1">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05B2BD11">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205</w:t>
            </w:r>
          </w:p>
        </w:tc>
        <w:tc>
          <w:tcPr>
            <w:tcW w:w="371" w:type="dxa"/>
            <w:gridSpan w:val="4"/>
            <w:tcBorders>
              <w:bottom w:val="single" w:color="000000" w:sz="4" w:space="0"/>
              <w:right w:val="single" w:color="000000" w:sz="4" w:space="0"/>
            </w:tcBorders>
            <w:shd w:val="clear" w:color="auto" w:fill="FFFFFF"/>
          </w:tcPr>
          <w:p w14:paraId="5E02EEDC">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02</w:t>
            </w:r>
          </w:p>
        </w:tc>
        <w:tc>
          <w:tcPr>
            <w:tcW w:w="327" w:type="dxa"/>
            <w:gridSpan w:val="2"/>
            <w:tcBorders>
              <w:bottom w:val="single" w:color="000000" w:sz="4" w:space="0"/>
              <w:right w:val="single" w:color="000000" w:sz="4" w:space="0"/>
            </w:tcBorders>
            <w:shd w:val="clear" w:color="auto" w:fill="FFFFFF"/>
          </w:tcPr>
          <w:p w14:paraId="1F1B37A3">
            <w:pPr>
              <w:widowControl/>
              <w:jc w:val="left"/>
              <w:textAlignment w:val="top"/>
              <w:rPr>
                <w:rFonts w:ascii="Default" w:hAnsi="Default" w:eastAsia="Default" w:cs="Default"/>
                <w:sz w:val="20"/>
                <w:szCs w:val="20"/>
              </w:rPr>
            </w:pPr>
            <w:r>
              <w:rPr>
                <w:rFonts w:ascii="Default" w:hAnsi="Default" w:eastAsia="Default" w:cs="Default"/>
                <w:kern w:val="0"/>
                <w:sz w:val="20"/>
                <w:szCs w:val="20"/>
              </w:rPr>
              <w:t>02</w:t>
            </w:r>
          </w:p>
        </w:tc>
        <w:tc>
          <w:tcPr>
            <w:tcW w:w="968" w:type="dxa"/>
            <w:gridSpan w:val="6"/>
            <w:tcBorders>
              <w:bottom w:val="single" w:color="000000" w:sz="4" w:space="0"/>
              <w:right w:val="single" w:color="000000" w:sz="4" w:space="0"/>
            </w:tcBorders>
            <w:shd w:val="clear" w:color="auto" w:fill="FFFFFF"/>
          </w:tcPr>
          <w:p w14:paraId="6A212B8B">
            <w:pPr>
              <w:widowControl/>
              <w:jc w:val="left"/>
              <w:textAlignment w:val="top"/>
              <w:rPr>
                <w:rFonts w:ascii="Default" w:hAnsi="Default" w:eastAsia="Default" w:cs="Default"/>
                <w:sz w:val="20"/>
                <w:szCs w:val="20"/>
              </w:rPr>
            </w:pPr>
            <w:r>
              <w:rPr>
                <w:rFonts w:ascii="Default" w:hAnsi="Default" w:eastAsia="Default" w:cs="Default"/>
                <w:kern w:val="0"/>
                <w:sz w:val="20"/>
                <w:szCs w:val="20"/>
              </w:rPr>
              <w:t>小学教育</w:t>
            </w:r>
          </w:p>
        </w:tc>
        <w:tc>
          <w:tcPr>
            <w:tcW w:w="830" w:type="dxa"/>
            <w:gridSpan w:val="5"/>
            <w:tcBorders>
              <w:bottom w:val="single" w:color="000000" w:sz="4" w:space="0"/>
              <w:right w:val="single" w:color="000000" w:sz="4" w:space="0"/>
            </w:tcBorders>
            <w:shd w:val="clear" w:color="auto" w:fill="FFFFFF"/>
          </w:tcPr>
          <w:p w14:paraId="67281078">
            <w:pPr>
              <w:widowControl/>
              <w:jc w:val="right"/>
              <w:textAlignment w:val="top"/>
              <w:rPr>
                <w:rFonts w:ascii="Default" w:hAnsi="Default" w:eastAsia="Default" w:cs="Default"/>
                <w:sz w:val="20"/>
                <w:szCs w:val="20"/>
              </w:rPr>
            </w:pPr>
            <w:r>
              <w:rPr>
                <w:rFonts w:ascii="Default" w:hAnsi="Default" w:eastAsia="Default" w:cs="Default"/>
                <w:kern w:val="0"/>
                <w:sz w:val="20"/>
                <w:szCs w:val="20"/>
              </w:rPr>
              <w:t>1,000.00</w:t>
            </w:r>
          </w:p>
        </w:tc>
        <w:tc>
          <w:tcPr>
            <w:tcW w:w="970" w:type="dxa"/>
            <w:gridSpan w:val="7"/>
            <w:tcBorders>
              <w:bottom w:val="single" w:color="000000" w:sz="4" w:space="0"/>
              <w:right w:val="single" w:color="000000" w:sz="4" w:space="0"/>
            </w:tcBorders>
            <w:shd w:val="clear" w:color="auto" w:fill="FFFFFF"/>
          </w:tcPr>
          <w:p w14:paraId="6A3FFA5B">
            <w:pPr>
              <w:jc w:val="right"/>
              <w:rPr>
                <w:rFonts w:ascii="Default" w:hAnsi="Default" w:eastAsia="Default" w:cs="Default"/>
                <w:sz w:val="20"/>
                <w:szCs w:val="20"/>
              </w:rPr>
            </w:pPr>
          </w:p>
        </w:tc>
        <w:tc>
          <w:tcPr>
            <w:tcW w:w="5091" w:type="dxa"/>
            <w:gridSpan w:val="32"/>
            <w:tcBorders>
              <w:bottom w:val="single" w:color="000000" w:sz="4" w:space="0"/>
              <w:right w:val="single" w:color="000000" w:sz="4" w:space="0"/>
            </w:tcBorders>
            <w:shd w:val="clear" w:color="auto" w:fill="FFFFFF"/>
          </w:tcPr>
          <w:p w14:paraId="1A2941EE">
            <w:pPr>
              <w:widowControl/>
              <w:jc w:val="right"/>
              <w:textAlignment w:val="top"/>
              <w:rPr>
                <w:rFonts w:ascii="Default" w:hAnsi="Default" w:eastAsia="Default" w:cs="Default"/>
                <w:sz w:val="20"/>
                <w:szCs w:val="20"/>
              </w:rPr>
            </w:pPr>
            <w:r>
              <w:rPr>
                <w:rFonts w:ascii="Default" w:hAnsi="Default" w:eastAsia="Default" w:cs="Default"/>
                <w:kern w:val="0"/>
                <w:sz w:val="20"/>
                <w:szCs w:val="20"/>
              </w:rPr>
              <w:t>1,000.00</w:t>
            </w:r>
          </w:p>
        </w:tc>
      </w:tr>
      <w:tr w14:paraId="65208728">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5F296EA0">
            <w:pPr>
              <w:widowControl/>
              <w:jc w:val="left"/>
              <w:textAlignment w:val="top"/>
              <w:rPr>
                <w:rFonts w:ascii="Default" w:hAnsi="Default" w:eastAsia="Default" w:cs="Default"/>
                <w:sz w:val="20"/>
                <w:szCs w:val="20"/>
              </w:rPr>
            </w:pPr>
            <w:r>
              <w:rPr>
                <w:rFonts w:ascii="Default" w:hAnsi="Default" w:eastAsia="Default" w:cs="Default"/>
                <w:kern w:val="0"/>
                <w:sz w:val="20"/>
                <w:szCs w:val="20"/>
              </w:rPr>
              <w:t>208</w:t>
            </w:r>
          </w:p>
        </w:tc>
        <w:tc>
          <w:tcPr>
            <w:tcW w:w="371" w:type="dxa"/>
            <w:gridSpan w:val="4"/>
            <w:tcBorders>
              <w:bottom w:val="single" w:color="000000" w:sz="4" w:space="0"/>
              <w:right w:val="single" w:color="000000" w:sz="4" w:space="0"/>
            </w:tcBorders>
            <w:shd w:val="clear" w:color="auto" w:fill="FFFFFF"/>
          </w:tcPr>
          <w:p w14:paraId="3359FC9E">
            <w:pPr>
              <w:jc w:val="left"/>
              <w:rPr>
                <w:rFonts w:ascii="Default" w:hAnsi="Default" w:eastAsia="Default" w:cs="Default"/>
                <w:sz w:val="20"/>
                <w:szCs w:val="20"/>
              </w:rPr>
            </w:pPr>
          </w:p>
        </w:tc>
        <w:tc>
          <w:tcPr>
            <w:tcW w:w="327" w:type="dxa"/>
            <w:gridSpan w:val="2"/>
            <w:tcBorders>
              <w:bottom w:val="single" w:color="000000" w:sz="4" w:space="0"/>
              <w:right w:val="single" w:color="000000" w:sz="4" w:space="0"/>
            </w:tcBorders>
            <w:shd w:val="clear" w:color="auto" w:fill="FFFFFF"/>
          </w:tcPr>
          <w:p w14:paraId="197A9C5C">
            <w:pPr>
              <w:jc w:val="left"/>
              <w:rPr>
                <w:rFonts w:ascii="Default" w:hAnsi="Default" w:eastAsia="Default" w:cs="Default"/>
                <w:sz w:val="20"/>
                <w:szCs w:val="20"/>
              </w:rPr>
            </w:pPr>
          </w:p>
        </w:tc>
        <w:tc>
          <w:tcPr>
            <w:tcW w:w="968" w:type="dxa"/>
            <w:gridSpan w:val="6"/>
            <w:tcBorders>
              <w:bottom w:val="single" w:color="000000" w:sz="4" w:space="0"/>
              <w:right w:val="single" w:color="000000" w:sz="4" w:space="0"/>
            </w:tcBorders>
            <w:shd w:val="clear" w:color="auto" w:fill="FFFFFF"/>
          </w:tcPr>
          <w:p w14:paraId="478B9927">
            <w:pPr>
              <w:widowControl/>
              <w:jc w:val="left"/>
              <w:textAlignment w:val="top"/>
              <w:rPr>
                <w:rFonts w:ascii="Default" w:hAnsi="Default" w:eastAsia="Default" w:cs="Default"/>
                <w:sz w:val="20"/>
                <w:szCs w:val="20"/>
              </w:rPr>
            </w:pPr>
            <w:r>
              <w:rPr>
                <w:rFonts w:ascii="Default" w:hAnsi="Default" w:eastAsia="Default" w:cs="Default"/>
                <w:kern w:val="0"/>
                <w:sz w:val="20"/>
                <w:szCs w:val="20"/>
              </w:rPr>
              <w:t>社会保障和就业支出</w:t>
            </w:r>
          </w:p>
        </w:tc>
        <w:tc>
          <w:tcPr>
            <w:tcW w:w="830" w:type="dxa"/>
            <w:gridSpan w:val="5"/>
            <w:tcBorders>
              <w:bottom w:val="single" w:color="000000" w:sz="4" w:space="0"/>
              <w:right w:val="single" w:color="000000" w:sz="4" w:space="0"/>
            </w:tcBorders>
            <w:shd w:val="clear" w:color="auto" w:fill="FFFFFF"/>
          </w:tcPr>
          <w:p w14:paraId="1AE2A90A">
            <w:pPr>
              <w:widowControl/>
              <w:jc w:val="right"/>
              <w:textAlignment w:val="top"/>
              <w:rPr>
                <w:rFonts w:ascii="Default" w:hAnsi="Default" w:eastAsia="Default" w:cs="Default"/>
                <w:sz w:val="20"/>
                <w:szCs w:val="20"/>
              </w:rPr>
            </w:pPr>
            <w:r>
              <w:rPr>
                <w:rFonts w:ascii="Default" w:hAnsi="Default" w:eastAsia="Default" w:cs="Default"/>
                <w:kern w:val="0"/>
                <w:sz w:val="20"/>
                <w:szCs w:val="20"/>
              </w:rPr>
              <w:t>8.69</w:t>
            </w:r>
          </w:p>
        </w:tc>
        <w:tc>
          <w:tcPr>
            <w:tcW w:w="970" w:type="dxa"/>
            <w:gridSpan w:val="7"/>
            <w:tcBorders>
              <w:bottom w:val="single" w:color="000000" w:sz="4" w:space="0"/>
              <w:right w:val="single" w:color="000000" w:sz="4" w:space="0"/>
            </w:tcBorders>
            <w:shd w:val="clear" w:color="auto" w:fill="FFFFFF"/>
          </w:tcPr>
          <w:p w14:paraId="74D9720C">
            <w:pPr>
              <w:widowControl/>
              <w:jc w:val="right"/>
              <w:textAlignment w:val="top"/>
              <w:rPr>
                <w:rFonts w:ascii="Default" w:hAnsi="Default" w:eastAsia="Default" w:cs="Default"/>
                <w:sz w:val="20"/>
                <w:szCs w:val="20"/>
              </w:rPr>
            </w:pPr>
            <w:r>
              <w:rPr>
                <w:rFonts w:ascii="Default" w:hAnsi="Default" w:eastAsia="Default" w:cs="Default"/>
                <w:kern w:val="0"/>
                <w:sz w:val="20"/>
                <w:szCs w:val="20"/>
              </w:rPr>
              <w:t>8.69</w:t>
            </w:r>
          </w:p>
        </w:tc>
        <w:tc>
          <w:tcPr>
            <w:tcW w:w="5091" w:type="dxa"/>
            <w:gridSpan w:val="32"/>
            <w:tcBorders>
              <w:bottom w:val="single" w:color="000000" w:sz="4" w:space="0"/>
              <w:right w:val="single" w:color="000000" w:sz="4" w:space="0"/>
            </w:tcBorders>
            <w:shd w:val="clear" w:color="auto" w:fill="FFFFFF"/>
          </w:tcPr>
          <w:p w14:paraId="44D8BB5F">
            <w:pPr>
              <w:jc w:val="right"/>
              <w:rPr>
                <w:rFonts w:ascii="Default" w:hAnsi="Default" w:eastAsia="Default" w:cs="Default"/>
                <w:sz w:val="20"/>
                <w:szCs w:val="20"/>
              </w:rPr>
            </w:pPr>
          </w:p>
        </w:tc>
      </w:tr>
      <w:tr w14:paraId="0F0489FC">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3945F2EF">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208</w:t>
            </w:r>
          </w:p>
        </w:tc>
        <w:tc>
          <w:tcPr>
            <w:tcW w:w="371" w:type="dxa"/>
            <w:gridSpan w:val="4"/>
            <w:tcBorders>
              <w:bottom w:val="single" w:color="000000" w:sz="4" w:space="0"/>
              <w:right w:val="single" w:color="000000" w:sz="4" w:space="0"/>
            </w:tcBorders>
            <w:shd w:val="clear" w:color="auto" w:fill="FFFFFF"/>
          </w:tcPr>
          <w:p w14:paraId="0A6C58FA">
            <w:pPr>
              <w:widowControl/>
              <w:jc w:val="left"/>
              <w:textAlignment w:val="top"/>
              <w:rPr>
                <w:rFonts w:ascii="Default" w:hAnsi="Default" w:eastAsia="Default" w:cs="Default"/>
                <w:sz w:val="20"/>
                <w:szCs w:val="20"/>
              </w:rPr>
            </w:pPr>
            <w:r>
              <w:rPr>
                <w:rFonts w:ascii="Default" w:hAnsi="Default" w:eastAsia="Default" w:cs="Default"/>
                <w:kern w:val="0"/>
                <w:sz w:val="20"/>
                <w:szCs w:val="20"/>
              </w:rPr>
              <w:t>05</w:t>
            </w:r>
          </w:p>
        </w:tc>
        <w:tc>
          <w:tcPr>
            <w:tcW w:w="327" w:type="dxa"/>
            <w:gridSpan w:val="2"/>
            <w:tcBorders>
              <w:bottom w:val="single" w:color="000000" w:sz="4" w:space="0"/>
              <w:right w:val="single" w:color="000000" w:sz="4" w:space="0"/>
            </w:tcBorders>
            <w:shd w:val="clear" w:color="auto" w:fill="FFFFFF"/>
          </w:tcPr>
          <w:p w14:paraId="5BA364E4">
            <w:pPr>
              <w:jc w:val="left"/>
              <w:rPr>
                <w:rFonts w:ascii="Default" w:hAnsi="Default" w:eastAsia="Default" w:cs="Default"/>
                <w:sz w:val="20"/>
                <w:szCs w:val="20"/>
              </w:rPr>
            </w:pPr>
          </w:p>
        </w:tc>
        <w:tc>
          <w:tcPr>
            <w:tcW w:w="968" w:type="dxa"/>
            <w:gridSpan w:val="6"/>
            <w:tcBorders>
              <w:bottom w:val="single" w:color="000000" w:sz="4" w:space="0"/>
              <w:right w:val="single" w:color="000000" w:sz="4" w:space="0"/>
            </w:tcBorders>
            <w:shd w:val="clear" w:color="auto" w:fill="FFFFFF"/>
          </w:tcPr>
          <w:p w14:paraId="00AE19E1">
            <w:pPr>
              <w:widowControl/>
              <w:jc w:val="left"/>
              <w:textAlignment w:val="top"/>
              <w:rPr>
                <w:rFonts w:ascii="Default" w:hAnsi="Default" w:eastAsia="Default" w:cs="Default"/>
                <w:sz w:val="20"/>
                <w:szCs w:val="20"/>
              </w:rPr>
            </w:pPr>
            <w:r>
              <w:rPr>
                <w:rFonts w:ascii="Default" w:hAnsi="Default" w:eastAsia="Default" w:cs="Default"/>
                <w:kern w:val="0"/>
                <w:sz w:val="20"/>
                <w:szCs w:val="20"/>
              </w:rPr>
              <w:t>行政事业单位离退休</w:t>
            </w:r>
          </w:p>
        </w:tc>
        <w:tc>
          <w:tcPr>
            <w:tcW w:w="830" w:type="dxa"/>
            <w:gridSpan w:val="5"/>
            <w:tcBorders>
              <w:bottom w:val="single" w:color="000000" w:sz="4" w:space="0"/>
              <w:right w:val="single" w:color="000000" w:sz="4" w:space="0"/>
            </w:tcBorders>
            <w:shd w:val="clear" w:color="auto" w:fill="FFFFFF"/>
          </w:tcPr>
          <w:p w14:paraId="3CFC9849">
            <w:pPr>
              <w:widowControl/>
              <w:jc w:val="right"/>
              <w:textAlignment w:val="top"/>
              <w:rPr>
                <w:rFonts w:ascii="Default" w:hAnsi="Default" w:eastAsia="Default" w:cs="Default"/>
                <w:sz w:val="20"/>
                <w:szCs w:val="20"/>
              </w:rPr>
            </w:pPr>
            <w:r>
              <w:rPr>
                <w:rFonts w:ascii="Default" w:hAnsi="Default" w:eastAsia="Default" w:cs="Default"/>
                <w:kern w:val="0"/>
                <w:sz w:val="20"/>
                <w:szCs w:val="20"/>
              </w:rPr>
              <w:t>8.69</w:t>
            </w:r>
          </w:p>
        </w:tc>
        <w:tc>
          <w:tcPr>
            <w:tcW w:w="970" w:type="dxa"/>
            <w:gridSpan w:val="7"/>
            <w:tcBorders>
              <w:bottom w:val="single" w:color="000000" w:sz="4" w:space="0"/>
              <w:right w:val="single" w:color="000000" w:sz="4" w:space="0"/>
            </w:tcBorders>
            <w:shd w:val="clear" w:color="auto" w:fill="FFFFFF"/>
          </w:tcPr>
          <w:p w14:paraId="46A2629F">
            <w:pPr>
              <w:widowControl/>
              <w:jc w:val="right"/>
              <w:textAlignment w:val="top"/>
              <w:rPr>
                <w:rFonts w:ascii="Default" w:hAnsi="Default" w:eastAsia="Default" w:cs="Default"/>
                <w:sz w:val="20"/>
                <w:szCs w:val="20"/>
              </w:rPr>
            </w:pPr>
            <w:r>
              <w:rPr>
                <w:rFonts w:ascii="Default" w:hAnsi="Default" w:eastAsia="Default" w:cs="Default"/>
                <w:kern w:val="0"/>
                <w:sz w:val="20"/>
                <w:szCs w:val="20"/>
              </w:rPr>
              <w:t>8.69</w:t>
            </w:r>
          </w:p>
        </w:tc>
        <w:tc>
          <w:tcPr>
            <w:tcW w:w="5091" w:type="dxa"/>
            <w:gridSpan w:val="32"/>
            <w:tcBorders>
              <w:bottom w:val="single" w:color="000000" w:sz="4" w:space="0"/>
              <w:right w:val="single" w:color="000000" w:sz="4" w:space="0"/>
            </w:tcBorders>
            <w:shd w:val="clear" w:color="auto" w:fill="FFFFFF"/>
          </w:tcPr>
          <w:p w14:paraId="5CC95AE9">
            <w:pPr>
              <w:jc w:val="right"/>
              <w:rPr>
                <w:rFonts w:ascii="Default" w:hAnsi="Default" w:eastAsia="Default" w:cs="Default"/>
                <w:sz w:val="20"/>
                <w:szCs w:val="20"/>
              </w:rPr>
            </w:pPr>
          </w:p>
        </w:tc>
      </w:tr>
      <w:tr w14:paraId="53817807">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70C498F7">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208</w:t>
            </w:r>
          </w:p>
        </w:tc>
        <w:tc>
          <w:tcPr>
            <w:tcW w:w="371" w:type="dxa"/>
            <w:gridSpan w:val="4"/>
            <w:tcBorders>
              <w:bottom w:val="single" w:color="000000" w:sz="4" w:space="0"/>
              <w:right w:val="single" w:color="000000" w:sz="4" w:space="0"/>
            </w:tcBorders>
            <w:shd w:val="clear" w:color="auto" w:fill="FFFFFF"/>
          </w:tcPr>
          <w:p w14:paraId="5284D925">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05</w:t>
            </w:r>
          </w:p>
        </w:tc>
        <w:tc>
          <w:tcPr>
            <w:tcW w:w="327" w:type="dxa"/>
            <w:gridSpan w:val="2"/>
            <w:tcBorders>
              <w:bottom w:val="single" w:color="000000" w:sz="4" w:space="0"/>
              <w:right w:val="single" w:color="000000" w:sz="4" w:space="0"/>
            </w:tcBorders>
            <w:shd w:val="clear" w:color="auto" w:fill="FFFFFF"/>
          </w:tcPr>
          <w:p w14:paraId="57D75521">
            <w:pPr>
              <w:widowControl/>
              <w:jc w:val="left"/>
              <w:textAlignment w:val="top"/>
              <w:rPr>
                <w:rFonts w:ascii="Default" w:hAnsi="Default" w:eastAsia="Default" w:cs="Default"/>
                <w:sz w:val="20"/>
                <w:szCs w:val="20"/>
              </w:rPr>
            </w:pPr>
            <w:r>
              <w:rPr>
                <w:rFonts w:ascii="Default" w:hAnsi="Default" w:eastAsia="Default" w:cs="Default"/>
                <w:kern w:val="0"/>
                <w:sz w:val="20"/>
                <w:szCs w:val="20"/>
              </w:rPr>
              <w:t>05</w:t>
            </w:r>
          </w:p>
        </w:tc>
        <w:tc>
          <w:tcPr>
            <w:tcW w:w="968" w:type="dxa"/>
            <w:gridSpan w:val="6"/>
            <w:tcBorders>
              <w:bottom w:val="single" w:color="000000" w:sz="4" w:space="0"/>
              <w:right w:val="single" w:color="000000" w:sz="4" w:space="0"/>
            </w:tcBorders>
            <w:shd w:val="clear" w:color="auto" w:fill="FFFFFF"/>
          </w:tcPr>
          <w:p w14:paraId="24C7DD7B">
            <w:pPr>
              <w:widowControl/>
              <w:jc w:val="left"/>
              <w:textAlignment w:val="top"/>
              <w:rPr>
                <w:rFonts w:ascii="Default" w:hAnsi="Default" w:eastAsia="Default" w:cs="Default"/>
                <w:sz w:val="20"/>
                <w:szCs w:val="20"/>
              </w:rPr>
            </w:pPr>
            <w:r>
              <w:rPr>
                <w:rFonts w:ascii="Default" w:hAnsi="Default" w:eastAsia="Default" w:cs="Default"/>
                <w:kern w:val="0"/>
                <w:sz w:val="20"/>
                <w:szCs w:val="20"/>
              </w:rPr>
              <w:t>机关事业单位基本养老保险缴费支出</w:t>
            </w:r>
          </w:p>
        </w:tc>
        <w:tc>
          <w:tcPr>
            <w:tcW w:w="830" w:type="dxa"/>
            <w:gridSpan w:val="5"/>
            <w:tcBorders>
              <w:bottom w:val="single" w:color="000000" w:sz="4" w:space="0"/>
              <w:right w:val="single" w:color="000000" w:sz="4" w:space="0"/>
            </w:tcBorders>
            <w:shd w:val="clear" w:color="auto" w:fill="FFFFFF"/>
          </w:tcPr>
          <w:p w14:paraId="5A87634F">
            <w:pPr>
              <w:widowControl/>
              <w:jc w:val="right"/>
              <w:textAlignment w:val="top"/>
              <w:rPr>
                <w:rFonts w:ascii="Default" w:hAnsi="Default" w:eastAsia="Default" w:cs="Default"/>
                <w:sz w:val="20"/>
                <w:szCs w:val="20"/>
              </w:rPr>
            </w:pPr>
            <w:r>
              <w:rPr>
                <w:rFonts w:ascii="Default" w:hAnsi="Default" w:eastAsia="Default" w:cs="Default"/>
                <w:kern w:val="0"/>
                <w:sz w:val="20"/>
                <w:szCs w:val="20"/>
              </w:rPr>
              <w:t>8.69</w:t>
            </w:r>
          </w:p>
        </w:tc>
        <w:tc>
          <w:tcPr>
            <w:tcW w:w="970" w:type="dxa"/>
            <w:gridSpan w:val="7"/>
            <w:tcBorders>
              <w:bottom w:val="single" w:color="000000" w:sz="4" w:space="0"/>
              <w:right w:val="single" w:color="000000" w:sz="4" w:space="0"/>
            </w:tcBorders>
            <w:shd w:val="clear" w:color="auto" w:fill="FFFFFF"/>
          </w:tcPr>
          <w:p w14:paraId="4A1BCFAC">
            <w:pPr>
              <w:widowControl/>
              <w:jc w:val="right"/>
              <w:textAlignment w:val="top"/>
              <w:rPr>
                <w:rFonts w:ascii="Default" w:hAnsi="Default" w:eastAsia="Default" w:cs="Default"/>
                <w:sz w:val="20"/>
                <w:szCs w:val="20"/>
              </w:rPr>
            </w:pPr>
            <w:r>
              <w:rPr>
                <w:rFonts w:ascii="Default" w:hAnsi="Default" w:eastAsia="Default" w:cs="Default"/>
                <w:kern w:val="0"/>
                <w:sz w:val="20"/>
                <w:szCs w:val="20"/>
              </w:rPr>
              <w:t>8.69</w:t>
            </w:r>
          </w:p>
        </w:tc>
        <w:tc>
          <w:tcPr>
            <w:tcW w:w="5091" w:type="dxa"/>
            <w:gridSpan w:val="32"/>
            <w:tcBorders>
              <w:bottom w:val="single" w:color="000000" w:sz="4" w:space="0"/>
              <w:right w:val="single" w:color="000000" w:sz="4" w:space="0"/>
            </w:tcBorders>
            <w:shd w:val="clear" w:color="auto" w:fill="FFFFFF"/>
          </w:tcPr>
          <w:p w14:paraId="5DEC813E">
            <w:pPr>
              <w:jc w:val="right"/>
              <w:rPr>
                <w:rFonts w:ascii="Default" w:hAnsi="Default" w:eastAsia="Default" w:cs="Default"/>
                <w:sz w:val="20"/>
                <w:szCs w:val="20"/>
              </w:rPr>
            </w:pPr>
          </w:p>
        </w:tc>
      </w:tr>
      <w:tr w14:paraId="4706A127">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0CE3BBB6">
            <w:pPr>
              <w:widowControl/>
              <w:jc w:val="left"/>
              <w:textAlignment w:val="top"/>
              <w:rPr>
                <w:rFonts w:ascii="Default" w:hAnsi="Default" w:eastAsia="Default" w:cs="Default"/>
                <w:sz w:val="20"/>
                <w:szCs w:val="20"/>
              </w:rPr>
            </w:pPr>
            <w:r>
              <w:rPr>
                <w:rFonts w:ascii="Default" w:hAnsi="Default" w:eastAsia="Default" w:cs="Default"/>
                <w:kern w:val="0"/>
                <w:sz w:val="20"/>
                <w:szCs w:val="20"/>
              </w:rPr>
              <w:t>212</w:t>
            </w:r>
          </w:p>
        </w:tc>
        <w:tc>
          <w:tcPr>
            <w:tcW w:w="371" w:type="dxa"/>
            <w:gridSpan w:val="4"/>
            <w:tcBorders>
              <w:bottom w:val="single" w:color="000000" w:sz="4" w:space="0"/>
              <w:right w:val="single" w:color="000000" w:sz="4" w:space="0"/>
            </w:tcBorders>
            <w:shd w:val="clear" w:color="auto" w:fill="FFFFFF"/>
          </w:tcPr>
          <w:p w14:paraId="5592CCD9">
            <w:pPr>
              <w:jc w:val="left"/>
              <w:rPr>
                <w:rFonts w:ascii="Default" w:hAnsi="Default" w:eastAsia="Default" w:cs="Default"/>
                <w:sz w:val="20"/>
                <w:szCs w:val="20"/>
              </w:rPr>
            </w:pPr>
          </w:p>
        </w:tc>
        <w:tc>
          <w:tcPr>
            <w:tcW w:w="327" w:type="dxa"/>
            <w:gridSpan w:val="2"/>
            <w:tcBorders>
              <w:bottom w:val="single" w:color="000000" w:sz="4" w:space="0"/>
              <w:right w:val="single" w:color="000000" w:sz="4" w:space="0"/>
            </w:tcBorders>
            <w:shd w:val="clear" w:color="auto" w:fill="FFFFFF"/>
          </w:tcPr>
          <w:p w14:paraId="0E3895D9">
            <w:pPr>
              <w:jc w:val="left"/>
              <w:rPr>
                <w:rFonts w:ascii="Default" w:hAnsi="Default" w:eastAsia="Default" w:cs="Default"/>
                <w:sz w:val="20"/>
                <w:szCs w:val="20"/>
              </w:rPr>
            </w:pPr>
          </w:p>
        </w:tc>
        <w:tc>
          <w:tcPr>
            <w:tcW w:w="968" w:type="dxa"/>
            <w:gridSpan w:val="6"/>
            <w:tcBorders>
              <w:bottom w:val="single" w:color="000000" w:sz="4" w:space="0"/>
              <w:right w:val="single" w:color="000000" w:sz="4" w:space="0"/>
            </w:tcBorders>
            <w:shd w:val="clear" w:color="auto" w:fill="FFFFFF"/>
          </w:tcPr>
          <w:p w14:paraId="62B30568">
            <w:pPr>
              <w:widowControl/>
              <w:jc w:val="left"/>
              <w:textAlignment w:val="top"/>
              <w:rPr>
                <w:rFonts w:ascii="Default" w:hAnsi="Default" w:eastAsia="Default" w:cs="Default"/>
                <w:sz w:val="20"/>
                <w:szCs w:val="20"/>
              </w:rPr>
            </w:pPr>
            <w:r>
              <w:rPr>
                <w:rFonts w:ascii="Default" w:hAnsi="Default" w:eastAsia="Default" w:cs="Default"/>
                <w:kern w:val="0"/>
                <w:sz w:val="20"/>
                <w:szCs w:val="20"/>
              </w:rPr>
              <w:t>城乡社区支出</w:t>
            </w:r>
          </w:p>
        </w:tc>
        <w:tc>
          <w:tcPr>
            <w:tcW w:w="830" w:type="dxa"/>
            <w:gridSpan w:val="5"/>
            <w:tcBorders>
              <w:bottom w:val="single" w:color="000000" w:sz="4" w:space="0"/>
              <w:right w:val="single" w:color="000000" w:sz="4" w:space="0"/>
            </w:tcBorders>
            <w:shd w:val="clear" w:color="auto" w:fill="FFFFFF"/>
          </w:tcPr>
          <w:p w14:paraId="102579A1">
            <w:pPr>
              <w:widowControl/>
              <w:jc w:val="right"/>
              <w:textAlignment w:val="top"/>
              <w:rPr>
                <w:rFonts w:ascii="Default" w:hAnsi="Default" w:eastAsia="Default" w:cs="Default"/>
                <w:sz w:val="20"/>
                <w:szCs w:val="20"/>
              </w:rPr>
            </w:pPr>
            <w:r>
              <w:rPr>
                <w:rFonts w:ascii="Default" w:hAnsi="Default" w:eastAsia="Default" w:cs="Default"/>
                <w:kern w:val="0"/>
                <w:sz w:val="20"/>
                <w:szCs w:val="20"/>
              </w:rPr>
              <w:t>18,008.61</w:t>
            </w:r>
          </w:p>
        </w:tc>
        <w:tc>
          <w:tcPr>
            <w:tcW w:w="970" w:type="dxa"/>
            <w:gridSpan w:val="7"/>
            <w:tcBorders>
              <w:bottom w:val="single" w:color="000000" w:sz="4" w:space="0"/>
              <w:right w:val="single" w:color="000000" w:sz="4" w:space="0"/>
            </w:tcBorders>
            <w:shd w:val="clear" w:color="auto" w:fill="FFFFFF"/>
          </w:tcPr>
          <w:p w14:paraId="724DC896">
            <w:pPr>
              <w:jc w:val="right"/>
              <w:rPr>
                <w:rFonts w:ascii="Default" w:hAnsi="Default" w:eastAsia="Default" w:cs="Default"/>
                <w:sz w:val="20"/>
                <w:szCs w:val="20"/>
              </w:rPr>
            </w:pPr>
          </w:p>
        </w:tc>
        <w:tc>
          <w:tcPr>
            <w:tcW w:w="5091" w:type="dxa"/>
            <w:gridSpan w:val="32"/>
            <w:tcBorders>
              <w:bottom w:val="single" w:color="000000" w:sz="4" w:space="0"/>
              <w:right w:val="single" w:color="000000" w:sz="4" w:space="0"/>
            </w:tcBorders>
            <w:shd w:val="clear" w:color="auto" w:fill="FFFFFF"/>
          </w:tcPr>
          <w:p w14:paraId="2A3D6945">
            <w:pPr>
              <w:widowControl/>
              <w:jc w:val="right"/>
              <w:textAlignment w:val="top"/>
              <w:rPr>
                <w:rFonts w:ascii="Default" w:hAnsi="Default" w:eastAsia="Default" w:cs="Default"/>
                <w:sz w:val="20"/>
                <w:szCs w:val="20"/>
              </w:rPr>
            </w:pPr>
            <w:r>
              <w:rPr>
                <w:rFonts w:ascii="Default" w:hAnsi="Default" w:eastAsia="Default" w:cs="Default"/>
                <w:kern w:val="0"/>
                <w:sz w:val="20"/>
                <w:szCs w:val="20"/>
              </w:rPr>
              <w:t>18,008.61</w:t>
            </w:r>
          </w:p>
        </w:tc>
      </w:tr>
      <w:tr w14:paraId="4E81E1AA">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23022BFB">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212</w:t>
            </w:r>
          </w:p>
        </w:tc>
        <w:tc>
          <w:tcPr>
            <w:tcW w:w="371" w:type="dxa"/>
            <w:gridSpan w:val="4"/>
            <w:tcBorders>
              <w:bottom w:val="single" w:color="000000" w:sz="4" w:space="0"/>
              <w:right w:val="single" w:color="000000" w:sz="4" w:space="0"/>
            </w:tcBorders>
            <w:shd w:val="clear" w:color="auto" w:fill="FFFFFF"/>
          </w:tcPr>
          <w:p w14:paraId="262A9295">
            <w:pPr>
              <w:widowControl/>
              <w:jc w:val="left"/>
              <w:textAlignment w:val="top"/>
              <w:rPr>
                <w:rFonts w:ascii="Default" w:hAnsi="Default" w:eastAsia="Default" w:cs="Default"/>
                <w:sz w:val="20"/>
                <w:szCs w:val="20"/>
              </w:rPr>
            </w:pPr>
            <w:r>
              <w:rPr>
                <w:rFonts w:ascii="Default" w:hAnsi="Default" w:eastAsia="Default" w:cs="Default"/>
                <w:kern w:val="0"/>
                <w:sz w:val="20"/>
                <w:szCs w:val="20"/>
              </w:rPr>
              <w:t>03</w:t>
            </w:r>
          </w:p>
        </w:tc>
        <w:tc>
          <w:tcPr>
            <w:tcW w:w="327" w:type="dxa"/>
            <w:gridSpan w:val="2"/>
            <w:tcBorders>
              <w:bottom w:val="single" w:color="000000" w:sz="4" w:space="0"/>
              <w:right w:val="single" w:color="000000" w:sz="4" w:space="0"/>
            </w:tcBorders>
            <w:shd w:val="clear" w:color="auto" w:fill="FFFFFF"/>
          </w:tcPr>
          <w:p w14:paraId="4101CA38">
            <w:pPr>
              <w:jc w:val="left"/>
              <w:rPr>
                <w:rFonts w:ascii="Default" w:hAnsi="Default" w:eastAsia="Default" w:cs="Default"/>
                <w:sz w:val="20"/>
                <w:szCs w:val="20"/>
              </w:rPr>
            </w:pPr>
          </w:p>
        </w:tc>
        <w:tc>
          <w:tcPr>
            <w:tcW w:w="968" w:type="dxa"/>
            <w:gridSpan w:val="6"/>
            <w:tcBorders>
              <w:bottom w:val="single" w:color="000000" w:sz="4" w:space="0"/>
              <w:right w:val="single" w:color="000000" w:sz="4" w:space="0"/>
            </w:tcBorders>
            <w:shd w:val="clear" w:color="auto" w:fill="FFFFFF"/>
          </w:tcPr>
          <w:p w14:paraId="6360775F">
            <w:pPr>
              <w:widowControl/>
              <w:jc w:val="left"/>
              <w:textAlignment w:val="top"/>
              <w:rPr>
                <w:rFonts w:ascii="Default" w:hAnsi="Default" w:eastAsia="Default" w:cs="Default"/>
                <w:sz w:val="20"/>
                <w:szCs w:val="20"/>
              </w:rPr>
            </w:pPr>
            <w:r>
              <w:rPr>
                <w:rFonts w:ascii="Default" w:hAnsi="Default" w:eastAsia="Default" w:cs="Default"/>
                <w:kern w:val="0"/>
                <w:sz w:val="20"/>
                <w:szCs w:val="20"/>
              </w:rPr>
              <w:t>城乡社区公共设施</w:t>
            </w:r>
          </w:p>
        </w:tc>
        <w:tc>
          <w:tcPr>
            <w:tcW w:w="830" w:type="dxa"/>
            <w:gridSpan w:val="5"/>
            <w:tcBorders>
              <w:bottom w:val="single" w:color="000000" w:sz="4" w:space="0"/>
              <w:right w:val="single" w:color="000000" w:sz="4" w:space="0"/>
            </w:tcBorders>
            <w:shd w:val="clear" w:color="auto" w:fill="FFFFFF"/>
          </w:tcPr>
          <w:p w14:paraId="254A3158">
            <w:pPr>
              <w:widowControl/>
              <w:jc w:val="right"/>
              <w:textAlignment w:val="top"/>
              <w:rPr>
                <w:rFonts w:ascii="Default" w:hAnsi="Default" w:eastAsia="Default" w:cs="Default"/>
                <w:sz w:val="20"/>
                <w:szCs w:val="20"/>
              </w:rPr>
            </w:pPr>
            <w:r>
              <w:rPr>
                <w:rFonts w:ascii="Default" w:hAnsi="Default" w:eastAsia="Default" w:cs="Default"/>
                <w:kern w:val="0"/>
                <w:sz w:val="20"/>
                <w:szCs w:val="20"/>
              </w:rPr>
              <w:t>850.50</w:t>
            </w:r>
          </w:p>
        </w:tc>
        <w:tc>
          <w:tcPr>
            <w:tcW w:w="970" w:type="dxa"/>
            <w:gridSpan w:val="7"/>
            <w:tcBorders>
              <w:bottom w:val="single" w:color="000000" w:sz="4" w:space="0"/>
              <w:right w:val="single" w:color="000000" w:sz="4" w:space="0"/>
            </w:tcBorders>
            <w:shd w:val="clear" w:color="auto" w:fill="FFFFFF"/>
          </w:tcPr>
          <w:p w14:paraId="4E900593">
            <w:pPr>
              <w:jc w:val="right"/>
              <w:rPr>
                <w:rFonts w:ascii="Default" w:hAnsi="Default" w:eastAsia="Default" w:cs="Default"/>
                <w:sz w:val="20"/>
                <w:szCs w:val="20"/>
              </w:rPr>
            </w:pPr>
          </w:p>
        </w:tc>
        <w:tc>
          <w:tcPr>
            <w:tcW w:w="5091" w:type="dxa"/>
            <w:gridSpan w:val="32"/>
            <w:tcBorders>
              <w:bottom w:val="single" w:color="000000" w:sz="4" w:space="0"/>
              <w:right w:val="single" w:color="000000" w:sz="4" w:space="0"/>
            </w:tcBorders>
            <w:shd w:val="clear" w:color="auto" w:fill="FFFFFF"/>
          </w:tcPr>
          <w:p w14:paraId="30E795AC">
            <w:pPr>
              <w:widowControl/>
              <w:jc w:val="right"/>
              <w:textAlignment w:val="top"/>
              <w:rPr>
                <w:rFonts w:ascii="Default" w:hAnsi="Default" w:eastAsia="Default" w:cs="Default"/>
                <w:sz w:val="20"/>
                <w:szCs w:val="20"/>
              </w:rPr>
            </w:pPr>
            <w:r>
              <w:rPr>
                <w:rFonts w:ascii="Default" w:hAnsi="Default" w:eastAsia="Default" w:cs="Default"/>
                <w:kern w:val="0"/>
                <w:sz w:val="20"/>
                <w:szCs w:val="20"/>
              </w:rPr>
              <w:t>850.50</w:t>
            </w:r>
          </w:p>
        </w:tc>
      </w:tr>
      <w:tr w14:paraId="09C36291">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230B3E07">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212</w:t>
            </w:r>
          </w:p>
        </w:tc>
        <w:tc>
          <w:tcPr>
            <w:tcW w:w="371" w:type="dxa"/>
            <w:gridSpan w:val="4"/>
            <w:tcBorders>
              <w:bottom w:val="single" w:color="000000" w:sz="4" w:space="0"/>
              <w:right w:val="single" w:color="000000" w:sz="4" w:space="0"/>
            </w:tcBorders>
            <w:shd w:val="clear" w:color="auto" w:fill="FFFFFF"/>
          </w:tcPr>
          <w:p w14:paraId="4B26F4F6">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03</w:t>
            </w:r>
          </w:p>
        </w:tc>
        <w:tc>
          <w:tcPr>
            <w:tcW w:w="327" w:type="dxa"/>
            <w:gridSpan w:val="2"/>
            <w:tcBorders>
              <w:bottom w:val="single" w:color="000000" w:sz="4" w:space="0"/>
              <w:right w:val="single" w:color="000000" w:sz="4" w:space="0"/>
            </w:tcBorders>
            <w:shd w:val="clear" w:color="auto" w:fill="FFFFFF"/>
          </w:tcPr>
          <w:p w14:paraId="2EEED62F">
            <w:pPr>
              <w:widowControl/>
              <w:jc w:val="left"/>
              <w:textAlignment w:val="top"/>
              <w:rPr>
                <w:rFonts w:ascii="Default" w:hAnsi="Default" w:eastAsia="Default" w:cs="Default"/>
                <w:sz w:val="20"/>
                <w:szCs w:val="20"/>
              </w:rPr>
            </w:pPr>
            <w:r>
              <w:rPr>
                <w:rFonts w:ascii="Default" w:hAnsi="Default" w:eastAsia="Default" w:cs="Default"/>
                <w:kern w:val="0"/>
                <w:sz w:val="20"/>
                <w:szCs w:val="20"/>
              </w:rPr>
              <w:t>99</w:t>
            </w:r>
          </w:p>
        </w:tc>
        <w:tc>
          <w:tcPr>
            <w:tcW w:w="968" w:type="dxa"/>
            <w:gridSpan w:val="6"/>
            <w:tcBorders>
              <w:bottom w:val="single" w:color="000000" w:sz="4" w:space="0"/>
              <w:right w:val="single" w:color="000000" w:sz="4" w:space="0"/>
            </w:tcBorders>
            <w:shd w:val="clear" w:color="auto" w:fill="FFFFFF"/>
          </w:tcPr>
          <w:p w14:paraId="64813645">
            <w:pPr>
              <w:widowControl/>
              <w:jc w:val="left"/>
              <w:textAlignment w:val="top"/>
              <w:rPr>
                <w:rFonts w:ascii="Default" w:hAnsi="Default" w:eastAsia="Default" w:cs="Default"/>
                <w:sz w:val="20"/>
                <w:szCs w:val="20"/>
              </w:rPr>
            </w:pPr>
            <w:r>
              <w:rPr>
                <w:rFonts w:ascii="Default" w:hAnsi="Default" w:eastAsia="Default" w:cs="Default"/>
                <w:kern w:val="0"/>
                <w:sz w:val="20"/>
                <w:szCs w:val="20"/>
              </w:rPr>
              <w:t>其他城乡社区公共设施支出</w:t>
            </w:r>
          </w:p>
        </w:tc>
        <w:tc>
          <w:tcPr>
            <w:tcW w:w="830" w:type="dxa"/>
            <w:gridSpan w:val="5"/>
            <w:tcBorders>
              <w:bottom w:val="single" w:color="000000" w:sz="4" w:space="0"/>
              <w:right w:val="single" w:color="000000" w:sz="4" w:space="0"/>
            </w:tcBorders>
            <w:shd w:val="clear" w:color="auto" w:fill="FFFFFF"/>
          </w:tcPr>
          <w:p w14:paraId="7B4FA9ED">
            <w:pPr>
              <w:widowControl/>
              <w:jc w:val="right"/>
              <w:textAlignment w:val="top"/>
              <w:rPr>
                <w:rFonts w:ascii="Default" w:hAnsi="Default" w:eastAsia="Default" w:cs="Default"/>
                <w:sz w:val="20"/>
                <w:szCs w:val="20"/>
              </w:rPr>
            </w:pPr>
            <w:r>
              <w:rPr>
                <w:rFonts w:ascii="Default" w:hAnsi="Default" w:eastAsia="Default" w:cs="Default"/>
                <w:kern w:val="0"/>
                <w:sz w:val="20"/>
                <w:szCs w:val="20"/>
              </w:rPr>
              <w:t>850.50</w:t>
            </w:r>
          </w:p>
        </w:tc>
        <w:tc>
          <w:tcPr>
            <w:tcW w:w="970" w:type="dxa"/>
            <w:gridSpan w:val="7"/>
            <w:tcBorders>
              <w:bottom w:val="single" w:color="000000" w:sz="4" w:space="0"/>
              <w:right w:val="single" w:color="000000" w:sz="4" w:space="0"/>
            </w:tcBorders>
            <w:shd w:val="clear" w:color="auto" w:fill="FFFFFF"/>
          </w:tcPr>
          <w:p w14:paraId="272BE2BD">
            <w:pPr>
              <w:jc w:val="right"/>
              <w:rPr>
                <w:rFonts w:ascii="Default" w:hAnsi="Default" w:eastAsia="Default" w:cs="Default"/>
                <w:sz w:val="20"/>
                <w:szCs w:val="20"/>
              </w:rPr>
            </w:pPr>
          </w:p>
        </w:tc>
        <w:tc>
          <w:tcPr>
            <w:tcW w:w="5091" w:type="dxa"/>
            <w:gridSpan w:val="32"/>
            <w:tcBorders>
              <w:bottom w:val="single" w:color="000000" w:sz="4" w:space="0"/>
              <w:right w:val="single" w:color="000000" w:sz="4" w:space="0"/>
            </w:tcBorders>
            <w:shd w:val="clear" w:color="auto" w:fill="FFFFFF"/>
          </w:tcPr>
          <w:p w14:paraId="6BF31881">
            <w:pPr>
              <w:widowControl/>
              <w:jc w:val="right"/>
              <w:textAlignment w:val="top"/>
              <w:rPr>
                <w:rFonts w:ascii="Default" w:hAnsi="Default" w:eastAsia="Default" w:cs="Default"/>
                <w:sz w:val="20"/>
                <w:szCs w:val="20"/>
              </w:rPr>
            </w:pPr>
            <w:r>
              <w:rPr>
                <w:rFonts w:ascii="Default" w:hAnsi="Default" w:eastAsia="Default" w:cs="Default"/>
                <w:kern w:val="0"/>
                <w:sz w:val="20"/>
                <w:szCs w:val="20"/>
              </w:rPr>
              <w:t>850.50</w:t>
            </w:r>
          </w:p>
        </w:tc>
      </w:tr>
      <w:tr w14:paraId="052B6222">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71B8FB1E">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212</w:t>
            </w:r>
          </w:p>
        </w:tc>
        <w:tc>
          <w:tcPr>
            <w:tcW w:w="371" w:type="dxa"/>
            <w:gridSpan w:val="4"/>
            <w:tcBorders>
              <w:bottom w:val="single" w:color="000000" w:sz="4" w:space="0"/>
              <w:right w:val="single" w:color="000000" w:sz="4" w:space="0"/>
            </w:tcBorders>
            <w:shd w:val="clear" w:color="auto" w:fill="FFFFFF"/>
          </w:tcPr>
          <w:p w14:paraId="3E608E33">
            <w:pPr>
              <w:widowControl/>
              <w:jc w:val="left"/>
              <w:textAlignment w:val="top"/>
              <w:rPr>
                <w:rFonts w:ascii="Default" w:hAnsi="Default" w:eastAsia="Default" w:cs="Default"/>
                <w:sz w:val="20"/>
                <w:szCs w:val="20"/>
              </w:rPr>
            </w:pPr>
            <w:r>
              <w:rPr>
                <w:rFonts w:ascii="Default" w:hAnsi="Default" w:eastAsia="Default" w:cs="Default"/>
                <w:kern w:val="0"/>
                <w:sz w:val="20"/>
                <w:szCs w:val="20"/>
              </w:rPr>
              <w:t>05</w:t>
            </w:r>
          </w:p>
        </w:tc>
        <w:tc>
          <w:tcPr>
            <w:tcW w:w="327" w:type="dxa"/>
            <w:gridSpan w:val="2"/>
            <w:tcBorders>
              <w:bottom w:val="single" w:color="000000" w:sz="4" w:space="0"/>
              <w:right w:val="single" w:color="000000" w:sz="4" w:space="0"/>
            </w:tcBorders>
            <w:shd w:val="clear" w:color="auto" w:fill="FFFFFF"/>
          </w:tcPr>
          <w:p w14:paraId="3B3BDB66">
            <w:pPr>
              <w:jc w:val="left"/>
              <w:rPr>
                <w:rFonts w:ascii="Default" w:hAnsi="Default" w:eastAsia="Default" w:cs="Default"/>
                <w:sz w:val="20"/>
                <w:szCs w:val="20"/>
              </w:rPr>
            </w:pPr>
          </w:p>
        </w:tc>
        <w:tc>
          <w:tcPr>
            <w:tcW w:w="968" w:type="dxa"/>
            <w:gridSpan w:val="6"/>
            <w:tcBorders>
              <w:bottom w:val="single" w:color="000000" w:sz="4" w:space="0"/>
              <w:right w:val="single" w:color="000000" w:sz="4" w:space="0"/>
            </w:tcBorders>
            <w:shd w:val="clear" w:color="auto" w:fill="FFFFFF"/>
          </w:tcPr>
          <w:p w14:paraId="51264DBE">
            <w:pPr>
              <w:widowControl/>
              <w:jc w:val="left"/>
              <w:textAlignment w:val="top"/>
              <w:rPr>
                <w:rFonts w:ascii="Default" w:hAnsi="Default" w:eastAsia="Default" w:cs="Default"/>
                <w:sz w:val="20"/>
                <w:szCs w:val="20"/>
              </w:rPr>
            </w:pPr>
            <w:r>
              <w:rPr>
                <w:rFonts w:ascii="Default" w:hAnsi="Default" w:eastAsia="Default" w:cs="Default"/>
                <w:kern w:val="0"/>
                <w:sz w:val="20"/>
                <w:szCs w:val="20"/>
              </w:rPr>
              <w:t>城乡社区环境卫生</w:t>
            </w:r>
          </w:p>
        </w:tc>
        <w:tc>
          <w:tcPr>
            <w:tcW w:w="830" w:type="dxa"/>
            <w:gridSpan w:val="5"/>
            <w:tcBorders>
              <w:bottom w:val="single" w:color="000000" w:sz="4" w:space="0"/>
              <w:right w:val="single" w:color="000000" w:sz="4" w:space="0"/>
            </w:tcBorders>
            <w:shd w:val="clear" w:color="auto" w:fill="FFFFFF"/>
          </w:tcPr>
          <w:p w14:paraId="6A08E582">
            <w:pPr>
              <w:widowControl/>
              <w:jc w:val="right"/>
              <w:textAlignment w:val="top"/>
              <w:rPr>
                <w:rFonts w:ascii="Default" w:hAnsi="Default" w:eastAsia="Default" w:cs="Default"/>
                <w:sz w:val="20"/>
                <w:szCs w:val="20"/>
              </w:rPr>
            </w:pPr>
            <w:r>
              <w:rPr>
                <w:rFonts w:ascii="Default" w:hAnsi="Default" w:eastAsia="Default" w:cs="Default"/>
                <w:kern w:val="0"/>
                <w:sz w:val="20"/>
                <w:szCs w:val="20"/>
              </w:rPr>
              <w:t>17,158.11</w:t>
            </w:r>
          </w:p>
        </w:tc>
        <w:tc>
          <w:tcPr>
            <w:tcW w:w="970" w:type="dxa"/>
            <w:gridSpan w:val="7"/>
            <w:tcBorders>
              <w:bottom w:val="single" w:color="000000" w:sz="4" w:space="0"/>
              <w:right w:val="single" w:color="000000" w:sz="4" w:space="0"/>
            </w:tcBorders>
            <w:shd w:val="clear" w:color="auto" w:fill="FFFFFF"/>
          </w:tcPr>
          <w:p w14:paraId="640AAC22">
            <w:pPr>
              <w:jc w:val="right"/>
              <w:rPr>
                <w:rFonts w:ascii="Default" w:hAnsi="Default" w:eastAsia="Default" w:cs="Default"/>
                <w:sz w:val="20"/>
                <w:szCs w:val="20"/>
              </w:rPr>
            </w:pPr>
          </w:p>
        </w:tc>
        <w:tc>
          <w:tcPr>
            <w:tcW w:w="5091" w:type="dxa"/>
            <w:gridSpan w:val="32"/>
            <w:tcBorders>
              <w:bottom w:val="single" w:color="000000" w:sz="4" w:space="0"/>
              <w:right w:val="single" w:color="000000" w:sz="4" w:space="0"/>
            </w:tcBorders>
            <w:shd w:val="clear" w:color="auto" w:fill="FFFFFF"/>
          </w:tcPr>
          <w:p w14:paraId="07FEC4E6">
            <w:pPr>
              <w:widowControl/>
              <w:jc w:val="right"/>
              <w:textAlignment w:val="top"/>
              <w:rPr>
                <w:rFonts w:ascii="Default" w:hAnsi="Default" w:eastAsia="Default" w:cs="Default"/>
                <w:sz w:val="20"/>
                <w:szCs w:val="20"/>
              </w:rPr>
            </w:pPr>
            <w:r>
              <w:rPr>
                <w:rFonts w:ascii="Default" w:hAnsi="Default" w:eastAsia="Default" w:cs="Default"/>
                <w:kern w:val="0"/>
                <w:sz w:val="20"/>
                <w:szCs w:val="20"/>
              </w:rPr>
              <w:t>17,158.11</w:t>
            </w:r>
          </w:p>
        </w:tc>
      </w:tr>
      <w:tr w14:paraId="0BECD1C7">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08534BFB">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212</w:t>
            </w:r>
          </w:p>
        </w:tc>
        <w:tc>
          <w:tcPr>
            <w:tcW w:w="371" w:type="dxa"/>
            <w:gridSpan w:val="4"/>
            <w:tcBorders>
              <w:bottom w:val="single" w:color="000000" w:sz="4" w:space="0"/>
              <w:right w:val="single" w:color="000000" w:sz="4" w:space="0"/>
            </w:tcBorders>
            <w:shd w:val="clear" w:color="auto" w:fill="FFFFFF"/>
          </w:tcPr>
          <w:p w14:paraId="6DF6DA53">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05</w:t>
            </w:r>
          </w:p>
        </w:tc>
        <w:tc>
          <w:tcPr>
            <w:tcW w:w="327" w:type="dxa"/>
            <w:gridSpan w:val="2"/>
            <w:tcBorders>
              <w:bottom w:val="single" w:color="000000" w:sz="4" w:space="0"/>
              <w:right w:val="single" w:color="000000" w:sz="4" w:space="0"/>
            </w:tcBorders>
            <w:shd w:val="clear" w:color="auto" w:fill="FFFFFF"/>
          </w:tcPr>
          <w:p w14:paraId="7FCF0FE3">
            <w:pPr>
              <w:widowControl/>
              <w:jc w:val="left"/>
              <w:textAlignment w:val="top"/>
              <w:rPr>
                <w:rFonts w:ascii="Default" w:hAnsi="Default" w:eastAsia="Default" w:cs="Default"/>
                <w:sz w:val="20"/>
                <w:szCs w:val="20"/>
              </w:rPr>
            </w:pPr>
            <w:r>
              <w:rPr>
                <w:rFonts w:ascii="Default" w:hAnsi="Default" w:eastAsia="Default" w:cs="Default"/>
                <w:kern w:val="0"/>
                <w:sz w:val="20"/>
                <w:szCs w:val="20"/>
              </w:rPr>
              <w:t>01</w:t>
            </w:r>
          </w:p>
        </w:tc>
        <w:tc>
          <w:tcPr>
            <w:tcW w:w="968" w:type="dxa"/>
            <w:gridSpan w:val="6"/>
            <w:tcBorders>
              <w:bottom w:val="single" w:color="000000" w:sz="4" w:space="0"/>
              <w:right w:val="single" w:color="000000" w:sz="4" w:space="0"/>
            </w:tcBorders>
            <w:shd w:val="clear" w:color="auto" w:fill="FFFFFF"/>
          </w:tcPr>
          <w:p w14:paraId="4545C9E3">
            <w:pPr>
              <w:widowControl/>
              <w:jc w:val="left"/>
              <w:textAlignment w:val="top"/>
              <w:rPr>
                <w:rFonts w:ascii="Default" w:hAnsi="Default" w:eastAsia="Default" w:cs="Default"/>
                <w:sz w:val="20"/>
                <w:szCs w:val="20"/>
              </w:rPr>
            </w:pPr>
            <w:r>
              <w:rPr>
                <w:rFonts w:ascii="Default" w:hAnsi="Default" w:eastAsia="Default" w:cs="Default"/>
                <w:kern w:val="0"/>
                <w:sz w:val="20"/>
                <w:szCs w:val="20"/>
              </w:rPr>
              <w:t>城乡社区环境卫生</w:t>
            </w:r>
          </w:p>
        </w:tc>
        <w:tc>
          <w:tcPr>
            <w:tcW w:w="830" w:type="dxa"/>
            <w:gridSpan w:val="5"/>
            <w:tcBorders>
              <w:bottom w:val="single" w:color="000000" w:sz="4" w:space="0"/>
              <w:right w:val="single" w:color="000000" w:sz="4" w:space="0"/>
            </w:tcBorders>
            <w:shd w:val="clear" w:color="auto" w:fill="FFFFFF"/>
          </w:tcPr>
          <w:p w14:paraId="4EF8EA9A">
            <w:pPr>
              <w:widowControl/>
              <w:jc w:val="right"/>
              <w:textAlignment w:val="top"/>
              <w:rPr>
                <w:rFonts w:ascii="Default" w:hAnsi="Default" w:eastAsia="Default" w:cs="Default"/>
                <w:sz w:val="20"/>
                <w:szCs w:val="20"/>
              </w:rPr>
            </w:pPr>
            <w:r>
              <w:rPr>
                <w:rFonts w:ascii="Default" w:hAnsi="Default" w:eastAsia="Default" w:cs="Default"/>
                <w:kern w:val="0"/>
                <w:sz w:val="20"/>
                <w:szCs w:val="20"/>
              </w:rPr>
              <w:t>17,158.11</w:t>
            </w:r>
          </w:p>
        </w:tc>
        <w:tc>
          <w:tcPr>
            <w:tcW w:w="970" w:type="dxa"/>
            <w:gridSpan w:val="7"/>
            <w:tcBorders>
              <w:bottom w:val="single" w:color="000000" w:sz="4" w:space="0"/>
              <w:right w:val="single" w:color="000000" w:sz="4" w:space="0"/>
            </w:tcBorders>
            <w:shd w:val="clear" w:color="auto" w:fill="FFFFFF"/>
          </w:tcPr>
          <w:p w14:paraId="63DA22DC">
            <w:pPr>
              <w:jc w:val="right"/>
              <w:rPr>
                <w:rFonts w:ascii="Default" w:hAnsi="Default" w:eastAsia="Default" w:cs="Default"/>
                <w:sz w:val="20"/>
                <w:szCs w:val="20"/>
              </w:rPr>
            </w:pPr>
          </w:p>
        </w:tc>
        <w:tc>
          <w:tcPr>
            <w:tcW w:w="5091" w:type="dxa"/>
            <w:gridSpan w:val="32"/>
            <w:tcBorders>
              <w:bottom w:val="single" w:color="000000" w:sz="4" w:space="0"/>
              <w:right w:val="single" w:color="000000" w:sz="4" w:space="0"/>
            </w:tcBorders>
            <w:shd w:val="clear" w:color="auto" w:fill="FFFFFF"/>
          </w:tcPr>
          <w:p w14:paraId="179FF898">
            <w:pPr>
              <w:widowControl/>
              <w:jc w:val="right"/>
              <w:textAlignment w:val="top"/>
              <w:rPr>
                <w:rFonts w:ascii="Default" w:hAnsi="Default" w:eastAsia="Default" w:cs="Default"/>
                <w:sz w:val="20"/>
                <w:szCs w:val="20"/>
              </w:rPr>
            </w:pPr>
            <w:r>
              <w:rPr>
                <w:rFonts w:ascii="Default" w:hAnsi="Default" w:eastAsia="Default" w:cs="Default"/>
                <w:kern w:val="0"/>
                <w:sz w:val="20"/>
                <w:szCs w:val="20"/>
              </w:rPr>
              <w:t>17,158.11</w:t>
            </w:r>
          </w:p>
        </w:tc>
      </w:tr>
      <w:tr w14:paraId="1152C554">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10CE9B9A">
            <w:pPr>
              <w:widowControl/>
              <w:jc w:val="left"/>
              <w:textAlignment w:val="top"/>
              <w:rPr>
                <w:rFonts w:ascii="Default" w:hAnsi="Default" w:eastAsia="Default" w:cs="Default"/>
                <w:sz w:val="20"/>
                <w:szCs w:val="20"/>
              </w:rPr>
            </w:pPr>
            <w:r>
              <w:rPr>
                <w:rFonts w:ascii="Default" w:hAnsi="Default" w:eastAsia="Default" w:cs="Default"/>
                <w:kern w:val="0"/>
                <w:sz w:val="20"/>
                <w:szCs w:val="20"/>
              </w:rPr>
              <w:t>213</w:t>
            </w:r>
          </w:p>
        </w:tc>
        <w:tc>
          <w:tcPr>
            <w:tcW w:w="371" w:type="dxa"/>
            <w:gridSpan w:val="4"/>
            <w:tcBorders>
              <w:bottom w:val="single" w:color="000000" w:sz="4" w:space="0"/>
              <w:right w:val="single" w:color="000000" w:sz="4" w:space="0"/>
            </w:tcBorders>
            <w:shd w:val="clear" w:color="auto" w:fill="FFFFFF"/>
          </w:tcPr>
          <w:p w14:paraId="384467D2">
            <w:pPr>
              <w:jc w:val="left"/>
              <w:rPr>
                <w:rFonts w:ascii="Default" w:hAnsi="Default" w:eastAsia="Default" w:cs="Default"/>
                <w:sz w:val="20"/>
                <w:szCs w:val="20"/>
              </w:rPr>
            </w:pPr>
          </w:p>
        </w:tc>
        <w:tc>
          <w:tcPr>
            <w:tcW w:w="327" w:type="dxa"/>
            <w:gridSpan w:val="2"/>
            <w:tcBorders>
              <w:bottom w:val="single" w:color="000000" w:sz="4" w:space="0"/>
              <w:right w:val="single" w:color="000000" w:sz="4" w:space="0"/>
            </w:tcBorders>
            <w:shd w:val="clear" w:color="auto" w:fill="FFFFFF"/>
          </w:tcPr>
          <w:p w14:paraId="48340B03">
            <w:pPr>
              <w:jc w:val="left"/>
              <w:rPr>
                <w:rFonts w:ascii="Default" w:hAnsi="Default" w:eastAsia="Default" w:cs="Default"/>
                <w:sz w:val="20"/>
                <w:szCs w:val="20"/>
              </w:rPr>
            </w:pPr>
          </w:p>
        </w:tc>
        <w:tc>
          <w:tcPr>
            <w:tcW w:w="968" w:type="dxa"/>
            <w:gridSpan w:val="6"/>
            <w:tcBorders>
              <w:bottom w:val="single" w:color="000000" w:sz="4" w:space="0"/>
              <w:right w:val="single" w:color="000000" w:sz="4" w:space="0"/>
            </w:tcBorders>
            <w:shd w:val="clear" w:color="auto" w:fill="FFFFFF"/>
          </w:tcPr>
          <w:p w14:paraId="5B8179BD">
            <w:pPr>
              <w:widowControl/>
              <w:jc w:val="left"/>
              <w:textAlignment w:val="top"/>
              <w:rPr>
                <w:rFonts w:ascii="Default" w:hAnsi="Default" w:eastAsia="Default" w:cs="Default"/>
                <w:sz w:val="20"/>
                <w:szCs w:val="20"/>
              </w:rPr>
            </w:pPr>
            <w:r>
              <w:rPr>
                <w:rFonts w:ascii="Default" w:hAnsi="Default" w:eastAsia="Default" w:cs="Default"/>
                <w:kern w:val="0"/>
                <w:sz w:val="20"/>
                <w:szCs w:val="20"/>
              </w:rPr>
              <w:t>农林水支出</w:t>
            </w:r>
          </w:p>
        </w:tc>
        <w:tc>
          <w:tcPr>
            <w:tcW w:w="830" w:type="dxa"/>
            <w:gridSpan w:val="5"/>
            <w:tcBorders>
              <w:bottom w:val="single" w:color="000000" w:sz="4" w:space="0"/>
              <w:right w:val="single" w:color="000000" w:sz="4" w:space="0"/>
            </w:tcBorders>
            <w:shd w:val="clear" w:color="auto" w:fill="FFFFFF"/>
          </w:tcPr>
          <w:p w14:paraId="3CC61227">
            <w:pPr>
              <w:widowControl/>
              <w:jc w:val="right"/>
              <w:textAlignment w:val="top"/>
              <w:rPr>
                <w:rFonts w:ascii="Default" w:hAnsi="Default" w:eastAsia="Default" w:cs="Default"/>
                <w:sz w:val="20"/>
                <w:szCs w:val="20"/>
              </w:rPr>
            </w:pPr>
            <w:r>
              <w:rPr>
                <w:rFonts w:ascii="Default" w:hAnsi="Default" w:eastAsia="Default" w:cs="Default"/>
                <w:kern w:val="0"/>
                <w:sz w:val="20"/>
                <w:szCs w:val="20"/>
              </w:rPr>
              <w:t>285.92</w:t>
            </w:r>
          </w:p>
        </w:tc>
        <w:tc>
          <w:tcPr>
            <w:tcW w:w="970" w:type="dxa"/>
            <w:gridSpan w:val="7"/>
            <w:tcBorders>
              <w:bottom w:val="single" w:color="000000" w:sz="4" w:space="0"/>
              <w:right w:val="single" w:color="000000" w:sz="4" w:space="0"/>
            </w:tcBorders>
            <w:shd w:val="clear" w:color="auto" w:fill="FFFFFF"/>
          </w:tcPr>
          <w:p w14:paraId="2712F68E">
            <w:pPr>
              <w:widowControl/>
              <w:jc w:val="right"/>
              <w:textAlignment w:val="top"/>
              <w:rPr>
                <w:rFonts w:ascii="Default" w:hAnsi="Default" w:eastAsia="Default" w:cs="Default"/>
                <w:sz w:val="20"/>
                <w:szCs w:val="20"/>
              </w:rPr>
            </w:pPr>
            <w:r>
              <w:rPr>
                <w:rFonts w:ascii="Default" w:hAnsi="Default" w:eastAsia="Default" w:cs="Default"/>
                <w:kern w:val="0"/>
                <w:sz w:val="20"/>
                <w:szCs w:val="20"/>
              </w:rPr>
              <w:t>239.84</w:t>
            </w:r>
          </w:p>
        </w:tc>
        <w:tc>
          <w:tcPr>
            <w:tcW w:w="5091" w:type="dxa"/>
            <w:gridSpan w:val="32"/>
            <w:tcBorders>
              <w:bottom w:val="single" w:color="000000" w:sz="4" w:space="0"/>
              <w:right w:val="single" w:color="000000" w:sz="4" w:space="0"/>
            </w:tcBorders>
            <w:shd w:val="clear" w:color="auto" w:fill="FFFFFF"/>
          </w:tcPr>
          <w:p w14:paraId="51062A68">
            <w:pPr>
              <w:widowControl/>
              <w:jc w:val="right"/>
              <w:textAlignment w:val="top"/>
              <w:rPr>
                <w:rFonts w:ascii="Default" w:hAnsi="Default" w:eastAsia="Default" w:cs="Default"/>
                <w:sz w:val="20"/>
                <w:szCs w:val="20"/>
              </w:rPr>
            </w:pPr>
            <w:r>
              <w:rPr>
                <w:rFonts w:ascii="Default" w:hAnsi="Default" w:eastAsia="Default" w:cs="Default"/>
                <w:kern w:val="0"/>
                <w:sz w:val="20"/>
                <w:szCs w:val="20"/>
              </w:rPr>
              <w:t>46.08</w:t>
            </w:r>
          </w:p>
        </w:tc>
      </w:tr>
      <w:tr w14:paraId="155AE84D">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78E6A3F9">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213</w:t>
            </w:r>
          </w:p>
        </w:tc>
        <w:tc>
          <w:tcPr>
            <w:tcW w:w="371" w:type="dxa"/>
            <w:gridSpan w:val="4"/>
            <w:tcBorders>
              <w:bottom w:val="single" w:color="000000" w:sz="4" w:space="0"/>
              <w:right w:val="single" w:color="000000" w:sz="4" w:space="0"/>
            </w:tcBorders>
            <w:shd w:val="clear" w:color="auto" w:fill="FFFFFF"/>
          </w:tcPr>
          <w:p w14:paraId="47CA7247">
            <w:pPr>
              <w:widowControl/>
              <w:jc w:val="left"/>
              <w:textAlignment w:val="top"/>
              <w:rPr>
                <w:rFonts w:ascii="Default" w:hAnsi="Default" w:eastAsia="Default" w:cs="Default"/>
                <w:sz w:val="20"/>
                <w:szCs w:val="20"/>
              </w:rPr>
            </w:pPr>
            <w:r>
              <w:rPr>
                <w:rFonts w:ascii="Default" w:hAnsi="Default" w:eastAsia="Default" w:cs="Default"/>
                <w:kern w:val="0"/>
                <w:sz w:val="20"/>
                <w:szCs w:val="20"/>
              </w:rPr>
              <w:t>02</w:t>
            </w:r>
          </w:p>
        </w:tc>
        <w:tc>
          <w:tcPr>
            <w:tcW w:w="327" w:type="dxa"/>
            <w:gridSpan w:val="2"/>
            <w:tcBorders>
              <w:bottom w:val="single" w:color="000000" w:sz="4" w:space="0"/>
              <w:right w:val="single" w:color="000000" w:sz="4" w:space="0"/>
            </w:tcBorders>
            <w:shd w:val="clear" w:color="auto" w:fill="FFFFFF"/>
          </w:tcPr>
          <w:p w14:paraId="240346B8">
            <w:pPr>
              <w:jc w:val="left"/>
              <w:rPr>
                <w:rFonts w:ascii="Default" w:hAnsi="Default" w:eastAsia="Default" w:cs="Default"/>
                <w:sz w:val="20"/>
                <w:szCs w:val="20"/>
              </w:rPr>
            </w:pPr>
          </w:p>
        </w:tc>
        <w:tc>
          <w:tcPr>
            <w:tcW w:w="968" w:type="dxa"/>
            <w:gridSpan w:val="6"/>
            <w:tcBorders>
              <w:bottom w:val="single" w:color="000000" w:sz="4" w:space="0"/>
              <w:right w:val="single" w:color="000000" w:sz="4" w:space="0"/>
            </w:tcBorders>
            <w:shd w:val="clear" w:color="auto" w:fill="FFFFFF"/>
          </w:tcPr>
          <w:p w14:paraId="1D6B8056">
            <w:pPr>
              <w:widowControl/>
              <w:jc w:val="left"/>
              <w:textAlignment w:val="top"/>
              <w:rPr>
                <w:rFonts w:ascii="Default" w:hAnsi="Default" w:eastAsia="Default" w:cs="Default"/>
                <w:sz w:val="20"/>
                <w:szCs w:val="20"/>
              </w:rPr>
            </w:pPr>
            <w:r>
              <w:rPr>
                <w:rFonts w:ascii="Default" w:hAnsi="Default" w:eastAsia="Default" w:cs="Default"/>
                <w:kern w:val="0"/>
                <w:sz w:val="20"/>
                <w:szCs w:val="20"/>
              </w:rPr>
              <w:t>林业</w:t>
            </w:r>
          </w:p>
        </w:tc>
        <w:tc>
          <w:tcPr>
            <w:tcW w:w="830" w:type="dxa"/>
            <w:gridSpan w:val="5"/>
            <w:tcBorders>
              <w:bottom w:val="single" w:color="000000" w:sz="4" w:space="0"/>
              <w:right w:val="single" w:color="000000" w:sz="4" w:space="0"/>
            </w:tcBorders>
            <w:shd w:val="clear" w:color="auto" w:fill="FFFFFF"/>
          </w:tcPr>
          <w:p w14:paraId="669A46B4">
            <w:pPr>
              <w:widowControl/>
              <w:jc w:val="right"/>
              <w:textAlignment w:val="top"/>
              <w:rPr>
                <w:rFonts w:ascii="Default" w:hAnsi="Default" w:eastAsia="Default" w:cs="Default"/>
                <w:sz w:val="20"/>
                <w:szCs w:val="20"/>
              </w:rPr>
            </w:pPr>
            <w:r>
              <w:rPr>
                <w:rFonts w:ascii="Default" w:hAnsi="Default" w:eastAsia="Default" w:cs="Default"/>
                <w:kern w:val="0"/>
                <w:sz w:val="20"/>
                <w:szCs w:val="20"/>
              </w:rPr>
              <w:t>285.92</w:t>
            </w:r>
          </w:p>
        </w:tc>
        <w:tc>
          <w:tcPr>
            <w:tcW w:w="970" w:type="dxa"/>
            <w:gridSpan w:val="7"/>
            <w:tcBorders>
              <w:bottom w:val="single" w:color="000000" w:sz="4" w:space="0"/>
              <w:right w:val="single" w:color="000000" w:sz="4" w:space="0"/>
            </w:tcBorders>
            <w:shd w:val="clear" w:color="auto" w:fill="FFFFFF"/>
          </w:tcPr>
          <w:p w14:paraId="76984916">
            <w:pPr>
              <w:widowControl/>
              <w:jc w:val="right"/>
              <w:textAlignment w:val="top"/>
              <w:rPr>
                <w:rFonts w:ascii="Default" w:hAnsi="Default" w:eastAsia="Default" w:cs="Default"/>
                <w:sz w:val="20"/>
                <w:szCs w:val="20"/>
              </w:rPr>
            </w:pPr>
            <w:r>
              <w:rPr>
                <w:rFonts w:ascii="Default" w:hAnsi="Default" w:eastAsia="Default" w:cs="Default"/>
                <w:kern w:val="0"/>
                <w:sz w:val="20"/>
                <w:szCs w:val="20"/>
              </w:rPr>
              <w:t>239.84</w:t>
            </w:r>
          </w:p>
        </w:tc>
        <w:tc>
          <w:tcPr>
            <w:tcW w:w="5091" w:type="dxa"/>
            <w:gridSpan w:val="32"/>
            <w:tcBorders>
              <w:bottom w:val="single" w:color="000000" w:sz="4" w:space="0"/>
              <w:right w:val="single" w:color="000000" w:sz="4" w:space="0"/>
            </w:tcBorders>
            <w:shd w:val="clear" w:color="auto" w:fill="FFFFFF"/>
          </w:tcPr>
          <w:p w14:paraId="6997D4A0">
            <w:pPr>
              <w:widowControl/>
              <w:jc w:val="right"/>
              <w:textAlignment w:val="top"/>
              <w:rPr>
                <w:rFonts w:ascii="Default" w:hAnsi="Default" w:eastAsia="Default" w:cs="Default"/>
                <w:sz w:val="20"/>
                <w:szCs w:val="20"/>
              </w:rPr>
            </w:pPr>
            <w:r>
              <w:rPr>
                <w:rFonts w:ascii="Default" w:hAnsi="Default" w:eastAsia="Default" w:cs="Default"/>
                <w:kern w:val="0"/>
                <w:sz w:val="20"/>
                <w:szCs w:val="20"/>
              </w:rPr>
              <w:t>46.08</w:t>
            </w:r>
          </w:p>
        </w:tc>
      </w:tr>
      <w:tr w14:paraId="71C9F07C">
        <w:tblPrEx>
          <w:tblCellMar>
            <w:top w:w="15" w:type="dxa"/>
            <w:left w:w="15" w:type="dxa"/>
            <w:bottom w:w="15" w:type="dxa"/>
            <w:right w:w="15" w:type="dxa"/>
          </w:tblCellMar>
        </w:tblPrEx>
        <w:trPr>
          <w:gridAfter w:val="14"/>
          <w:wAfter w:w="4164" w:type="dxa"/>
          <w:trHeight w:val="345" w:hRule="atLeast"/>
        </w:trPr>
        <w:tc>
          <w:tcPr>
            <w:tcW w:w="1198" w:type="dxa"/>
            <w:gridSpan w:val="5"/>
            <w:tcBorders>
              <w:left w:val="single" w:color="000000" w:sz="4" w:space="0"/>
              <w:bottom w:val="single" w:color="000000" w:sz="4" w:space="0"/>
              <w:right w:val="single" w:color="000000" w:sz="4" w:space="0"/>
            </w:tcBorders>
            <w:shd w:val="clear" w:color="auto" w:fill="FFFFFF"/>
          </w:tcPr>
          <w:p w14:paraId="4C2C01E4">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213</w:t>
            </w:r>
          </w:p>
        </w:tc>
        <w:tc>
          <w:tcPr>
            <w:tcW w:w="371" w:type="dxa"/>
            <w:gridSpan w:val="4"/>
            <w:tcBorders>
              <w:bottom w:val="single" w:color="000000" w:sz="4" w:space="0"/>
              <w:right w:val="single" w:color="000000" w:sz="4" w:space="0"/>
            </w:tcBorders>
            <w:shd w:val="clear" w:color="auto" w:fill="FFFFFF"/>
          </w:tcPr>
          <w:p w14:paraId="27B4782A">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02</w:t>
            </w:r>
          </w:p>
        </w:tc>
        <w:tc>
          <w:tcPr>
            <w:tcW w:w="327" w:type="dxa"/>
            <w:gridSpan w:val="2"/>
            <w:tcBorders>
              <w:bottom w:val="single" w:color="000000" w:sz="4" w:space="0"/>
              <w:right w:val="single" w:color="000000" w:sz="4" w:space="0"/>
            </w:tcBorders>
            <w:shd w:val="clear" w:color="auto" w:fill="FFFFFF"/>
          </w:tcPr>
          <w:p w14:paraId="474E911A">
            <w:pPr>
              <w:widowControl/>
              <w:jc w:val="left"/>
              <w:textAlignment w:val="top"/>
              <w:rPr>
                <w:rFonts w:ascii="Default" w:hAnsi="Default" w:eastAsia="Default" w:cs="Default"/>
                <w:sz w:val="20"/>
                <w:szCs w:val="20"/>
              </w:rPr>
            </w:pPr>
            <w:r>
              <w:rPr>
                <w:rFonts w:ascii="Default" w:hAnsi="Default" w:eastAsia="Default" w:cs="Default"/>
                <w:kern w:val="0"/>
                <w:sz w:val="20"/>
                <w:szCs w:val="20"/>
              </w:rPr>
              <w:t>01</w:t>
            </w:r>
          </w:p>
        </w:tc>
        <w:tc>
          <w:tcPr>
            <w:tcW w:w="968" w:type="dxa"/>
            <w:gridSpan w:val="6"/>
            <w:tcBorders>
              <w:bottom w:val="single" w:color="000000" w:sz="4" w:space="0"/>
              <w:right w:val="single" w:color="000000" w:sz="4" w:space="0"/>
            </w:tcBorders>
            <w:shd w:val="clear" w:color="auto" w:fill="FFFFFF"/>
          </w:tcPr>
          <w:p w14:paraId="72DB8A11">
            <w:pPr>
              <w:widowControl/>
              <w:jc w:val="left"/>
              <w:textAlignment w:val="top"/>
              <w:rPr>
                <w:rFonts w:ascii="Default" w:hAnsi="Default" w:eastAsia="Default" w:cs="Default"/>
                <w:sz w:val="20"/>
                <w:szCs w:val="20"/>
              </w:rPr>
            </w:pPr>
            <w:r>
              <w:rPr>
                <w:rFonts w:ascii="Default" w:hAnsi="Default" w:eastAsia="Default" w:cs="Default"/>
                <w:kern w:val="0"/>
                <w:sz w:val="20"/>
                <w:szCs w:val="20"/>
              </w:rPr>
              <w:t>行政运行</w:t>
            </w:r>
          </w:p>
        </w:tc>
        <w:tc>
          <w:tcPr>
            <w:tcW w:w="830" w:type="dxa"/>
            <w:gridSpan w:val="5"/>
            <w:tcBorders>
              <w:bottom w:val="single" w:color="000000" w:sz="4" w:space="0"/>
              <w:right w:val="single" w:color="000000" w:sz="4" w:space="0"/>
            </w:tcBorders>
            <w:shd w:val="clear" w:color="auto" w:fill="FFFFFF"/>
          </w:tcPr>
          <w:p w14:paraId="2D0FE257">
            <w:pPr>
              <w:widowControl/>
              <w:jc w:val="right"/>
              <w:textAlignment w:val="top"/>
              <w:rPr>
                <w:rFonts w:ascii="Default" w:hAnsi="Default" w:eastAsia="Default" w:cs="Default"/>
                <w:sz w:val="20"/>
                <w:szCs w:val="20"/>
              </w:rPr>
            </w:pPr>
            <w:r>
              <w:rPr>
                <w:rFonts w:ascii="Default" w:hAnsi="Default" w:eastAsia="Default" w:cs="Default"/>
                <w:kern w:val="0"/>
                <w:sz w:val="20"/>
                <w:szCs w:val="20"/>
              </w:rPr>
              <w:t>285.92</w:t>
            </w:r>
          </w:p>
        </w:tc>
        <w:tc>
          <w:tcPr>
            <w:tcW w:w="970" w:type="dxa"/>
            <w:gridSpan w:val="7"/>
            <w:tcBorders>
              <w:bottom w:val="single" w:color="000000" w:sz="4" w:space="0"/>
              <w:right w:val="single" w:color="000000" w:sz="4" w:space="0"/>
            </w:tcBorders>
            <w:shd w:val="clear" w:color="auto" w:fill="FFFFFF"/>
          </w:tcPr>
          <w:p w14:paraId="328DA12F">
            <w:pPr>
              <w:widowControl/>
              <w:jc w:val="right"/>
              <w:textAlignment w:val="top"/>
              <w:rPr>
                <w:rFonts w:ascii="Default" w:hAnsi="Default" w:eastAsia="Default" w:cs="Default"/>
                <w:sz w:val="20"/>
                <w:szCs w:val="20"/>
              </w:rPr>
            </w:pPr>
            <w:r>
              <w:rPr>
                <w:rFonts w:ascii="Default" w:hAnsi="Default" w:eastAsia="Default" w:cs="Default"/>
                <w:kern w:val="0"/>
                <w:sz w:val="20"/>
                <w:szCs w:val="20"/>
              </w:rPr>
              <w:t>239.84</w:t>
            </w:r>
          </w:p>
        </w:tc>
        <w:tc>
          <w:tcPr>
            <w:tcW w:w="5091" w:type="dxa"/>
            <w:gridSpan w:val="32"/>
            <w:tcBorders>
              <w:bottom w:val="single" w:color="000000" w:sz="4" w:space="0"/>
              <w:right w:val="single" w:color="000000" w:sz="4" w:space="0"/>
            </w:tcBorders>
            <w:shd w:val="clear" w:color="auto" w:fill="FFFFFF"/>
          </w:tcPr>
          <w:p w14:paraId="02000BE8">
            <w:pPr>
              <w:widowControl/>
              <w:jc w:val="right"/>
              <w:textAlignment w:val="top"/>
              <w:rPr>
                <w:rFonts w:ascii="Default" w:hAnsi="Default" w:eastAsia="Default" w:cs="Default"/>
                <w:sz w:val="20"/>
                <w:szCs w:val="20"/>
              </w:rPr>
            </w:pPr>
            <w:r>
              <w:rPr>
                <w:rFonts w:ascii="Default" w:hAnsi="Default" w:eastAsia="Default" w:cs="Default"/>
                <w:kern w:val="0"/>
                <w:sz w:val="20"/>
                <w:szCs w:val="20"/>
              </w:rPr>
              <w:t>46.08</w:t>
            </w:r>
          </w:p>
        </w:tc>
      </w:tr>
      <w:tr w14:paraId="4500F820">
        <w:tblPrEx>
          <w:tblCellMar>
            <w:top w:w="15" w:type="dxa"/>
            <w:left w:w="15" w:type="dxa"/>
            <w:bottom w:w="15" w:type="dxa"/>
            <w:right w:w="15" w:type="dxa"/>
          </w:tblCellMar>
        </w:tblPrEx>
        <w:trPr>
          <w:gridAfter w:val="14"/>
          <w:wAfter w:w="4164" w:type="dxa"/>
          <w:trHeight w:val="345" w:hRule="atLeast"/>
        </w:trPr>
        <w:tc>
          <w:tcPr>
            <w:tcW w:w="9755" w:type="dxa"/>
            <w:gridSpan w:val="61"/>
            <w:shd w:val="clear" w:color="auto" w:fill="FFFFFF"/>
          </w:tcPr>
          <w:p w14:paraId="3D8E8BC9">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14:paraId="6FC7A6F3">
            <w:pPr>
              <w:widowControl/>
              <w:jc w:val="left"/>
              <w:textAlignment w:val="top"/>
              <w:rPr>
                <w:rFonts w:hint="eastAsia" w:ascii="Default" w:hAnsi="Default" w:cs="Default" w:eastAsiaTheme="minorEastAsia"/>
                <w:b/>
                <w:kern w:val="0"/>
                <w:sz w:val="26"/>
                <w:szCs w:val="26"/>
              </w:rPr>
            </w:pPr>
          </w:p>
          <w:p w14:paraId="47FCE790">
            <w:pPr>
              <w:jc w:val="left"/>
              <w:rPr>
                <w:rFonts w:ascii="Default" w:hAnsi="Default" w:eastAsia="Default" w:cs="Default"/>
                <w:sz w:val="20"/>
                <w:szCs w:val="20"/>
              </w:rPr>
            </w:pPr>
            <w:r>
              <w:rPr>
                <w:rFonts w:ascii="Default" w:hAnsi="Default" w:eastAsia="Default" w:cs="Default"/>
                <w:b/>
                <w:kern w:val="0"/>
                <w:sz w:val="26"/>
                <w:szCs w:val="26"/>
              </w:rPr>
              <w:t>表六：</w:t>
            </w:r>
          </w:p>
        </w:tc>
      </w:tr>
      <w:tr w14:paraId="54255806">
        <w:tblPrEx>
          <w:tblCellMar>
            <w:top w:w="15" w:type="dxa"/>
            <w:left w:w="15" w:type="dxa"/>
            <w:bottom w:w="15" w:type="dxa"/>
            <w:right w:w="15" w:type="dxa"/>
          </w:tblCellMar>
        </w:tblPrEx>
        <w:trPr>
          <w:gridAfter w:val="14"/>
          <w:wAfter w:w="4164" w:type="dxa"/>
          <w:trHeight w:val="630" w:hRule="atLeast"/>
        </w:trPr>
        <w:tc>
          <w:tcPr>
            <w:tcW w:w="9755" w:type="dxa"/>
            <w:gridSpan w:val="61"/>
            <w:shd w:val="clear" w:color="auto" w:fill="FFFFFF"/>
            <w:vAlign w:val="center"/>
          </w:tcPr>
          <w:p w14:paraId="5651168D">
            <w:pPr>
              <w:widowControl/>
              <w:jc w:val="center"/>
              <w:textAlignment w:val="center"/>
              <w:rPr>
                <w:rFonts w:ascii="Default" w:hAnsi="Default" w:eastAsia="Default" w:cs="Default"/>
                <w:b/>
                <w:sz w:val="30"/>
                <w:szCs w:val="30"/>
              </w:rPr>
            </w:pPr>
            <w:r>
              <w:rPr>
                <w:rFonts w:ascii="Default" w:hAnsi="Default" w:eastAsia="Default" w:cs="Default"/>
                <w:b/>
                <w:kern w:val="0"/>
                <w:sz w:val="30"/>
                <w:szCs w:val="30"/>
              </w:rPr>
              <w:t>一般公共预算基本支出情况表</w:t>
            </w:r>
          </w:p>
        </w:tc>
      </w:tr>
      <w:tr w14:paraId="7CECA649">
        <w:tblPrEx>
          <w:tblCellMar>
            <w:top w:w="15" w:type="dxa"/>
            <w:left w:w="15" w:type="dxa"/>
            <w:bottom w:w="15" w:type="dxa"/>
            <w:right w:w="15" w:type="dxa"/>
          </w:tblCellMar>
        </w:tblPrEx>
        <w:trPr>
          <w:gridAfter w:val="14"/>
          <w:wAfter w:w="4164" w:type="dxa"/>
          <w:trHeight w:val="345" w:hRule="atLeast"/>
        </w:trPr>
        <w:tc>
          <w:tcPr>
            <w:tcW w:w="5518" w:type="dxa"/>
            <w:gridSpan w:val="36"/>
            <w:shd w:val="clear" w:color="auto" w:fill="FFFFFF"/>
          </w:tcPr>
          <w:p w14:paraId="106990CB">
            <w:pPr>
              <w:jc w:val="left"/>
              <w:rPr>
                <w:rFonts w:ascii="Default" w:hAnsi="Default" w:eastAsia="Default" w:cs="Default"/>
                <w:sz w:val="20"/>
                <w:szCs w:val="20"/>
              </w:rPr>
            </w:pPr>
            <w:r>
              <w:rPr>
                <w:rFonts w:ascii="Default" w:hAnsi="Default" w:eastAsia="Default" w:cs="Default"/>
                <w:kern w:val="0"/>
                <w:sz w:val="20"/>
                <w:szCs w:val="20"/>
              </w:rPr>
              <w:t>编制部门：</w:t>
            </w:r>
            <w:r>
              <w:rPr>
                <w:rFonts w:hint="eastAsia" w:ascii="Default" w:hAnsi="Default" w:eastAsia="Default" w:cs="Default"/>
                <w:kern w:val="0"/>
                <w:sz w:val="20"/>
                <w:szCs w:val="20"/>
              </w:rPr>
              <w:t>高新区（新市区）园林局</w:t>
            </w:r>
          </w:p>
        </w:tc>
        <w:tc>
          <w:tcPr>
            <w:tcW w:w="4237" w:type="dxa"/>
            <w:gridSpan w:val="25"/>
            <w:shd w:val="clear" w:color="auto" w:fill="FFFFFF"/>
          </w:tcPr>
          <w:p w14:paraId="2814E8B6">
            <w:pPr>
              <w:widowControl/>
              <w:jc w:val="right"/>
              <w:textAlignment w:val="top"/>
              <w:rPr>
                <w:rFonts w:ascii="Default" w:hAnsi="Default" w:eastAsia="Default" w:cs="Default"/>
                <w:sz w:val="20"/>
                <w:szCs w:val="20"/>
              </w:rPr>
            </w:pPr>
            <w:r>
              <w:rPr>
                <w:rFonts w:ascii="Default" w:hAnsi="Default" w:eastAsia="Default" w:cs="Default"/>
                <w:kern w:val="0"/>
                <w:sz w:val="20"/>
                <w:szCs w:val="20"/>
              </w:rPr>
              <w:t>单位：万元</w:t>
            </w:r>
          </w:p>
        </w:tc>
      </w:tr>
      <w:tr w14:paraId="18139269">
        <w:tblPrEx>
          <w:tblCellMar>
            <w:top w:w="15" w:type="dxa"/>
            <w:left w:w="15" w:type="dxa"/>
            <w:bottom w:w="15" w:type="dxa"/>
            <w:right w:w="15" w:type="dxa"/>
          </w:tblCellMar>
        </w:tblPrEx>
        <w:trPr>
          <w:gridAfter w:val="14"/>
          <w:wAfter w:w="4164" w:type="dxa"/>
          <w:trHeight w:val="345" w:hRule="atLeast"/>
        </w:trPr>
        <w:tc>
          <w:tcPr>
            <w:tcW w:w="3438"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6B4F462B">
            <w:pPr>
              <w:widowControl/>
              <w:jc w:val="center"/>
              <w:textAlignment w:val="center"/>
              <w:rPr>
                <w:rFonts w:ascii="Default" w:hAnsi="Default" w:eastAsia="Default" w:cs="Default"/>
                <w:sz w:val="20"/>
                <w:szCs w:val="20"/>
              </w:rPr>
            </w:pPr>
            <w:r>
              <w:rPr>
                <w:rFonts w:ascii="Default" w:hAnsi="Default" w:eastAsia="Default" w:cs="Default"/>
                <w:kern w:val="0"/>
                <w:sz w:val="20"/>
                <w:szCs w:val="20"/>
              </w:rPr>
              <w:t>项目</w:t>
            </w:r>
          </w:p>
        </w:tc>
        <w:tc>
          <w:tcPr>
            <w:tcW w:w="6317" w:type="dxa"/>
            <w:gridSpan w:val="40"/>
            <w:tcBorders>
              <w:top w:val="single" w:color="000000" w:sz="4" w:space="0"/>
              <w:bottom w:val="single" w:color="000000" w:sz="4" w:space="0"/>
              <w:right w:val="single" w:color="000000" w:sz="4" w:space="0"/>
            </w:tcBorders>
            <w:shd w:val="clear" w:color="auto" w:fill="auto"/>
            <w:vAlign w:val="center"/>
          </w:tcPr>
          <w:p w14:paraId="2DCE2414">
            <w:pPr>
              <w:widowControl/>
              <w:jc w:val="center"/>
              <w:textAlignment w:val="center"/>
              <w:rPr>
                <w:rFonts w:ascii="Default" w:hAnsi="Default" w:eastAsia="Default" w:cs="Default"/>
                <w:sz w:val="20"/>
                <w:szCs w:val="20"/>
              </w:rPr>
            </w:pPr>
            <w:r>
              <w:rPr>
                <w:rFonts w:ascii="Default" w:hAnsi="Default" w:eastAsia="Default" w:cs="Default"/>
                <w:kern w:val="0"/>
                <w:sz w:val="20"/>
                <w:szCs w:val="20"/>
              </w:rPr>
              <w:t>一般公共预算基本支出</w:t>
            </w:r>
          </w:p>
        </w:tc>
      </w:tr>
      <w:tr w14:paraId="061658E4">
        <w:tblPrEx>
          <w:tblCellMar>
            <w:top w:w="15" w:type="dxa"/>
            <w:left w:w="15" w:type="dxa"/>
            <w:bottom w:w="15" w:type="dxa"/>
            <w:right w:w="15" w:type="dxa"/>
          </w:tblCellMar>
        </w:tblPrEx>
        <w:trPr>
          <w:gridAfter w:val="14"/>
          <w:wAfter w:w="4164" w:type="dxa"/>
          <w:trHeight w:val="345" w:hRule="atLeast"/>
        </w:trPr>
        <w:tc>
          <w:tcPr>
            <w:tcW w:w="1985" w:type="dxa"/>
            <w:gridSpan w:val="12"/>
            <w:tcBorders>
              <w:left w:val="single" w:color="000000" w:sz="4" w:space="0"/>
              <w:bottom w:val="single" w:color="000000" w:sz="4" w:space="0"/>
              <w:right w:val="single" w:color="000000" w:sz="4" w:space="0"/>
            </w:tcBorders>
            <w:shd w:val="clear" w:color="auto" w:fill="auto"/>
            <w:vAlign w:val="center"/>
          </w:tcPr>
          <w:p w14:paraId="1E06FA15">
            <w:pPr>
              <w:widowControl/>
              <w:jc w:val="center"/>
              <w:textAlignment w:val="center"/>
              <w:rPr>
                <w:rFonts w:ascii="Default" w:hAnsi="Default" w:eastAsia="Default" w:cs="Default"/>
                <w:sz w:val="20"/>
                <w:szCs w:val="20"/>
              </w:rPr>
            </w:pPr>
            <w:r>
              <w:rPr>
                <w:rFonts w:ascii="Default" w:hAnsi="Default" w:eastAsia="Default" w:cs="Default"/>
                <w:kern w:val="0"/>
                <w:sz w:val="20"/>
                <w:szCs w:val="20"/>
              </w:rPr>
              <w:t>经济分类科目编码</w:t>
            </w:r>
          </w:p>
        </w:tc>
        <w:tc>
          <w:tcPr>
            <w:tcW w:w="1453" w:type="dxa"/>
            <w:gridSpan w:val="9"/>
            <w:vMerge w:val="restart"/>
            <w:tcBorders>
              <w:bottom w:val="single" w:color="000000" w:sz="4" w:space="0"/>
              <w:right w:val="single" w:color="000000" w:sz="4" w:space="0"/>
            </w:tcBorders>
            <w:shd w:val="clear" w:color="auto" w:fill="auto"/>
            <w:vAlign w:val="center"/>
          </w:tcPr>
          <w:p w14:paraId="29BD001A">
            <w:pPr>
              <w:widowControl/>
              <w:jc w:val="center"/>
              <w:textAlignment w:val="center"/>
              <w:rPr>
                <w:rFonts w:ascii="Default" w:hAnsi="Default" w:eastAsia="Default" w:cs="Default"/>
                <w:sz w:val="20"/>
                <w:szCs w:val="20"/>
              </w:rPr>
            </w:pPr>
            <w:r>
              <w:rPr>
                <w:rFonts w:ascii="Default" w:hAnsi="Default" w:eastAsia="Default" w:cs="Default"/>
                <w:kern w:val="0"/>
                <w:sz w:val="20"/>
                <w:szCs w:val="20"/>
              </w:rPr>
              <w:t>经济分类科目名称</w:t>
            </w:r>
          </w:p>
        </w:tc>
        <w:tc>
          <w:tcPr>
            <w:tcW w:w="1068" w:type="dxa"/>
            <w:gridSpan w:val="7"/>
            <w:vMerge w:val="restart"/>
            <w:tcBorders>
              <w:bottom w:val="single" w:color="000000" w:sz="4" w:space="0"/>
              <w:right w:val="single" w:color="000000" w:sz="4" w:space="0"/>
            </w:tcBorders>
            <w:shd w:val="clear" w:color="auto" w:fill="auto"/>
            <w:vAlign w:val="center"/>
          </w:tcPr>
          <w:p w14:paraId="60AEE3E3">
            <w:pPr>
              <w:widowControl/>
              <w:jc w:val="center"/>
              <w:textAlignment w:val="center"/>
              <w:rPr>
                <w:rFonts w:ascii="Default" w:hAnsi="Default" w:eastAsia="Default" w:cs="Default"/>
                <w:sz w:val="20"/>
                <w:szCs w:val="20"/>
              </w:rPr>
            </w:pPr>
            <w:r>
              <w:rPr>
                <w:rFonts w:ascii="Default" w:hAnsi="Default" w:eastAsia="Default" w:cs="Default"/>
                <w:kern w:val="0"/>
                <w:sz w:val="20"/>
                <w:szCs w:val="20"/>
              </w:rPr>
              <w:t>小计</w:t>
            </w:r>
          </w:p>
        </w:tc>
        <w:tc>
          <w:tcPr>
            <w:tcW w:w="1012" w:type="dxa"/>
            <w:gridSpan w:val="8"/>
            <w:vMerge w:val="restart"/>
            <w:tcBorders>
              <w:bottom w:val="single" w:color="000000" w:sz="4" w:space="0"/>
              <w:right w:val="single" w:color="000000" w:sz="4" w:space="0"/>
            </w:tcBorders>
            <w:shd w:val="clear" w:color="auto" w:fill="auto"/>
            <w:vAlign w:val="center"/>
          </w:tcPr>
          <w:p w14:paraId="28510D87">
            <w:pPr>
              <w:widowControl/>
              <w:jc w:val="center"/>
              <w:textAlignment w:val="center"/>
              <w:rPr>
                <w:rFonts w:ascii="Default" w:hAnsi="Default" w:eastAsia="Default" w:cs="Default"/>
                <w:sz w:val="20"/>
                <w:szCs w:val="20"/>
              </w:rPr>
            </w:pPr>
            <w:r>
              <w:rPr>
                <w:rFonts w:ascii="Default" w:hAnsi="Default" w:eastAsia="Default" w:cs="Default"/>
                <w:kern w:val="0"/>
                <w:sz w:val="20"/>
                <w:szCs w:val="20"/>
              </w:rPr>
              <w:t>人员经费</w:t>
            </w:r>
          </w:p>
        </w:tc>
        <w:tc>
          <w:tcPr>
            <w:tcW w:w="4237" w:type="dxa"/>
            <w:gridSpan w:val="25"/>
            <w:vMerge w:val="restart"/>
            <w:tcBorders>
              <w:bottom w:val="single" w:color="000000" w:sz="4" w:space="0"/>
              <w:right w:val="single" w:color="000000" w:sz="4" w:space="0"/>
            </w:tcBorders>
            <w:shd w:val="clear" w:color="auto" w:fill="auto"/>
            <w:vAlign w:val="center"/>
          </w:tcPr>
          <w:p w14:paraId="7F7C34FD">
            <w:pPr>
              <w:widowControl/>
              <w:jc w:val="center"/>
              <w:textAlignment w:val="center"/>
              <w:rPr>
                <w:rFonts w:ascii="Default" w:hAnsi="Default" w:eastAsia="Default" w:cs="Default"/>
                <w:sz w:val="20"/>
                <w:szCs w:val="20"/>
              </w:rPr>
            </w:pPr>
            <w:r>
              <w:rPr>
                <w:rFonts w:ascii="Default" w:hAnsi="Default" w:eastAsia="Default" w:cs="Default"/>
                <w:kern w:val="0"/>
                <w:sz w:val="20"/>
                <w:szCs w:val="20"/>
              </w:rPr>
              <w:t>公用经费</w:t>
            </w:r>
          </w:p>
        </w:tc>
      </w:tr>
      <w:tr w14:paraId="1E85CA53">
        <w:tblPrEx>
          <w:tblCellMar>
            <w:top w:w="15" w:type="dxa"/>
            <w:left w:w="15" w:type="dxa"/>
            <w:bottom w:w="15" w:type="dxa"/>
            <w:right w:w="15" w:type="dxa"/>
          </w:tblCellMar>
        </w:tblPrEx>
        <w:trPr>
          <w:gridAfter w:val="14"/>
          <w:wAfter w:w="4164" w:type="dxa"/>
          <w:trHeight w:val="345" w:hRule="atLeast"/>
        </w:trPr>
        <w:tc>
          <w:tcPr>
            <w:tcW w:w="1431" w:type="dxa"/>
            <w:gridSpan w:val="8"/>
            <w:tcBorders>
              <w:left w:val="single" w:color="000000" w:sz="4" w:space="0"/>
              <w:bottom w:val="single" w:color="000000" w:sz="4" w:space="0"/>
              <w:right w:val="single" w:color="000000" w:sz="4" w:space="0"/>
            </w:tcBorders>
            <w:shd w:val="clear" w:color="auto" w:fill="auto"/>
            <w:vAlign w:val="center"/>
          </w:tcPr>
          <w:p w14:paraId="1738F325">
            <w:pPr>
              <w:widowControl/>
              <w:jc w:val="center"/>
              <w:textAlignment w:val="center"/>
              <w:rPr>
                <w:rFonts w:ascii="Default" w:hAnsi="Default" w:eastAsia="Default" w:cs="Default"/>
                <w:sz w:val="20"/>
                <w:szCs w:val="20"/>
              </w:rPr>
            </w:pPr>
            <w:r>
              <w:rPr>
                <w:rFonts w:ascii="Default" w:hAnsi="Default" w:eastAsia="Default" w:cs="Default"/>
                <w:kern w:val="0"/>
                <w:sz w:val="20"/>
                <w:szCs w:val="20"/>
              </w:rPr>
              <w:t>类</w:t>
            </w:r>
          </w:p>
        </w:tc>
        <w:tc>
          <w:tcPr>
            <w:tcW w:w="554" w:type="dxa"/>
            <w:gridSpan w:val="4"/>
            <w:tcBorders>
              <w:bottom w:val="single" w:color="000000" w:sz="4" w:space="0"/>
              <w:right w:val="single" w:color="000000" w:sz="4" w:space="0"/>
            </w:tcBorders>
            <w:shd w:val="clear" w:color="auto" w:fill="auto"/>
            <w:vAlign w:val="center"/>
          </w:tcPr>
          <w:p w14:paraId="41803D40">
            <w:pPr>
              <w:widowControl/>
              <w:jc w:val="center"/>
              <w:textAlignment w:val="center"/>
              <w:rPr>
                <w:rFonts w:ascii="Default" w:hAnsi="Default" w:eastAsia="Default" w:cs="Default"/>
                <w:sz w:val="20"/>
                <w:szCs w:val="20"/>
              </w:rPr>
            </w:pPr>
            <w:r>
              <w:rPr>
                <w:rFonts w:ascii="Default" w:hAnsi="Default" w:eastAsia="Default" w:cs="Default"/>
                <w:kern w:val="0"/>
                <w:sz w:val="20"/>
                <w:szCs w:val="20"/>
              </w:rPr>
              <w:t>款</w:t>
            </w:r>
          </w:p>
        </w:tc>
        <w:tc>
          <w:tcPr>
            <w:tcW w:w="1453" w:type="dxa"/>
            <w:gridSpan w:val="9"/>
            <w:vMerge w:val="continue"/>
            <w:tcBorders>
              <w:bottom w:val="single" w:color="000000" w:sz="4" w:space="0"/>
              <w:right w:val="single" w:color="000000" w:sz="4" w:space="0"/>
            </w:tcBorders>
            <w:shd w:val="clear" w:color="auto" w:fill="auto"/>
            <w:vAlign w:val="center"/>
          </w:tcPr>
          <w:p w14:paraId="34DD9D83">
            <w:pPr>
              <w:jc w:val="center"/>
              <w:rPr>
                <w:rFonts w:ascii="Default" w:hAnsi="Default" w:eastAsia="Default" w:cs="Default"/>
                <w:sz w:val="20"/>
                <w:szCs w:val="20"/>
              </w:rPr>
            </w:pPr>
          </w:p>
        </w:tc>
        <w:tc>
          <w:tcPr>
            <w:tcW w:w="1068" w:type="dxa"/>
            <w:gridSpan w:val="7"/>
            <w:vMerge w:val="continue"/>
            <w:tcBorders>
              <w:bottom w:val="single" w:color="000000" w:sz="4" w:space="0"/>
              <w:right w:val="single" w:color="000000" w:sz="4" w:space="0"/>
            </w:tcBorders>
            <w:shd w:val="clear" w:color="auto" w:fill="auto"/>
            <w:vAlign w:val="center"/>
          </w:tcPr>
          <w:p w14:paraId="03AD280A">
            <w:pPr>
              <w:jc w:val="center"/>
              <w:rPr>
                <w:rFonts w:ascii="Default" w:hAnsi="Default" w:eastAsia="Default" w:cs="Default"/>
                <w:sz w:val="20"/>
                <w:szCs w:val="20"/>
              </w:rPr>
            </w:pPr>
          </w:p>
        </w:tc>
        <w:tc>
          <w:tcPr>
            <w:tcW w:w="1012" w:type="dxa"/>
            <w:gridSpan w:val="8"/>
            <w:vMerge w:val="continue"/>
            <w:tcBorders>
              <w:bottom w:val="single" w:color="000000" w:sz="4" w:space="0"/>
              <w:right w:val="single" w:color="000000" w:sz="4" w:space="0"/>
            </w:tcBorders>
            <w:shd w:val="clear" w:color="auto" w:fill="auto"/>
            <w:vAlign w:val="center"/>
          </w:tcPr>
          <w:p w14:paraId="5DE99B67">
            <w:pPr>
              <w:jc w:val="center"/>
              <w:rPr>
                <w:rFonts w:ascii="Default" w:hAnsi="Default" w:eastAsia="Default" w:cs="Default"/>
                <w:sz w:val="20"/>
                <w:szCs w:val="20"/>
              </w:rPr>
            </w:pPr>
          </w:p>
        </w:tc>
        <w:tc>
          <w:tcPr>
            <w:tcW w:w="4237" w:type="dxa"/>
            <w:gridSpan w:val="25"/>
            <w:vMerge w:val="continue"/>
            <w:tcBorders>
              <w:bottom w:val="single" w:color="000000" w:sz="4" w:space="0"/>
              <w:right w:val="single" w:color="000000" w:sz="4" w:space="0"/>
            </w:tcBorders>
            <w:shd w:val="clear" w:color="auto" w:fill="auto"/>
            <w:vAlign w:val="center"/>
          </w:tcPr>
          <w:p w14:paraId="1B9BDA4E">
            <w:pPr>
              <w:jc w:val="center"/>
              <w:rPr>
                <w:rFonts w:ascii="Default" w:hAnsi="Default" w:eastAsia="Default" w:cs="Default"/>
                <w:sz w:val="20"/>
                <w:szCs w:val="20"/>
              </w:rPr>
            </w:pPr>
          </w:p>
        </w:tc>
      </w:tr>
      <w:tr w14:paraId="4C9C0E7B">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38F64EB8">
            <w:pPr>
              <w:widowControl/>
              <w:jc w:val="left"/>
              <w:textAlignment w:val="top"/>
              <w:rPr>
                <w:rFonts w:ascii="Default" w:hAnsi="Default" w:eastAsia="Default" w:cs="Default"/>
                <w:sz w:val="20"/>
                <w:szCs w:val="20"/>
              </w:rPr>
            </w:pPr>
            <w:r>
              <w:rPr>
                <w:rFonts w:ascii="Default" w:hAnsi="Default" w:eastAsia="Default" w:cs="Default"/>
                <w:kern w:val="0"/>
                <w:sz w:val="20"/>
                <w:szCs w:val="20"/>
              </w:rPr>
              <w:t>总计:</w:t>
            </w:r>
          </w:p>
        </w:tc>
        <w:tc>
          <w:tcPr>
            <w:tcW w:w="554" w:type="dxa"/>
            <w:gridSpan w:val="4"/>
            <w:tcBorders>
              <w:bottom w:val="single" w:color="000000" w:sz="4" w:space="0"/>
              <w:right w:val="single" w:color="000000" w:sz="4" w:space="0"/>
            </w:tcBorders>
            <w:shd w:val="clear" w:color="auto" w:fill="FFFFFF"/>
          </w:tcPr>
          <w:p w14:paraId="42BB6712">
            <w:pPr>
              <w:jc w:val="left"/>
              <w:rPr>
                <w:rFonts w:ascii="Default" w:hAnsi="Default" w:eastAsia="Default" w:cs="Default"/>
                <w:sz w:val="20"/>
                <w:szCs w:val="20"/>
              </w:rPr>
            </w:pPr>
          </w:p>
        </w:tc>
        <w:tc>
          <w:tcPr>
            <w:tcW w:w="1453" w:type="dxa"/>
            <w:gridSpan w:val="9"/>
            <w:tcBorders>
              <w:bottom w:val="single" w:color="000000" w:sz="4" w:space="0"/>
              <w:right w:val="single" w:color="000000" w:sz="4" w:space="0"/>
            </w:tcBorders>
            <w:shd w:val="clear" w:color="auto" w:fill="FFFFFF"/>
          </w:tcPr>
          <w:p w14:paraId="30D0137E">
            <w:pPr>
              <w:jc w:val="left"/>
              <w:rPr>
                <w:rFonts w:ascii="Default" w:hAnsi="Default" w:eastAsia="Default" w:cs="Default"/>
                <w:sz w:val="20"/>
                <w:szCs w:val="20"/>
              </w:rPr>
            </w:pPr>
          </w:p>
        </w:tc>
        <w:tc>
          <w:tcPr>
            <w:tcW w:w="1068" w:type="dxa"/>
            <w:gridSpan w:val="7"/>
            <w:tcBorders>
              <w:bottom w:val="single" w:color="000000" w:sz="4" w:space="0"/>
              <w:right w:val="single" w:color="000000" w:sz="4" w:space="0"/>
            </w:tcBorders>
            <w:shd w:val="clear" w:color="auto" w:fill="FFFFFF"/>
          </w:tcPr>
          <w:p w14:paraId="084EE436">
            <w:pPr>
              <w:widowControl/>
              <w:jc w:val="right"/>
              <w:textAlignment w:val="top"/>
              <w:rPr>
                <w:rFonts w:ascii="Default" w:hAnsi="Default" w:eastAsia="Default" w:cs="Default"/>
                <w:sz w:val="20"/>
                <w:szCs w:val="20"/>
              </w:rPr>
            </w:pPr>
            <w:r>
              <w:rPr>
                <w:rFonts w:ascii="Default" w:hAnsi="Default" w:eastAsia="Default" w:cs="Default"/>
                <w:kern w:val="0"/>
                <w:sz w:val="20"/>
                <w:szCs w:val="20"/>
              </w:rPr>
              <w:t>265.54</w:t>
            </w:r>
          </w:p>
        </w:tc>
        <w:tc>
          <w:tcPr>
            <w:tcW w:w="1012" w:type="dxa"/>
            <w:gridSpan w:val="8"/>
            <w:tcBorders>
              <w:bottom w:val="single" w:color="000000" w:sz="4" w:space="0"/>
              <w:right w:val="single" w:color="000000" w:sz="4" w:space="0"/>
            </w:tcBorders>
            <w:shd w:val="clear" w:color="auto" w:fill="FFFFFF"/>
          </w:tcPr>
          <w:p w14:paraId="2CC28F23">
            <w:pPr>
              <w:widowControl/>
              <w:jc w:val="right"/>
              <w:textAlignment w:val="top"/>
              <w:rPr>
                <w:rFonts w:ascii="Default" w:hAnsi="Default" w:eastAsia="Default" w:cs="Default"/>
                <w:sz w:val="20"/>
                <w:szCs w:val="20"/>
              </w:rPr>
            </w:pPr>
            <w:r>
              <w:rPr>
                <w:rFonts w:ascii="Default" w:hAnsi="Default" w:eastAsia="Default" w:cs="Default"/>
                <w:kern w:val="0"/>
                <w:sz w:val="20"/>
                <w:szCs w:val="20"/>
              </w:rPr>
              <w:t>180.00</w:t>
            </w:r>
          </w:p>
        </w:tc>
        <w:tc>
          <w:tcPr>
            <w:tcW w:w="4237" w:type="dxa"/>
            <w:gridSpan w:val="25"/>
            <w:tcBorders>
              <w:bottom w:val="single" w:color="000000" w:sz="4" w:space="0"/>
              <w:right w:val="single" w:color="000000" w:sz="4" w:space="0"/>
            </w:tcBorders>
            <w:shd w:val="clear" w:color="auto" w:fill="FFFFFF"/>
          </w:tcPr>
          <w:p w14:paraId="5D982D73">
            <w:pPr>
              <w:widowControl/>
              <w:jc w:val="right"/>
              <w:textAlignment w:val="top"/>
              <w:rPr>
                <w:rFonts w:ascii="Default" w:hAnsi="Default" w:eastAsia="Default" w:cs="Default"/>
                <w:sz w:val="20"/>
                <w:szCs w:val="20"/>
              </w:rPr>
            </w:pPr>
            <w:r>
              <w:rPr>
                <w:rFonts w:ascii="Default" w:hAnsi="Default" w:eastAsia="Default" w:cs="Default"/>
                <w:kern w:val="0"/>
                <w:sz w:val="20"/>
                <w:szCs w:val="20"/>
              </w:rPr>
              <w:t>85.54</w:t>
            </w:r>
          </w:p>
        </w:tc>
      </w:tr>
      <w:tr w14:paraId="39E0DD93">
        <w:tblPrEx>
          <w:tblCellMar>
            <w:top w:w="15" w:type="dxa"/>
            <w:left w:w="15" w:type="dxa"/>
            <w:bottom w:w="15" w:type="dxa"/>
            <w:right w:w="15" w:type="dxa"/>
          </w:tblCellMar>
        </w:tblPrEx>
        <w:trPr>
          <w:gridAfter w:val="14"/>
          <w:wAfter w:w="4164" w:type="dxa"/>
          <w:trHeight w:val="600" w:hRule="atLeast"/>
        </w:trPr>
        <w:tc>
          <w:tcPr>
            <w:tcW w:w="1431" w:type="dxa"/>
            <w:gridSpan w:val="8"/>
            <w:tcBorders>
              <w:left w:val="single" w:color="000000" w:sz="4" w:space="0"/>
              <w:bottom w:val="single" w:color="000000" w:sz="4" w:space="0"/>
              <w:right w:val="single" w:color="000000" w:sz="4" w:space="0"/>
            </w:tcBorders>
            <w:shd w:val="clear" w:color="auto" w:fill="FFFFFF"/>
          </w:tcPr>
          <w:p w14:paraId="3745D781">
            <w:pPr>
              <w:jc w:val="left"/>
              <w:rPr>
                <w:rFonts w:ascii="Default" w:hAnsi="Default" w:eastAsia="Default" w:cs="Default"/>
                <w:sz w:val="20"/>
                <w:szCs w:val="20"/>
              </w:rPr>
            </w:pPr>
          </w:p>
        </w:tc>
        <w:tc>
          <w:tcPr>
            <w:tcW w:w="554" w:type="dxa"/>
            <w:gridSpan w:val="4"/>
            <w:tcBorders>
              <w:bottom w:val="single" w:color="000000" w:sz="4" w:space="0"/>
              <w:right w:val="single" w:color="000000" w:sz="4" w:space="0"/>
            </w:tcBorders>
            <w:shd w:val="clear" w:color="auto" w:fill="FFFFFF"/>
          </w:tcPr>
          <w:p w14:paraId="686A43FA">
            <w:pPr>
              <w:jc w:val="left"/>
              <w:rPr>
                <w:rFonts w:ascii="Default" w:hAnsi="Default" w:eastAsia="Default" w:cs="Default"/>
                <w:sz w:val="20"/>
                <w:szCs w:val="20"/>
              </w:rPr>
            </w:pPr>
          </w:p>
        </w:tc>
        <w:tc>
          <w:tcPr>
            <w:tcW w:w="1453" w:type="dxa"/>
            <w:gridSpan w:val="9"/>
            <w:tcBorders>
              <w:bottom w:val="single" w:color="000000" w:sz="4" w:space="0"/>
              <w:right w:val="single" w:color="000000" w:sz="4" w:space="0"/>
            </w:tcBorders>
            <w:shd w:val="clear" w:color="auto" w:fill="FFFFFF"/>
          </w:tcPr>
          <w:p w14:paraId="705739B8">
            <w:pPr>
              <w:widowControl/>
              <w:jc w:val="left"/>
              <w:textAlignment w:val="top"/>
              <w:rPr>
                <w:rFonts w:ascii="Default" w:hAnsi="Default" w:eastAsia="Default" w:cs="Default"/>
                <w:sz w:val="20"/>
                <w:szCs w:val="20"/>
              </w:rPr>
            </w:pPr>
            <w:r>
              <w:rPr>
                <w:rFonts w:ascii="Default" w:hAnsi="Default" w:eastAsia="Default" w:cs="Default"/>
                <w:kern w:val="0"/>
                <w:sz w:val="20"/>
                <w:szCs w:val="20"/>
              </w:rPr>
              <w:t>093001-林业园林管理局</w:t>
            </w:r>
          </w:p>
        </w:tc>
        <w:tc>
          <w:tcPr>
            <w:tcW w:w="1068" w:type="dxa"/>
            <w:gridSpan w:val="7"/>
            <w:tcBorders>
              <w:bottom w:val="single" w:color="000000" w:sz="4" w:space="0"/>
              <w:right w:val="single" w:color="000000" w:sz="4" w:space="0"/>
            </w:tcBorders>
            <w:shd w:val="clear" w:color="auto" w:fill="FFFFFF"/>
          </w:tcPr>
          <w:p w14:paraId="515C4F2A">
            <w:pPr>
              <w:widowControl/>
              <w:jc w:val="right"/>
              <w:textAlignment w:val="top"/>
              <w:rPr>
                <w:rFonts w:ascii="Default" w:hAnsi="Default" w:eastAsia="Default" w:cs="Default"/>
                <w:sz w:val="20"/>
                <w:szCs w:val="20"/>
              </w:rPr>
            </w:pPr>
            <w:r>
              <w:rPr>
                <w:rFonts w:ascii="Default" w:hAnsi="Default" w:eastAsia="Default" w:cs="Default"/>
                <w:kern w:val="0"/>
                <w:sz w:val="20"/>
                <w:szCs w:val="20"/>
              </w:rPr>
              <w:t>265.54</w:t>
            </w:r>
          </w:p>
        </w:tc>
        <w:tc>
          <w:tcPr>
            <w:tcW w:w="1012" w:type="dxa"/>
            <w:gridSpan w:val="8"/>
            <w:tcBorders>
              <w:bottom w:val="single" w:color="000000" w:sz="4" w:space="0"/>
              <w:right w:val="single" w:color="000000" w:sz="4" w:space="0"/>
            </w:tcBorders>
            <w:shd w:val="clear" w:color="auto" w:fill="FFFFFF"/>
          </w:tcPr>
          <w:p w14:paraId="32FDCD06">
            <w:pPr>
              <w:widowControl/>
              <w:jc w:val="right"/>
              <w:textAlignment w:val="top"/>
              <w:rPr>
                <w:rFonts w:ascii="Default" w:hAnsi="Default" w:eastAsia="Default" w:cs="Default"/>
                <w:sz w:val="20"/>
                <w:szCs w:val="20"/>
              </w:rPr>
            </w:pPr>
            <w:r>
              <w:rPr>
                <w:rFonts w:ascii="Default" w:hAnsi="Default" w:eastAsia="Default" w:cs="Default"/>
                <w:kern w:val="0"/>
                <w:sz w:val="20"/>
                <w:szCs w:val="20"/>
              </w:rPr>
              <w:t>180.00</w:t>
            </w:r>
          </w:p>
        </w:tc>
        <w:tc>
          <w:tcPr>
            <w:tcW w:w="4237" w:type="dxa"/>
            <w:gridSpan w:val="25"/>
            <w:tcBorders>
              <w:bottom w:val="single" w:color="000000" w:sz="4" w:space="0"/>
              <w:right w:val="single" w:color="000000" w:sz="4" w:space="0"/>
            </w:tcBorders>
            <w:shd w:val="clear" w:color="auto" w:fill="FFFFFF"/>
          </w:tcPr>
          <w:p w14:paraId="7A717C6F">
            <w:pPr>
              <w:widowControl/>
              <w:jc w:val="right"/>
              <w:textAlignment w:val="top"/>
              <w:rPr>
                <w:rFonts w:ascii="Default" w:hAnsi="Default" w:eastAsia="Default" w:cs="Default"/>
                <w:sz w:val="20"/>
                <w:szCs w:val="20"/>
              </w:rPr>
            </w:pPr>
            <w:r>
              <w:rPr>
                <w:rFonts w:ascii="Default" w:hAnsi="Default" w:eastAsia="Default" w:cs="Default"/>
                <w:kern w:val="0"/>
                <w:sz w:val="20"/>
                <w:szCs w:val="20"/>
              </w:rPr>
              <w:t>85.54</w:t>
            </w:r>
          </w:p>
        </w:tc>
      </w:tr>
      <w:tr w14:paraId="22A27B24">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508F3130">
            <w:pPr>
              <w:widowControl/>
              <w:jc w:val="left"/>
              <w:textAlignment w:val="top"/>
              <w:rPr>
                <w:rFonts w:ascii="Default" w:hAnsi="Default" w:eastAsia="Default" w:cs="Default"/>
                <w:sz w:val="20"/>
                <w:szCs w:val="20"/>
              </w:rPr>
            </w:pPr>
            <w:r>
              <w:rPr>
                <w:rFonts w:ascii="Default" w:hAnsi="Default" w:eastAsia="Default" w:cs="Default"/>
                <w:kern w:val="0"/>
                <w:sz w:val="20"/>
                <w:szCs w:val="20"/>
              </w:rPr>
              <w:t>301</w:t>
            </w:r>
          </w:p>
        </w:tc>
        <w:tc>
          <w:tcPr>
            <w:tcW w:w="554" w:type="dxa"/>
            <w:gridSpan w:val="4"/>
            <w:tcBorders>
              <w:bottom w:val="single" w:color="000000" w:sz="4" w:space="0"/>
              <w:right w:val="single" w:color="000000" w:sz="4" w:space="0"/>
            </w:tcBorders>
            <w:shd w:val="clear" w:color="auto" w:fill="FFFFFF"/>
          </w:tcPr>
          <w:p w14:paraId="12FAC5C7">
            <w:pPr>
              <w:jc w:val="left"/>
              <w:rPr>
                <w:rFonts w:ascii="Default" w:hAnsi="Default" w:eastAsia="Default" w:cs="Default"/>
                <w:sz w:val="20"/>
                <w:szCs w:val="20"/>
              </w:rPr>
            </w:pPr>
          </w:p>
        </w:tc>
        <w:tc>
          <w:tcPr>
            <w:tcW w:w="1453" w:type="dxa"/>
            <w:gridSpan w:val="9"/>
            <w:tcBorders>
              <w:bottom w:val="single" w:color="000000" w:sz="4" w:space="0"/>
              <w:right w:val="single" w:color="000000" w:sz="4" w:space="0"/>
            </w:tcBorders>
            <w:shd w:val="clear" w:color="auto" w:fill="FFFFFF"/>
          </w:tcPr>
          <w:p w14:paraId="558C36E4">
            <w:pPr>
              <w:widowControl/>
              <w:jc w:val="left"/>
              <w:textAlignment w:val="top"/>
              <w:rPr>
                <w:rFonts w:ascii="Default" w:hAnsi="Default" w:eastAsia="Default" w:cs="Default"/>
                <w:sz w:val="20"/>
                <w:szCs w:val="20"/>
              </w:rPr>
            </w:pPr>
            <w:r>
              <w:rPr>
                <w:rFonts w:ascii="Default" w:hAnsi="Default" w:eastAsia="Default" w:cs="Default"/>
                <w:kern w:val="0"/>
                <w:sz w:val="20"/>
                <w:szCs w:val="20"/>
              </w:rPr>
              <w:t>工资福利支出</w:t>
            </w:r>
          </w:p>
        </w:tc>
        <w:tc>
          <w:tcPr>
            <w:tcW w:w="1068" w:type="dxa"/>
            <w:gridSpan w:val="7"/>
            <w:tcBorders>
              <w:bottom w:val="single" w:color="000000" w:sz="4" w:space="0"/>
              <w:right w:val="single" w:color="000000" w:sz="4" w:space="0"/>
            </w:tcBorders>
            <w:shd w:val="clear" w:color="auto" w:fill="FFFFFF"/>
          </w:tcPr>
          <w:p w14:paraId="2C98029E">
            <w:pPr>
              <w:widowControl/>
              <w:jc w:val="right"/>
              <w:textAlignment w:val="top"/>
              <w:rPr>
                <w:rFonts w:ascii="Default" w:hAnsi="Default" w:eastAsia="Default" w:cs="Default"/>
                <w:sz w:val="20"/>
                <w:szCs w:val="20"/>
              </w:rPr>
            </w:pPr>
            <w:r>
              <w:rPr>
                <w:rFonts w:ascii="Default" w:hAnsi="Default" w:eastAsia="Default" w:cs="Default"/>
                <w:kern w:val="0"/>
                <w:sz w:val="20"/>
                <w:szCs w:val="20"/>
              </w:rPr>
              <w:t>162.99</w:t>
            </w:r>
          </w:p>
        </w:tc>
        <w:tc>
          <w:tcPr>
            <w:tcW w:w="1012" w:type="dxa"/>
            <w:gridSpan w:val="8"/>
            <w:tcBorders>
              <w:bottom w:val="single" w:color="000000" w:sz="4" w:space="0"/>
              <w:right w:val="single" w:color="000000" w:sz="4" w:space="0"/>
            </w:tcBorders>
            <w:shd w:val="clear" w:color="auto" w:fill="FFFFFF"/>
          </w:tcPr>
          <w:p w14:paraId="34D8C38C">
            <w:pPr>
              <w:widowControl/>
              <w:jc w:val="right"/>
              <w:textAlignment w:val="top"/>
              <w:rPr>
                <w:rFonts w:ascii="Default" w:hAnsi="Default" w:eastAsia="Default" w:cs="Default"/>
                <w:sz w:val="20"/>
                <w:szCs w:val="20"/>
              </w:rPr>
            </w:pPr>
            <w:r>
              <w:rPr>
                <w:rFonts w:ascii="Default" w:hAnsi="Default" w:eastAsia="Default" w:cs="Default"/>
                <w:kern w:val="0"/>
                <w:sz w:val="20"/>
                <w:szCs w:val="20"/>
              </w:rPr>
              <w:t>162.99</w:t>
            </w:r>
          </w:p>
        </w:tc>
        <w:tc>
          <w:tcPr>
            <w:tcW w:w="4237" w:type="dxa"/>
            <w:gridSpan w:val="25"/>
            <w:tcBorders>
              <w:bottom w:val="single" w:color="000000" w:sz="4" w:space="0"/>
              <w:right w:val="single" w:color="000000" w:sz="4" w:space="0"/>
            </w:tcBorders>
            <w:shd w:val="clear" w:color="auto" w:fill="FFFFFF"/>
          </w:tcPr>
          <w:p w14:paraId="4C41037D">
            <w:pPr>
              <w:jc w:val="right"/>
              <w:rPr>
                <w:rFonts w:ascii="Default" w:hAnsi="Default" w:eastAsia="Default" w:cs="Default"/>
                <w:sz w:val="20"/>
                <w:szCs w:val="20"/>
              </w:rPr>
            </w:pPr>
          </w:p>
        </w:tc>
      </w:tr>
      <w:tr w14:paraId="6B1EDED3">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45B46A0E">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301</w:t>
            </w:r>
          </w:p>
        </w:tc>
        <w:tc>
          <w:tcPr>
            <w:tcW w:w="554" w:type="dxa"/>
            <w:gridSpan w:val="4"/>
            <w:tcBorders>
              <w:bottom w:val="single" w:color="000000" w:sz="4" w:space="0"/>
              <w:right w:val="single" w:color="000000" w:sz="4" w:space="0"/>
            </w:tcBorders>
            <w:shd w:val="clear" w:color="auto" w:fill="FFFFFF"/>
          </w:tcPr>
          <w:p w14:paraId="0696147C">
            <w:pPr>
              <w:widowControl/>
              <w:jc w:val="left"/>
              <w:textAlignment w:val="top"/>
              <w:rPr>
                <w:rFonts w:ascii="Default" w:hAnsi="Default" w:eastAsia="Default" w:cs="Default"/>
                <w:sz w:val="20"/>
                <w:szCs w:val="20"/>
              </w:rPr>
            </w:pPr>
            <w:r>
              <w:rPr>
                <w:rFonts w:ascii="Default" w:hAnsi="Default" w:eastAsia="Default" w:cs="Default"/>
                <w:kern w:val="0"/>
                <w:sz w:val="20"/>
                <w:szCs w:val="20"/>
              </w:rPr>
              <w:t>01</w:t>
            </w:r>
          </w:p>
        </w:tc>
        <w:tc>
          <w:tcPr>
            <w:tcW w:w="1453" w:type="dxa"/>
            <w:gridSpan w:val="9"/>
            <w:tcBorders>
              <w:bottom w:val="single" w:color="000000" w:sz="4" w:space="0"/>
              <w:right w:val="single" w:color="000000" w:sz="4" w:space="0"/>
            </w:tcBorders>
            <w:shd w:val="clear" w:color="auto" w:fill="FFFFFF"/>
          </w:tcPr>
          <w:p w14:paraId="17302345">
            <w:pPr>
              <w:widowControl/>
              <w:jc w:val="left"/>
              <w:textAlignment w:val="top"/>
              <w:rPr>
                <w:rFonts w:ascii="Default" w:hAnsi="Default" w:eastAsia="Default" w:cs="Default"/>
                <w:sz w:val="20"/>
                <w:szCs w:val="20"/>
              </w:rPr>
            </w:pPr>
            <w:r>
              <w:rPr>
                <w:rFonts w:ascii="Default" w:hAnsi="Default" w:eastAsia="Default" w:cs="Default"/>
                <w:kern w:val="0"/>
                <w:sz w:val="20"/>
                <w:szCs w:val="20"/>
              </w:rPr>
              <w:t>基本工资</w:t>
            </w:r>
          </w:p>
        </w:tc>
        <w:tc>
          <w:tcPr>
            <w:tcW w:w="1068" w:type="dxa"/>
            <w:gridSpan w:val="7"/>
            <w:tcBorders>
              <w:bottom w:val="single" w:color="000000" w:sz="4" w:space="0"/>
              <w:right w:val="single" w:color="000000" w:sz="4" w:space="0"/>
            </w:tcBorders>
            <w:shd w:val="clear" w:color="auto" w:fill="FFFFFF"/>
          </w:tcPr>
          <w:p w14:paraId="5DDE4280">
            <w:pPr>
              <w:widowControl/>
              <w:jc w:val="right"/>
              <w:textAlignment w:val="top"/>
              <w:rPr>
                <w:rFonts w:ascii="Default" w:hAnsi="Default" w:eastAsia="Default" w:cs="Default"/>
                <w:sz w:val="20"/>
                <w:szCs w:val="20"/>
              </w:rPr>
            </w:pPr>
            <w:r>
              <w:rPr>
                <w:rFonts w:ascii="Default" w:hAnsi="Default" w:eastAsia="Default" w:cs="Default"/>
                <w:kern w:val="0"/>
                <w:sz w:val="20"/>
                <w:szCs w:val="20"/>
              </w:rPr>
              <w:t>18.33</w:t>
            </w:r>
          </w:p>
        </w:tc>
        <w:tc>
          <w:tcPr>
            <w:tcW w:w="1012" w:type="dxa"/>
            <w:gridSpan w:val="8"/>
            <w:tcBorders>
              <w:bottom w:val="single" w:color="000000" w:sz="4" w:space="0"/>
              <w:right w:val="single" w:color="000000" w:sz="4" w:space="0"/>
            </w:tcBorders>
            <w:shd w:val="clear" w:color="auto" w:fill="FFFFFF"/>
          </w:tcPr>
          <w:p w14:paraId="04684130">
            <w:pPr>
              <w:widowControl/>
              <w:jc w:val="right"/>
              <w:textAlignment w:val="top"/>
              <w:rPr>
                <w:rFonts w:ascii="Default" w:hAnsi="Default" w:eastAsia="Default" w:cs="Default"/>
                <w:sz w:val="20"/>
                <w:szCs w:val="20"/>
              </w:rPr>
            </w:pPr>
            <w:r>
              <w:rPr>
                <w:rFonts w:ascii="Default" w:hAnsi="Default" w:eastAsia="Default" w:cs="Default"/>
                <w:kern w:val="0"/>
                <w:sz w:val="20"/>
                <w:szCs w:val="20"/>
              </w:rPr>
              <w:t>18.33</w:t>
            </w:r>
          </w:p>
        </w:tc>
        <w:tc>
          <w:tcPr>
            <w:tcW w:w="4237" w:type="dxa"/>
            <w:gridSpan w:val="25"/>
            <w:tcBorders>
              <w:bottom w:val="single" w:color="000000" w:sz="4" w:space="0"/>
              <w:right w:val="single" w:color="000000" w:sz="4" w:space="0"/>
            </w:tcBorders>
            <w:shd w:val="clear" w:color="auto" w:fill="FFFFFF"/>
          </w:tcPr>
          <w:p w14:paraId="7B55A9E0">
            <w:pPr>
              <w:jc w:val="right"/>
              <w:rPr>
                <w:rFonts w:ascii="Default" w:hAnsi="Default" w:eastAsia="Default" w:cs="Default"/>
                <w:sz w:val="20"/>
                <w:szCs w:val="20"/>
              </w:rPr>
            </w:pPr>
          </w:p>
        </w:tc>
      </w:tr>
      <w:tr w14:paraId="4966419A">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4714724D">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301</w:t>
            </w:r>
          </w:p>
        </w:tc>
        <w:tc>
          <w:tcPr>
            <w:tcW w:w="554" w:type="dxa"/>
            <w:gridSpan w:val="4"/>
            <w:tcBorders>
              <w:bottom w:val="single" w:color="000000" w:sz="4" w:space="0"/>
              <w:right w:val="single" w:color="000000" w:sz="4" w:space="0"/>
            </w:tcBorders>
            <w:shd w:val="clear" w:color="auto" w:fill="FFFFFF"/>
          </w:tcPr>
          <w:p w14:paraId="638B7A18">
            <w:pPr>
              <w:widowControl/>
              <w:jc w:val="left"/>
              <w:textAlignment w:val="top"/>
              <w:rPr>
                <w:rFonts w:ascii="Default" w:hAnsi="Default" w:eastAsia="Default" w:cs="Default"/>
                <w:sz w:val="20"/>
                <w:szCs w:val="20"/>
              </w:rPr>
            </w:pPr>
            <w:r>
              <w:rPr>
                <w:rFonts w:ascii="Default" w:hAnsi="Default" w:eastAsia="Default" w:cs="Default"/>
                <w:kern w:val="0"/>
                <w:sz w:val="20"/>
                <w:szCs w:val="20"/>
              </w:rPr>
              <w:t>02</w:t>
            </w:r>
          </w:p>
        </w:tc>
        <w:tc>
          <w:tcPr>
            <w:tcW w:w="1453" w:type="dxa"/>
            <w:gridSpan w:val="9"/>
            <w:tcBorders>
              <w:bottom w:val="single" w:color="000000" w:sz="4" w:space="0"/>
              <w:right w:val="single" w:color="000000" w:sz="4" w:space="0"/>
            </w:tcBorders>
            <w:shd w:val="clear" w:color="auto" w:fill="FFFFFF"/>
          </w:tcPr>
          <w:p w14:paraId="19BFAD0B">
            <w:pPr>
              <w:widowControl/>
              <w:jc w:val="left"/>
              <w:textAlignment w:val="top"/>
              <w:rPr>
                <w:rFonts w:ascii="Default" w:hAnsi="Default" w:eastAsia="Default" w:cs="Default"/>
                <w:sz w:val="20"/>
                <w:szCs w:val="20"/>
              </w:rPr>
            </w:pPr>
            <w:r>
              <w:rPr>
                <w:rFonts w:ascii="Default" w:hAnsi="Default" w:eastAsia="Default" w:cs="Default"/>
                <w:kern w:val="0"/>
                <w:sz w:val="20"/>
                <w:szCs w:val="20"/>
              </w:rPr>
              <w:t>津贴补贴</w:t>
            </w:r>
          </w:p>
        </w:tc>
        <w:tc>
          <w:tcPr>
            <w:tcW w:w="1068" w:type="dxa"/>
            <w:gridSpan w:val="7"/>
            <w:tcBorders>
              <w:bottom w:val="single" w:color="000000" w:sz="4" w:space="0"/>
              <w:right w:val="single" w:color="000000" w:sz="4" w:space="0"/>
            </w:tcBorders>
            <w:shd w:val="clear" w:color="auto" w:fill="FFFFFF"/>
          </w:tcPr>
          <w:p w14:paraId="1DF209B2">
            <w:pPr>
              <w:widowControl/>
              <w:jc w:val="right"/>
              <w:textAlignment w:val="top"/>
              <w:rPr>
                <w:rFonts w:ascii="Default" w:hAnsi="Default" w:eastAsia="Default" w:cs="Default"/>
                <w:sz w:val="20"/>
                <w:szCs w:val="20"/>
              </w:rPr>
            </w:pPr>
            <w:r>
              <w:rPr>
                <w:rFonts w:ascii="Default" w:hAnsi="Default" w:eastAsia="Default" w:cs="Default"/>
                <w:kern w:val="0"/>
                <w:sz w:val="20"/>
                <w:szCs w:val="20"/>
              </w:rPr>
              <w:t>6.30</w:t>
            </w:r>
          </w:p>
        </w:tc>
        <w:tc>
          <w:tcPr>
            <w:tcW w:w="1012" w:type="dxa"/>
            <w:gridSpan w:val="8"/>
            <w:tcBorders>
              <w:bottom w:val="single" w:color="000000" w:sz="4" w:space="0"/>
              <w:right w:val="single" w:color="000000" w:sz="4" w:space="0"/>
            </w:tcBorders>
            <w:shd w:val="clear" w:color="auto" w:fill="FFFFFF"/>
          </w:tcPr>
          <w:p w14:paraId="0FC77443">
            <w:pPr>
              <w:widowControl/>
              <w:jc w:val="right"/>
              <w:textAlignment w:val="top"/>
              <w:rPr>
                <w:rFonts w:ascii="Default" w:hAnsi="Default" w:eastAsia="Default" w:cs="Default"/>
                <w:sz w:val="20"/>
                <w:szCs w:val="20"/>
              </w:rPr>
            </w:pPr>
            <w:r>
              <w:rPr>
                <w:rFonts w:ascii="Default" w:hAnsi="Default" w:eastAsia="Default" w:cs="Default"/>
                <w:kern w:val="0"/>
                <w:sz w:val="20"/>
                <w:szCs w:val="20"/>
              </w:rPr>
              <w:t>6.30</w:t>
            </w:r>
          </w:p>
        </w:tc>
        <w:tc>
          <w:tcPr>
            <w:tcW w:w="4237" w:type="dxa"/>
            <w:gridSpan w:val="25"/>
            <w:tcBorders>
              <w:bottom w:val="single" w:color="000000" w:sz="4" w:space="0"/>
              <w:right w:val="single" w:color="000000" w:sz="4" w:space="0"/>
            </w:tcBorders>
            <w:shd w:val="clear" w:color="auto" w:fill="FFFFFF"/>
          </w:tcPr>
          <w:p w14:paraId="08B0F7DF">
            <w:pPr>
              <w:jc w:val="right"/>
              <w:rPr>
                <w:rFonts w:ascii="Default" w:hAnsi="Default" w:eastAsia="Default" w:cs="Default"/>
                <w:sz w:val="20"/>
                <w:szCs w:val="20"/>
              </w:rPr>
            </w:pPr>
          </w:p>
        </w:tc>
      </w:tr>
      <w:tr w14:paraId="47FBBA5B">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7AAC26EC">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301</w:t>
            </w:r>
          </w:p>
        </w:tc>
        <w:tc>
          <w:tcPr>
            <w:tcW w:w="554" w:type="dxa"/>
            <w:gridSpan w:val="4"/>
            <w:tcBorders>
              <w:bottom w:val="single" w:color="000000" w:sz="4" w:space="0"/>
              <w:right w:val="single" w:color="000000" w:sz="4" w:space="0"/>
            </w:tcBorders>
            <w:shd w:val="clear" w:color="auto" w:fill="FFFFFF"/>
          </w:tcPr>
          <w:p w14:paraId="1249E8A9">
            <w:pPr>
              <w:widowControl/>
              <w:jc w:val="left"/>
              <w:textAlignment w:val="top"/>
              <w:rPr>
                <w:rFonts w:ascii="Default" w:hAnsi="Default" w:eastAsia="Default" w:cs="Default"/>
                <w:sz w:val="20"/>
                <w:szCs w:val="20"/>
              </w:rPr>
            </w:pPr>
            <w:r>
              <w:rPr>
                <w:rFonts w:ascii="Default" w:hAnsi="Default" w:eastAsia="Default" w:cs="Default"/>
                <w:kern w:val="0"/>
                <w:sz w:val="20"/>
                <w:szCs w:val="20"/>
              </w:rPr>
              <w:t>03</w:t>
            </w:r>
          </w:p>
        </w:tc>
        <w:tc>
          <w:tcPr>
            <w:tcW w:w="1453" w:type="dxa"/>
            <w:gridSpan w:val="9"/>
            <w:tcBorders>
              <w:bottom w:val="single" w:color="000000" w:sz="4" w:space="0"/>
              <w:right w:val="single" w:color="000000" w:sz="4" w:space="0"/>
            </w:tcBorders>
            <w:shd w:val="clear" w:color="auto" w:fill="FFFFFF"/>
          </w:tcPr>
          <w:p w14:paraId="5952795B">
            <w:pPr>
              <w:widowControl/>
              <w:jc w:val="left"/>
              <w:textAlignment w:val="top"/>
              <w:rPr>
                <w:rFonts w:ascii="Default" w:hAnsi="Default" w:eastAsia="Default" w:cs="Default"/>
                <w:sz w:val="20"/>
                <w:szCs w:val="20"/>
              </w:rPr>
            </w:pPr>
            <w:r>
              <w:rPr>
                <w:rFonts w:ascii="Default" w:hAnsi="Default" w:eastAsia="Default" w:cs="Default"/>
                <w:kern w:val="0"/>
                <w:sz w:val="20"/>
                <w:szCs w:val="20"/>
              </w:rPr>
              <w:t>奖金</w:t>
            </w:r>
          </w:p>
        </w:tc>
        <w:tc>
          <w:tcPr>
            <w:tcW w:w="1068" w:type="dxa"/>
            <w:gridSpan w:val="7"/>
            <w:tcBorders>
              <w:bottom w:val="single" w:color="000000" w:sz="4" w:space="0"/>
              <w:right w:val="single" w:color="000000" w:sz="4" w:space="0"/>
            </w:tcBorders>
            <w:shd w:val="clear" w:color="auto" w:fill="FFFFFF"/>
          </w:tcPr>
          <w:p w14:paraId="7D9EE542">
            <w:pPr>
              <w:widowControl/>
              <w:jc w:val="right"/>
              <w:textAlignment w:val="top"/>
              <w:rPr>
                <w:rFonts w:ascii="Default" w:hAnsi="Default" w:eastAsia="Default" w:cs="Default"/>
                <w:sz w:val="20"/>
                <w:szCs w:val="20"/>
              </w:rPr>
            </w:pPr>
            <w:r>
              <w:rPr>
                <w:rFonts w:ascii="Default" w:hAnsi="Default" w:eastAsia="Default" w:cs="Default"/>
                <w:kern w:val="0"/>
                <w:sz w:val="20"/>
                <w:szCs w:val="20"/>
              </w:rPr>
              <w:t>12.60</w:t>
            </w:r>
          </w:p>
        </w:tc>
        <w:tc>
          <w:tcPr>
            <w:tcW w:w="1012" w:type="dxa"/>
            <w:gridSpan w:val="8"/>
            <w:tcBorders>
              <w:bottom w:val="single" w:color="000000" w:sz="4" w:space="0"/>
              <w:right w:val="single" w:color="000000" w:sz="4" w:space="0"/>
            </w:tcBorders>
            <w:shd w:val="clear" w:color="auto" w:fill="FFFFFF"/>
          </w:tcPr>
          <w:p w14:paraId="1FFD742A">
            <w:pPr>
              <w:widowControl/>
              <w:jc w:val="right"/>
              <w:textAlignment w:val="top"/>
              <w:rPr>
                <w:rFonts w:ascii="Default" w:hAnsi="Default" w:eastAsia="Default" w:cs="Default"/>
                <w:sz w:val="20"/>
                <w:szCs w:val="20"/>
              </w:rPr>
            </w:pPr>
            <w:r>
              <w:rPr>
                <w:rFonts w:ascii="Default" w:hAnsi="Default" w:eastAsia="Default" w:cs="Default"/>
                <w:kern w:val="0"/>
                <w:sz w:val="20"/>
                <w:szCs w:val="20"/>
              </w:rPr>
              <w:t>12.60</w:t>
            </w:r>
          </w:p>
        </w:tc>
        <w:tc>
          <w:tcPr>
            <w:tcW w:w="4237" w:type="dxa"/>
            <w:gridSpan w:val="25"/>
            <w:tcBorders>
              <w:bottom w:val="single" w:color="000000" w:sz="4" w:space="0"/>
              <w:right w:val="single" w:color="000000" w:sz="4" w:space="0"/>
            </w:tcBorders>
            <w:shd w:val="clear" w:color="auto" w:fill="FFFFFF"/>
          </w:tcPr>
          <w:p w14:paraId="49AA3F3F">
            <w:pPr>
              <w:jc w:val="right"/>
              <w:rPr>
                <w:rFonts w:ascii="Default" w:hAnsi="Default" w:eastAsia="Default" w:cs="Default"/>
                <w:sz w:val="20"/>
                <w:szCs w:val="20"/>
              </w:rPr>
            </w:pPr>
          </w:p>
        </w:tc>
      </w:tr>
      <w:tr w14:paraId="527F5630">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2815D194">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301</w:t>
            </w:r>
          </w:p>
        </w:tc>
        <w:tc>
          <w:tcPr>
            <w:tcW w:w="554" w:type="dxa"/>
            <w:gridSpan w:val="4"/>
            <w:tcBorders>
              <w:bottom w:val="single" w:color="000000" w:sz="4" w:space="0"/>
              <w:right w:val="single" w:color="000000" w:sz="4" w:space="0"/>
            </w:tcBorders>
            <w:shd w:val="clear" w:color="auto" w:fill="FFFFFF"/>
          </w:tcPr>
          <w:p w14:paraId="012EB42C">
            <w:pPr>
              <w:widowControl/>
              <w:jc w:val="left"/>
              <w:textAlignment w:val="top"/>
              <w:rPr>
                <w:rFonts w:ascii="Default" w:hAnsi="Default" w:eastAsia="Default" w:cs="Default"/>
                <w:sz w:val="20"/>
                <w:szCs w:val="20"/>
              </w:rPr>
            </w:pPr>
            <w:r>
              <w:rPr>
                <w:rFonts w:ascii="Default" w:hAnsi="Default" w:eastAsia="Default" w:cs="Default"/>
                <w:kern w:val="0"/>
                <w:sz w:val="20"/>
                <w:szCs w:val="20"/>
              </w:rPr>
              <w:t>07</w:t>
            </w:r>
          </w:p>
        </w:tc>
        <w:tc>
          <w:tcPr>
            <w:tcW w:w="1453" w:type="dxa"/>
            <w:gridSpan w:val="9"/>
            <w:tcBorders>
              <w:bottom w:val="single" w:color="000000" w:sz="4" w:space="0"/>
              <w:right w:val="single" w:color="000000" w:sz="4" w:space="0"/>
            </w:tcBorders>
            <w:shd w:val="clear" w:color="auto" w:fill="FFFFFF"/>
          </w:tcPr>
          <w:p w14:paraId="7AB2B2B0">
            <w:pPr>
              <w:widowControl/>
              <w:jc w:val="left"/>
              <w:textAlignment w:val="top"/>
              <w:rPr>
                <w:rFonts w:ascii="Default" w:hAnsi="Default" w:eastAsia="Default" w:cs="Default"/>
                <w:sz w:val="20"/>
                <w:szCs w:val="20"/>
              </w:rPr>
            </w:pPr>
            <w:r>
              <w:rPr>
                <w:rFonts w:ascii="Default" w:hAnsi="Default" w:eastAsia="Default" w:cs="Default"/>
                <w:kern w:val="0"/>
                <w:sz w:val="20"/>
                <w:szCs w:val="20"/>
              </w:rPr>
              <w:t>绩效工资</w:t>
            </w:r>
          </w:p>
        </w:tc>
        <w:tc>
          <w:tcPr>
            <w:tcW w:w="1068" w:type="dxa"/>
            <w:gridSpan w:val="7"/>
            <w:tcBorders>
              <w:bottom w:val="single" w:color="000000" w:sz="4" w:space="0"/>
              <w:right w:val="single" w:color="000000" w:sz="4" w:space="0"/>
            </w:tcBorders>
            <w:shd w:val="clear" w:color="auto" w:fill="FFFFFF"/>
          </w:tcPr>
          <w:p w14:paraId="2C0097A2">
            <w:pPr>
              <w:widowControl/>
              <w:jc w:val="right"/>
              <w:textAlignment w:val="top"/>
              <w:rPr>
                <w:rFonts w:ascii="Default" w:hAnsi="Default" w:eastAsia="Default" w:cs="Default"/>
                <w:sz w:val="20"/>
                <w:szCs w:val="20"/>
              </w:rPr>
            </w:pPr>
            <w:r>
              <w:rPr>
                <w:rFonts w:ascii="Default" w:hAnsi="Default" w:eastAsia="Default" w:cs="Default"/>
                <w:kern w:val="0"/>
                <w:sz w:val="20"/>
                <w:szCs w:val="20"/>
              </w:rPr>
              <w:t>26.53</w:t>
            </w:r>
          </w:p>
        </w:tc>
        <w:tc>
          <w:tcPr>
            <w:tcW w:w="1012" w:type="dxa"/>
            <w:gridSpan w:val="8"/>
            <w:tcBorders>
              <w:bottom w:val="single" w:color="000000" w:sz="4" w:space="0"/>
              <w:right w:val="single" w:color="000000" w:sz="4" w:space="0"/>
            </w:tcBorders>
            <w:shd w:val="clear" w:color="auto" w:fill="FFFFFF"/>
          </w:tcPr>
          <w:p w14:paraId="2D18AC64">
            <w:pPr>
              <w:widowControl/>
              <w:jc w:val="right"/>
              <w:textAlignment w:val="top"/>
              <w:rPr>
                <w:rFonts w:ascii="Default" w:hAnsi="Default" w:eastAsia="Default" w:cs="Default"/>
                <w:sz w:val="20"/>
                <w:szCs w:val="20"/>
              </w:rPr>
            </w:pPr>
            <w:r>
              <w:rPr>
                <w:rFonts w:ascii="Default" w:hAnsi="Default" w:eastAsia="Default" w:cs="Default"/>
                <w:kern w:val="0"/>
                <w:sz w:val="20"/>
                <w:szCs w:val="20"/>
              </w:rPr>
              <w:t>26.53</w:t>
            </w:r>
          </w:p>
        </w:tc>
        <w:tc>
          <w:tcPr>
            <w:tcW w:w="4237" w:type="dxa"/>
            <w:gridSpan w:val="25"/>
            <w:tcBorders>
              <w:bottom w:val="single" w:color="000000" w:sz="4" w:space="0"/>
              <w:right w:val="single" w:color="000000" w:sz="4" w:space="0"/>
            </w:tcBorders>
            <w:shd w:val="clear" w:color="auto" w:fill="FFFFFF"/>
          </w:tcPr>
          <w:p w14:paraId="3446CD9F">
            <w:pPr>
              <w:jc w:val="right"/>
              <w:rPr>
                <w:rFonts w:ascii="Default" w:hAnsi="Default" w:eastAsia="Default" w:cs="Default"/>
                <w:sz w:val="20"/>
                <w:szCs w:val="20"/>
              </w:rPr>
            </w:pPr>
          </w:p>
        </w:tc>
      </w:tr>
      <w:tr w14:paraId="3FDBF19F">
        <w:tblPrEx>
          <w:tblCellMar>
            <w:top w:w="15" w:type="dxa"/>
            <w:left w:w="15" w:type="dxa"/>
            <w:bottom w:w="15" w:type="dxa"/>
            <w:right w:w="15" w:type="dxa"/>
          </w:tblCellMar>
        </w:tblPrEx>
        <w:trPr>
          <w:gridAfter w:val="14"/>
          <w:wAfter w:w="4164" w:type="dxa"/>
          <w:trHeight w:val="600" w:hRule="atLeast"/>
        </w:trPr>
        <w:tc>
          <w:tcPr>
            <w:tcW w:w="1431" w:type="dxa"/>
            <w:gridSpan w:val="8"/>
            <w:tcBorders>
              <w:left w:val="single" w:color="000000" w:sz="4" w:space="0"/>
              <w:bottom w:val="single" w:color="000000" w:sz="4" w:space="0"/>
              <w:right w:val="single" w:color="000000" w:sz="4" w:space="0"/>
            </w:tcBorders>
            <w:shd w:val="clear" w:color="auto" w:fill="FFFFFF"/>
          </w:tcPr>
          <w:p w14:paraId="5E650059">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301</w:t>
            </w:r>
          </w:p>
        </w:tc>
        <w:tc>
          <w:tcPr>
            <w:tcW w:w="554" w:type="dxa"/>
            <w:gridSpan w:val="4"/>
            <w:tcBorders>
              <w:bottom w:val="single" w:color="000000" w:sz="4" w:space="0"/>
              <w:right w:val="single" w:color="000000" w:sz="4" w:space="0"/>
            </w:tcBorders>
            <w:shd w:val="clear" w:color="auto" w:fill="FFFFFF"/>
          </w:tcPr>
          <w:p w14:paraId="43527651">
            <w:pPr>
              <w:widowControl/>
              <w:jc w:val="left"/>
              <w:textAlignment w:val="top"/>
              <w:rPr>
                <w:rFonts w:ascii="Default" w:hAnsi="Default" w:eastAsia="Default" w:cs="Default"/>
                <w:sz w:val="20"/>
                <w:szCs w:val="20"/>
              </w:rPr>
            </w:pPr>
            <w:r>
              <w:rPr>
                <w:rFonts w:ascii="Default" w:hAnsi="Default" w:eastAsia="Default" w:cs="Default"/>
                <w:kern w:val="0"/>
                <w:sz w:val="20"/>
                <w:szCs w:val="20"/>
              </w:rPr>
              <w:t>08</w:t>
            </w:r>
          </w:p>
        </w:tc>
        <w:tc>
          <w:tcPr>
            <w:tcW w:w="1453" w:type="dxa"/>
            <w:gridSpan w:val="9"/>
            <w:tcBorders>
              <w:bottom w:val="single" w:color="000000" w:sz="4" w:space="0"/>
              <w:right w:val="single" w:color="000000" w:sz="4" w:space="0"/>
            </w:tcBorders>
            <w:shd w:val="clear" w:color="auto" w:fill="FFFFFF"/>
          </w:tcPr>
          <w:p w14:paraId="48919104">
            <w:pPr>
              <w:widowControl/>
              <w:jc w:val="left"/>
              <w:textAlignment w:val="top"/>
              <w:rPr>
                <w:rFonts w:ascii="Default" w:hAnsi="Default" w:eastAsia="Default" w:cs="Default"/>
                <w:sz w:val="20"/>
                <w:szCs w:val="20"/>
              </w:rPr>
            </w:pPr>
            <w:r>
              <w:rPr>
                <w:rFonts w:ascii="Default" w:hAnsi="Default" w:eastAsia="Default" w:cs="Default"/>
                <w:kern w:val="0"/>
                <w:sz w:val="20"/>
                <w:szCs w:val="20"/>
              </w:rPr>
              <w:t>机关事业单位基本养老保险缴费</w:t>
            </w:r>
          </w:p>
        </w:tc>
        <w:tc>
          <w:tcPr>
            <w:tcW w:w="1068" w:type="dxa"/>
            <w:gridSpan w:val="7"/>
            <w:tcBorders>
              <w:bottom w:val="single" w:color="000000" w:sz="4" w:space="0"/>
              <w:right w:val="single" w:color="000000" w:sz="4" w:space="0"/>
            </w:tcBorders>
            <w:shd w:val="clear" w:color="auto" w:fill="FFFFFF"/>
          </w:tcPr>
          <w:p w14:paraId="4FCA48DA">
            <w:pPr>
              <w:widowControl/>
              <w:jc w:val="right"/>
              <w:textAlignment w:val="top"/>
              <w:rPr>
                <w:rFonts w:ascii="Default" w:hAnsi="Default" w:eastAsia="Default" w:cs="Default"/>
                <w:sz w:val="20"/>
                <w:szCs w:val="20"/>
              </w:rPr>
            </w:pPr>
            <w:r>
              <w:rPr>
                <w:rFonts w:ascii="Default" w:hAnsi="Default" w:eastAsia="Default" w:cs="Default"/>
                <w:kern w:val="0"/>
                <w:sz w:val="20"/>
                <w:szCs w:val="20"/>
              </w:rPr>
              <w:t>8.69</w:t>
            </w:r>
          </w:p>
        </w:tc>
        <w:tc>
          <w:tcPr>
            <w:tcW w:w="1012" w:type="dxa"/>
            <w:gridSpan w:val="8"/>
            <w:tcBorders>
              <w:bottom w:val="single" w:color="000000" w:sz="4" w:space="0"/>
              <w:right w:val="single" w:color="000000" w:sz="4" w:space="0"/>
            </w:tcBorders>
            <w:shd w:val="clear" w:color="auto" w:fill="FFFFFF"/>
          </w:tcPr>
          <w:p w14:paraId="06391830">
            <w:pPr>
              <w:widowControl/>
              <w:jc w:val="right"/>
              <w:textAlignment w:val="top"/>
              <w:rPr>
                <w:rFonts w:ascii="Default" w:hAnsi="Default" w:eastAsia="Default" w:cs="Default"/>
                <w:sz w:val="20"/>
                <w:szCs w:val="20"/>
              </w:rPr>
            </w:pPr>
            <w:r>
              <w:rPr>
                <w:rFonts w:ascii="Default" w:hAnsi="Default" w:eastAsia="Default" w:cs="Default"/>
                <w:kern w:val="0"/>
                <w:sz w:val="20"/>
                <w:szCs w:val="20"/>
              </w:rPr>
              <w:t>8.69</w:t>
            </w:r>
          </w:p>
        </w:tc>
        <w:tc>
          <w:tcPr>
            <w:tcW w:w="4237" w:type="dxa"/>
            <w:gridSpan w:val="25"/>
            <w:tcBorders>
              <w:bottom w:val="single" w:color="000000" w:sz="4" w:space="0"/>
              <w:right w:val="single" w:color="000000" w:sz="4" w:space="0"/>
            </w:tcBorders>
            <w:shd w:val="clear" w:color="auto" w:fill="FFFFFF"/>
          </w:tcPr>
          <w:p w14:paraId="0340EF05">
            <w:pPr>
              <w:jc w:val="right"/>
              <w:rPr>
                <w:rFonts w:ascii="Default" w:hAnsi="Default" w:eastAsia="Default" w:cs="Default"/>
                <w:sz w:val="20"/>
                <w:szCs w:val="20"/>
              </w:rPr>
            </w:pPr>
          </w:p>
        </w:tc>
      </w:tr>
      <w:tr w14:paraId="4CDB8797">
        <w:tblPrEx>
          <w:tblCellMar>
            <w:top w:w="15" w:type="dxa"/>
            <w:left w:w="15" w:type="dxa"/>
            <w:bottom w:w="15" w:type="dxa"/>
            <w:right w:w="15" w:type="dxa"/>
          </w:tblCellMar>
        </w:tblPrEx>
        <w:trPr>
          <w:gridAfter w:val="14"/>
          <w:wAfter w:w="4164" w:type="dxa"/>
          <w:trHeight w:val="600" w:hRule="atLeast"/>
        </w:trPr>
        <w:tc>
          <w:tcPr>
            <w:tcW w:w="1431" w:type="dxa"/>
            <w:gridSpan w:val="8"/>
            <w:tcBorders>
              <w:left w:val="single" w:color="000000" w:sz="4" w:space="0"/>
              <w:bottom w:val="single" w:color="000000" w:sz="4" w:space="0"/>
              <w:right w:val="single" w:color="000000" w:sz="4" w:space="0"/>
            </w:tcBorders>
            <w:shd w:val="clear" w:color="auto" w:fill="FFFFFF"/>
          </w:tcPr>
          <w:p w14:paraId="0370F166">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301</w:t>
            </w:r>
          </w:p>
        </w:tc>
        <w:tc>
          <w:tcPr>
            <w:tcW w:w="554" w:type="dxa"/>
            <w:gridSpan w:val="4"/>
            <w:tcBorders>
              <w:bottom w:val="single" w:color="000000" w:sz="4" w:space="0"/>
              <w:right w:val="single" w:color="000000" w:sz="4" w:space="0"/>
            </w:tcBorders>
            <w:shd w:val="clear" w:color="auto" w:fill="FFFFFF"/>
          </w:tcPr>
          <w:p w14:paraId="5CC0C7BF">
            <w:pPr>
              <w:widowControl/>
              <w:jc w:val="left"/>
              <w:textAlignment w:val="top"/>
              <w:rPr>
                <w:rFonts w:ascii="Default" w:hAnsi="Default" w:eastAsia="Default" w:cs="Default"/>
                <w:sz w:val="20"/>
                <w:szCs w:val="20"/>
              </w:rPr>
            </w:pPr>
            <w:r>
              <w:rPr>
                <w:rFonts w:ascii="Default" w:hAnsi="Default" w:eastAsia="Default" w:cs="Default"/>
                <w:kern w:val="0"/>
                <w:sz w:val="20"/>
                <w:szCs w:val="20"/>
              </w:rPr>
              <w:t>10</w:t>
            </w:r>
          </w:p>
        </w:tc>
        <w:tc>
          <w:tcPr>
            <w:tcW w:w="1453" w:type="dxa"/>
            <w:gridSpan w:val="9"/>
            <w:tcBorders>
              <w:bottom w:val="single" w:color="000000" w:sz="4" w:space="0"/>
              <w:right w:val="single" w:color="000000" w:sz="4" w:space="0"/>
            </w:tcBorders>
            <w:shd w:val="clear" w:color="auto" w:fill="FFFFFF"/>
          </w:tcPr>
          <w:p w14:paraId="185F91E2">
            <w:pPr>
              <w:widowControl/>
              <w:jc w:val="left"/>
              <w:textAlignment w:val="top"/>
              <w:rPr>
                <w:rFonts w:ascii="Default" w:hAnsi="Default" w:eastAsia="Default" w:cs="Default"/>
                <w:sz w:val="20"/>
                <w:szCs w:val="20"/>
              </w:rPr>
            </w:pPr>
            <w:r>
              <w:rPr>
                <w:rFonts w:ascii="Default" w:hAnsi="Default" w:eastAsia="Default" w:cs="Default"/>
                <w:kern w:val="0"/>
                <w:sz w:val="20"/>
                <w:szCs w:val="20"/>
              </w:rPr>
              <w:t>职工基本医疗保险缴费</w:t>
            </w:r>
          </w:p>
        </w:tc>
        <w:tc>
          <w:tcPr>
            <w:tcW w:w="1068" w:type="dxa"/>
            <w:gridSpan w:val="7"/>
            <w:tcBorders>
              <w:bottom w:val="single" w:color="000000" w:sz="4" w:space="0"/>
              <w:right w:val="single" w:color="000000" w:sz="4" w:space="0"/>
            </w:tcBorders>
            <w:shd w:val="clear" w:color="auto" w:fill="FFFFFF"/>
          </w:tcPr>
          <w:p w14:paraId="0C59E90B">
            <w:pPr>
              <w:widowControl/>
              <w:jc w:val="right"/>
              <w:textAlignment w:val="top"/>
              <w:rPr>
                <w:rFonts w:ascii="Default" w:hAnsi="Default" w:eastAsia="Default" w:cs="Default"/>
                <w:sz w:val="20"/>
                <w:szCs w:val="20"/>
              </w:rPr>
            </w:pPr>
            <w:r>
              <w:rPr>
                <w:rFonts w:ascii="Default" w:hAnsi="Default" w:eastAsia="Default" w:cs="Default"/>
                <w:kern w:val="0"/>
                <w:sz w:val="20"/>
                <w:szCs w:val="20"/>
              </w:rPr>
              <w:t>3.91</w:t>
            </w:r>
          </w:p>
        </w:tc>
        <w:tc>
          <w:tcPr>
            <w:tcW w:w="1012" w:type="dxa"/>
            <w:gridSpan w:val="8"/>
            <w:tcBorders>
              <w:bottom w:val="single" w:color="000000" w:sz="4" w:space="0"/>
              <w:right w:val="single" w:color="000000" w:sz="4" w:space="0"/>
            </w:tcBorders>
            <w:shd w:val="clear" w:color="auto" w:fill="FFFFFF"/>
          </w:tcPr>
          <w:p w14:paraId="4D192E92">
            <w:pPr>
              <w:widowControl/>
              <w:jc w:val="right"/>
              <w:textAlignment w:val="top"/>
              <w:rPr>
                <w:rFonts w:ascii="Default" w:hAnsi="Default" w:eastAsia="Default" w:cs="Default"/>
                <w:sz w:val="20"/>
                <w:szCs w:val="20"/>
              </w:rPr>
            </w:pPr>
            <w:r>
              <w:rPr>
                <w:rFonts w:ascii="Default" w:hAnsi="Default" w:eastAsia="Default" w:cs="Default"/>
                <w:kern w:val="0"/>
                <w:sz w:val="20"/>
                <w:szCs w:val="20"/>
              </w:rPr>
              <w:t>3.91</w:t>
            </w:r>
          </w:p>
        </w:tc>
        <w:tc>
          <w:tcPr>
            <w:tcW w:w="4237" w:type="dxa"/>
            <w:gridSpan w:val="25"/>
            <w:tcBorders>
              <w:bottom w:val="single" w:color="000000" w:sz="4" w:space="0"/>
              <w:right w:val="single" w:color="000000" w:sz="4" w:space="0"/>
            </w:tcBorders>
            <w:shd w:val="clear" w:color="auto" w:fill="FFFFFF"/>
          </w:tcPr>
          <w:p w14:paraId="4A12A8F5">
            <w:pPr>
              <w:jc w:val="right"/>
              <w:rPr>
                <w:rFonts w:ascii="Default" w:hAnsi="Default" w:eastAsia="Default" w:cs="Default"/>
                <w:sz w:val="20"/>
                <w:szCs w:val="20"/>
              </w:rPr>
            </w:pPr>
          </w:p>
        </w:tc>
      </w:tr>
      <w:tr w14:paraId="257E3D19">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24647D0F">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301</w:t>
            </w:r>
          </w:p>
        </w:tc>
        <w:tc>
          <w:tcPr>
            <w:tcW w:w="554" w:type="dxa"/>
            <w:gridSpan w:val="4"/>
            <w:tcBorders>
              <w:bottom w:val="single" w:color="000000" w:sz="4" w:space="0"/>
              <w:right w:val="single" w:color="000000" w:sz="4" w:space="0"/>
            </w:tcBorders>
            <w:shd w:val="clear" w:color="auto" w:fill="FFFFFF"/>
          </w:tcPr>
          <w:p w14:paraId="53C8949A">
            <w:pPr>
              <w:widowControl/>
              <w:jc w:val="left"/>
              <w:textAlignment w:val="top"/>
              <w:rPr>
                <w:rFonts w:ascii="Default" w:hAnsi="Default" w:eastAsia="Default" w:cs="Default"/>
                <w:sz w:val="20"/>
                <w:szCs w:val="20"/>
              </w:rPr>
            </w:pPr>
            <w:r>
              <w:rPr>
                <w:rFonts w:ascii="Default" w:hAnsi="Default" w:eastAsia="Default" w:cs="Default"/>
                <w:kern w:val="0"/>
                <w:sz w:val="20"/>
                <w:szCs w:val="20"/>
              </w:rPr>
              <w:t>11</w:t>
            </w:r>
          </w:p>
        </w:tc>
        <w:tc>
          <w:tcPr>
            <w:tcW w:w="1453" w:type="dxa"/>
            <w:gridSpan w:val="9"/>
            <w:tcBorders>
              <w:bottom w:val="single" w:color="000000" w:sz="4" w:space="0"/>
              <w:right w:val="single" w:color="000000" w:sz="4" w:space="0"/>
            </w:tcBorders>
            <w:shd w:val="clear" w:color="auto" w:fill="FFFFFF"/>
          </w:tcPr>
          <w:p w14:paraId="489D1089">
            <w:pPr>
              <w:widowControl/>
              <w:jc w:val="left"/>
              <w:textAlignment w:val="top"/>
              <w:rPr>
                <w:rFonts w:ascii="Default" w:hAnsi="Default" w:eastAsia="Default" w:cs="Default"/>
                <w:sz w:val="20"/>
                <w:szCs w:val="20"/>
              </w:rPr>
            </w:pPr>
            <w:r>
              <w:rPr>
                <w:rFonts w:ascii="Default" w:hAnsi="Default" w:eastAsia="Default" w:cs="Default"/>
                <w:kern w:val="0"/>
                <w:sz w:val="20"/>
                <w:szCs w:val="20"/>
              </w:rPr>
              <w:t>公务员医疗补助缴费</w:t>
            </w:r>
          </w:p>
        </w:tc>
        <w:tc>
          <w:tcPr>
            <w:tcW w:w="1068" w:type="dxa"/>
            <w:gridSpan w:val="7"/>
            <w:tcBorders>
              <w:bottom w:val="single" w:color="000000" w:sz="4" w:space="0"/>
              <w:right w:val="single" w:color="000000" w:sz="4" w:space="0"/>
            </w:tcBorders>
            <w:shd w:val="clear" w:color="auto" w:fill="FFFFFF"/>
          </w:tcPr>
          <w:p w14:paraId="29129136">
            <w:pPr>
              <w:widowControl/>
              <w:jc w:val="right"/>
              <w:textAlignment w:val="top"/>
              <w:rPr>
                <w:rFonts w:ascii="Default" w:hAnsi="Default" w:eastAsia="Default" w:cs="Default"/>
                <w:sz w:val="20"/>
                <w:szCs w:val="20"/>
              </w:rPr>
            </w:pPr>
            <w:r>
              <w:rPr>
                <w:rFonts w:ascii="Default" w:hAnsi="Default" w:eastAsia="Default" w:cs="Default"/>
                <w:kern w:val="0"/>
                <w:sz w:val="20"/>
                <w:szCs w:val="20"/>
              </w:rPr>
              <w:t>0.87</w:t>
            </w:r>
          </w:p>
        </w:tc>
        <w:tc>
          <w:tcPr>
            <w:tcW w:w="1012" w:type="dxa"/>
            <w:gridSpan w:val="8"/>
            <w:tcBorders>
              <w:bottom w:val="single" w:color="000000" w:sz="4" w:space="0"/>
              <w:right w:val="single" w:color="000000" w:sz="4" w:space="0"/>
            </w:tcBorders>
            <w:shd w:val="clear" w:color="auto" w:fill="FFFFFF"/>
          </w:tcPr>
          <w:p w14:paraId="5CF21BF9">
            <w:pPr>
              <w:widowControl/>
              <w:jc w:val="right"/>
              <w:textAlignment w:val="top"/>
              <w:rPr>
                <w:rFonts w:ascii="Default" w:hAnsi="Default" w:eastAsia="Default" w:cs="Default"/>
                <w:sz w:val="20"/>
                <w:szCs w:val="20"/>
              </w:rPr>
            </w:pPr>
            <w:r>
              <w:rPr>
                <w:rFonts w:ascii="Default" w:hAnsi="Default" w:eastAsia="Default" w:cs="Default"/>
                <w:kern w:val="0"/>
                <w:sz w:val="20"/>
                <w:szCs w:val="20"/>
              </w:rPr>
              <w:t>0.87</w:t>
            </w:r>
          </w:p>
        </w:tc>
        <w:tc>
          <w:tcPr>
            <w:tcW w:w="4237" w:type="dxa"/>
            <w:gridSpan w:val="25"/>
            <w:tcBorders>
              <w:bottom w:val="single" w:color="000000" w:sz="4" w:space="0"/>
              <w:right w:val="single" w:color="000000" w:sz="4" w:space="0"/>
            </w:tcBorders>
            <w:shd w:val="clear" w:color="auto" w:fill="FFFFFF"/>
          </w:tcPr>
          <w:p w14:paraId="4D5372B1">
            <w:pPr>
              <w:jc w:val="right"/>
              <w:rPr>
                <w:rFonts w:ascii="Default" w:hAnsi="Default" w:eastAsia="Default" w:cs="Default"/>
                <w:sz w:val="20"/>
                <w:szCs w:val="20"/>
              </w:rPr>
            </w:pPr>
          </w:p>
        </w:tc>
      </w:tr>
      <w:tr w14:paraId="5EF805D8">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4500125B">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301</w:t>
            </w:r>
          </w:p>
        </w:tc>
        <w:tc>
          <w:tcPr>
            <w:tcW w:w="554" w:type="dxa"/>
            <w:gridSpan w:val="4"/>
            <w:tcBorders>
              <w:bottom w:val="single" w:color="000000" w:sz="4" w:space="0"/>
              <w:right w:val="single" w:color="000000" w:sz="4" w:space="0"/>
            </w:tcBorders>
            <w:shd w:val="clear" w:color="auto" w:fill="FFFFFF"/>
          </w:tcPr>
          <w:p w14:paraId="487634F7">
            <w:pPr>
              <w:widowControl/>
              <w:jc w:val="left"/>
              <w:textAlignment w:val="top"/>
              <w:rPr>
                <w:rFonts w:ascii="Default" w:hAnsi="Default" w:eastAsia="Default" w:cs="Default"/>
                <w:sz w:val="20"/>
                <w:szCs w:val="20"/>
              </w:rPr>
            </w:pPr>
            <w:r>
              <w:rPr>
                <w:rFonts w:ascii="Default" w:hAnsi="Default" w:eastAsia="Default" w:cs="Default"/>
                <w:kern w:val="0"/>
                <w:sz w:val="20"/>
                <w:szCs w:val="20"/>
              </w:rPr>
              <w:t>12</w:t>
            </w:r>
          </w:p>
        </w:tc>
        <w:tc>
          <w:tcPr>
            <w:tcW w:w="1453" w:type="dxa"/>
            <w:gridSpan w:val="9"/>
            <w:tcBorders>
              <w:bottom w:val="single" w:color="000000" w:sz="4" w:space="0"/>
              <w:right w:val="single" w:color="000000" w:sz="4" w:space="0"/>
            </w:tcBorders>
            <w:shd w:val="clear" w:color="auto" w:fill="FFFFFF"/>
          </w:tcPr>
          <w:p w14:paraId="7AC51C39">
            <w:pPr>
              <w:widowControl/>
              <w:jc w:val="left"/>
              <w:textAlignment w:val="top"/>
              <w:rPr>
                <w:rFonts w:ascii="Default" w:hAnsi="Default" w:eastAsia="Default" w:cs="Default"/>
                <w:sz w:val="20"/>
                <w:szCs w:val="20"/>
              </w:rPr>
            </w:pPr>
            <w:r>
              <w:rPr>
                <w:rFonts w:ascii="Default" w:hAnsi="Default" w:eastAsia="Default" w:cs="Default"/>
                <w:kern w:val="0"/>
                <w:sz w:val="20"/>
                <w:szCs w:val="20"/>
              </w:rPr>
              <w:t>其他社会保障缴费</w:t>
            </w:r>
          </w:p>
        </w:tc>
        <w:tc>
          <w:tcPr>
            <w:tcW w:w="1068" w:type="dxa"/>
            <w:gridSpan w:val="7"/>
            <w:tcBorders>
              <w:bottom w:val="single" w:color="000000" w:sz="4" w:space="0"/>
              <w:right w:val="single" w:color="000000" w:sz="4" w:space="0"/>
            </w:tcBorders>
            <w:shd w:val="clear" w:color="auto" w:fill="FFFFFF"/>
          </w:tcPr>
          <w:p w14:paraId="21C6C9B9">
            <w:pPr>
              <w:widowControl/>
              <w:jc w:val="right"/>
              <w:textAlignment w:val="top"/>
              <w:rPr>
                <w:rFonts w:ascii="Default" w:hAnsi="Default" w:eastAsia="Default" w:cs="Default"/>
                <w:sz w:val="20"/>
                <w:szCs w:val="20"/>
              </w:rPr>
            </w:pPr>
            <w:r>
              <w:rPr>
                <w:rFonts w:ascii="Default" w:hAnsi="Default" w:eastAsia="Default" w:cs="Default"/>
                <w:kern w:val="0"/>
                <w:sz w:val="20"/>
                <w:szCs w:val="20"/>
              </w:rPr>
              <w:t>0.87</w:t>
            </w:r>
          </w:p>
        </w:tc>
        <w:tc>
          <w:tcPr>
            <w:tcW w:w="1012" w:type="dxa"/>
            <w:gridSpan w:val="8"/>
            <w:tcBorders>
              <w:bottom w:val="single" w:color="000000" w:sz="4" w:space="0"/>
              <w:right w:val="single" w:color="000000" w:sz="4" w:space="0"/>
            </w:tcBorders>
            <w:shd w:val="clear" w:color="auto" w:fill="FFFFFF"/>
          </w:tcPr>
          <w:p w14:paraId="0BF5208C">
            <w:pPr>
              <w:widowControl/>
              <w:jc w:val="right"/>
              <w:textAlignment w:val="top"/>
              <w:rPr>
                <w:rFonts w:ascii="Default" w:hAnsi="Default" w:eastAsia="Default" w:cs="Default"/>
                <w:sz w:val="20"/>
                <w:szCs w:val="20"/>
              </w:rPr>
            </w:pPr>
            <w:r>
              <w:rPr>
                <w:rFonts w:ascii="Default" w:hAnsi="Default" w:eastAsia="Default" w:cs="Default"/>
                <w:kern w:val="0"/>
                <w:sz w:val="20"/>
                <w:szCs w:val="20"/>
              </w:rPr>
              <w:t>0.87</w:t>
            </w:r>
          </w:p>
        </w:tc>
        <w:tc>
          <w:tcPr>
            <w:tcW w:w="4237" w:type="dxa"/>
            <w:gridSpan w:val="25"/>
            <w:tcBorders>
              <w:bottom w:val="single" w:color="000000" w:sz="4" w:space="0"/>
              <w:right w:val="single" w:color="000000" w:sz="4" w:space="0"/>
            </w:tcBorders>
            <w:shd w:val="clear" w:color="auto" w:fill="FFFFFF"/>
          </w:tcPr>
          <w:p w14:paraId="661A4CE1">
            <w:pPr>
              <w:jc w:val="right"/>
              <w:rPr>
                <w:rFonts w:ascii="Default" w:hAnsi="Default" w:eastAsia="Default" w:cs="Default"/>
                <w:sz w:val="20"/>
                <w:szCs w:val="20"/>
              </w:rPr>
            </w:pPr>
          </w:p>
        </w:tc>
      </w:tr>
      <w:tr w14:paraId="72A3D2BE">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1172C0FA">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301</w:t>
            </w:r>
          </w:p>
        </w:tc>
        <w:tc>
          <w:tcPr>
            <w:tcW w:w="554" w:type="dxa"/>
            <w:gridSpan w:val="4"/>
            <w:tcBorders>
              <w:bottom w:val="single" w:color="000000" w:sz="4" w:space="0"/>
              <w:right w:val="single" w:color="000000" w:sz="4" w:space="0"/>
            </w:tcBorders>
            <w:shd w:val="clear" w:color="auto" w:fill="FFFFFF"/>
          </w:tcPr>
          <w:p w14:paraId="49A0EBD2">
            <w:pPr>
              <w:widowControl/>
              <w:jc w:val="left"/>
              <w:textAlignment w:val="top"/>
              <w:rPr>
                <w:rFonts w:ascii="Default" w:hAnsi="Default" w:eastAsia="Default" w:cs="Default"/>
                <w:sz w:val="20"/>
                <w:szCs w:val="20"/>
              </w:rPr>
            </w:pPr>
            <w:r>
              <w:rPr>
                <w:rFonts w:ascii="Default" w:hAnsi="Default" w:eastAsia="Default" w:cs="Default"/>
                <w:kern w:val="0"/>
                <w:sz w:val="20"/>
                <w:szCs w:val="20"/>
              </w:rPr>
              <w:t>13</w:t>
            </w:r>
          </w:p>
        </w:tc>
        <w:tc>
          <w:tcPr>
            <w:tcW w:w="1453" w:type="dxa"/>
            <w:gridSpan w:val="9"/>
            <w:tcBorders>
              <w:bottom w:val="single" w:color="000000" w:sz="4" w:space="0"/>
              <w:right w:val="single" w:color="000000" w:sz="4" w:space="0"/>
            </w:tcBorders>
            <w:shd w:val="clear" w:color="auto" w:fill="FFFFFF"/>
          </w:tcPr>
          <w:p w14:paraId="32E60670">
            <w:pPr>
              <w:widowControl/>
              <w:jc w:val="left"/>
              <w:textAlignment w:val="top"/>
              <w:rPr>
                <w:rFonts w:ascii="Default" w:hAnsi="Default" w:eastAsia="Default" w:cs="Default"/>
                <w:sz w:val="20"/>
                <w:szCs w:val="20"/>
              </w:rPr>
            </w:pPr>
            <w:r>
              <w:rPr>
                <w:rFonts w:ascii="Default" w:hAnsi="Default" w:eastAsia="Default" w:cs="Default"/>
                <w:kern w:val="0"/>
                <w:sz w:val="20"/>
                <w:szCs w:val="20"/>
              </w:rPr>
              <w:t>住房公积金</w:t>
            </w:r>
          </w:p>
        </w:tc>
        <w:tc>
          <w:tcPr>
            <w:tcW w:w="1068" w:type="dxa"/>
            <w:gridSpan w:val="7"/>
            <w:tcBorders>
              <w:bottom w:val="single" w:color="000000" w:sz="4" w:space="0"/>
              <w:right w:val="single" w:color="000000" w:sz="4" w:space="0"/>
            </w:tcBorders>
            <w:shd w:val="clear" w:color="auto" w:fill="FFFFFF"/>
          </w:tcPr>
          <w:p w14:paraId="08571334">
            <w:pPr>
              <w:widowControl/>
              <w:jc w:val="right"/>
              <w:textAlignment w:val="top"/>
              <w:rPr>
                <w:rFonts w:ascii="Default" w:hAnsi="Default" w:eastAsia="Default" w:cs="Default"/>
                <w:sz w:val="20"/>
                <w:szCs w:val="20"/>
              </w:rPr>
            </w:pPr>
            <w:r>
              <w:rPr>
                <w:rFonts w:ascii="Default" w:hAnsi="Default" w:eastAsia="Default" w:cs="Default"/>
                <w:kern w:val="0"/>
                <w:sz w:val="20"/>
                <w:szCs w:val="20"/>
              </w:rPr>
              <w:t>9.58</w:t>
            </w:r>
          </w:p>
        </w:tc>
        <w:tc>
          <w:tcPr>
            <w:tcW w:w="1012" w:type="dxa"/>
            <w:gridSpan w:val="8"/>
            <w:tcBorders>
              <w:bottom w:val="single" w:color="000000" w:sz="4" w:space="0"/>
              <w:right w:val="single" w:color="000000" w:sz="4" w:space="0"/>
            </w:tcBorders>
            <w:shd w:val="clear" w:color="auto" w:fill="FFFFFF"/>
          </w:tcPr>
          <w:p w14:paraId="77E86D97">
            <w:pPr>
              <w:widowControl/>
              <w:jc w:val="right"/>
              <w:textAlignment w:val="top"/>
              <w:rPr>
                <w:rFonts w:ascii="Default" w:hAnsi="Default" w:eastAsia="Default" w:cs="Default"/>
                <w:sz w:val="20"/>
                <w:szCs w:val="20"/>
              </w:rPr>
            </w:pPr>
            <w:r>
              <w:rPr>
                <w:rFonts w:ascii="Default" w:hAnsi="Default" w:eastAsia="Default" w:cs="Default"/>
                <w:kern w:val="0"/>
                <w:sz w:val="20"/>
                <w:szCs w:val="20"/>
              </w:rPr>
              <w:t>9.58</w:t>
            </w:r>
          </w:p>
        </w:tc>
        <w:tc>
          <w:tcPr>
            <w:tcW w:w="4237" w:type="dxa"/>
            <w:gridSpan w:val="25"/>
            <w:tcBorders>
              <w:bottom w:val="single" w:color="000000" w:sz="4" w:space="0"/>
              <w:right w:val="single" w:color="000000" w:sz="4" w:space="0"/>
            </w:tcBorders>
            <w:shd w:val="clear" w:color="auto" w:fill="FFFFFF"/>
          </w:tcPr>
          <w:p w14:paraId="15F320E8">
            <w:pPr>
              <w:jc w:val="right"/>
              <w:rPr>
                <w:rFonts w:ascii="Default" w:hAnsi="Default" w:eastAsia="Default" w:cs="Default"/>
                <w:sz w:val="20"/>
                <w:szCs w:val="20"/>
              </w:rPr>
            </w:pPr>
          </w:p>
        </w:tc>
      </w:tr>
      <w:tr w14:paraId="56F34E19">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3A9428C5">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301</w:t>
            </w:r>
          </w:p>
        </w:tc>
        <w:tc>
          <w:tcPr>
            <w:tcW w:w="554" w:type="dxa"/>
            <w:gridSpan w:val="4"/>
            <w:tcBorders>
              <w:bottom w:val="single" w:color="000000" w:sz="4" w:space="0"/>
              <w:right w:val="single" w:color="000000" w:sz="4" w:space="0"/>
            </w:tcBorders>
            <w:shd w:val="clear" w:color="auto" w:fill="FFFFFF"/>
          </w:tcPr>
          <w:p w14:paraId="44E5D7A1">
            <w:pPr>
              <w:widowControl/>
              <w:jc w:val="left"/>
              <w:textAlignment w:val="top"/>
              <w:rPr>
                <w:rFonts w:ascii="Default" w:hAnsi="Default" w:eastAsia="Default" w:cs="Default"/>
                <w:sz w:val="20"/>
                <w:szCs w:val="20"/>
              </w:rPr>
            </w:pPr>
            <w:r>
              <w:rPr>
                <w:rFonts w:ascii="Default" w:hAnsi="Default" w:eastAsia="Default" w:cs="Default"/>
                <w:kern w:val="0"/>
                <w:sz w:val="20"/>
                <w:szCs w:val="20"/>
              </w:rPr>
              <w:t>99</w:t>
            </w:r>
          </w:p>
        </w:tc>
        <w:tc>
          <w:tcPr>
            <w:tcW w:w="1453" w:type="dxa"/>
            <w:gridSpan w:val="9"/>
            <w:tcBorders>
              <w:bottom w:val="single" w:color="000000" w:sz="4" w:space="0"/>
              <w:right w:val="single" w:color="000000" w:sz="4" w:space="0"/>
            </w:tcBorders>
            <w:shd w:val="clear" w:color="auto" w:fill="FFFFFF"/>
          </w:tcPr>
          <w:p w14:paraId="0806A080">
            <w:pPr>
              <w:widowControl/>
              <w:jc w:val="left"/>
              <w:textAlignment w:val="top"/>
              <w:rPr>
                <w:rFonts w:ascii="Default" w:hAnsi="Default" w:eastAsia="Default" w:cs="Default"/>
                <w:sz w:val="20"/>
                <w:szCs w:val="20"/>
              </w:rPr>
            </w:pPr>
            <w:r>
              <w:rPr>
                <w:rFonts w:ascii="Default" w:hAnsi="Default" w:eastAsia="Default" w:cs="Default"/>
                <w:kern w:val="0"/>
                <w:sz w:val="20"/>
                <w:szCs w:val="20"/>
              </w:rPr>
              <w:t>其他工资福利支出</w:t>
            </w:r>
          </w:p>
        </w:tc>
        <w:tc>
          <w:tcPr>
            <w:tcW w:w="1068" w:type="dxa"/>
            <w:gridSpan w:val="7"/>
            <w:tcBorders>
              <w:bottom w:val="single" w:color="000000" w:sz="4" w:space="0"/>
              <w:right w:val="single" w:color="000000" w:sz="4" w:space="0"/>
            </w:tcBorders>
            <w:shd w:val="clear" w:color="auto" w:fill="FFFFFF"/>
          </w:tcPr>
          <w:p w14:paraId="53FDE232">
            <w:pPr>
              <w:widowControl/>
              <w:jc w:val="right"/>
              <w:textAlignment w:val="top"/>
              <w:rPr>
                <w:rFonts w:ascii="Default" w:hAnsi="Default" w:eastAsia="Default" w:cs="Default"/>
                <w:sz w:val="20"/>
                <w:szCs w:val="20"/>
              </w:rPr>
            </w:pPr>
            <w:r>
              <w:rPr>
                <w:rFonts w:ascii="Default" w:hAnsi="Default" w:eastAsia="Default" w:cs="Default"/>
                <w:kern w:val="0"/>
                <w:sz w:val="20"/>
                <w:szCs w:val="20"/>
              </w:rPr>
              <w:t>75.31</w:t>
            </w:r>
          </w:p>
        </w:tc>
        <w:tc>
          <w:tcPr>
            <w:tcW w:w="1012" w:type="dxa"/>
            <w:gridSpan w:val="8"/>
            <w:tcBorders>
              <w:bottom w:val="single" w:color="000000" w:sz="4" w:space="0"/>
              <w:right w:val="single" w:color="000000" w:sz="4" w:space="0"/>
            </w:tcBorders>
            <w:shd w:val="clear" w:color="auto" w:fill="FFFFFF"/>
          </w:tcPr>
          <w:p w14:paraId="739C6E11">
            <w:pPr>
              <w:widowControl/>
              <w:jc w:val="right"/>
              <w:textAlignment w:val="top"/>
              <w:rPr>
                <w:rFonts w:ascii="Default" w:hAnsi="Default" w:eastAsia="Default" w:cs="Default"/>
                <w:sz w:val="20"/>
                <w:szCs w:val="20"/>
              </w:rPr>
            </w:pPr>
            <w:r>
              <w:rPr>
                <w:rFonts w:ascii="Default" w:hAnsi="Default" w:eastAsia="Default" w:cs="Default"/>
                <w:kern w:val="0"/>
                <w:sz w:val="20"/>
                <w:szCs w:val="20"/>
              </w:rPr>
              <w:t>75.31</w:t>
            </w:r>
          </w:p>
        </w:tc>
        <w:tc>
          <w:tcPr>
            <w:tcW w:w="4237" w:type="dxa"/>
            <w:gridSpan w:val="25"/>
            <w:tcBorders>
              <w:bottom w:val="single" w:color="000000" w:sz="4" w:space="0"/>
              <w:right w:val="single" w:color="000000" w:sz="4" w:space="0"/>
            </w:tcBorders>
            <w:shd w:val="clear" w:color="auto" w:fill="FFFFFF"/>
          </w:tcPr>
          <w:p w14:paraId="25DF209C">
            <w:pPr>
              <w:jc w:val="right"/>
              <w:rPr>
                <w:rFonts w:ascii="Default" w:hAnsi="Default" w:eastAsia="Default" w:cs="Default"/>
                <w:sz w:val="20"/>
                <w:szCs w:val="20"/>
              </w:rPr>
            </w:pPr>
          </w:p>
        </w:tc>
      </w:tr>
      <w:tr w14:paraId="31D68EEE">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38220AB3">
            <w:pPr>
              <w:widowControl/>
              <w:jc w:val="left"/>
              <w:textAlignment w:val="top"/>
              <w:rPr>
                <w:rFonts w:ascii="Default" w:hAnsi="Default" w:eastAsia="Default" w:cs="Default"/>
                <w:sz w:val="20"/>
                <w:szCs w:val="20"/>
              </w:rPr>
            </w:pPr>
            <w:r>
              <w:rPr>
                <w:rFonts w:ascii="Default" w:hAnsi="Default" w:eastAsia="Default" w:cs="Default"/>
                <w:kern w:val="0"/>
                <w:sz w:val="20"/>
                <w:szCs w:val="20"/>
              </w:rPr>
              <w:t>302</w:t>
            </w:r>
          </w:p>
        </w:tc>
        <w:tc>
          <w:tcPr>
            <w:tcW w:w="554" w:type="dxa"/>
            <w:gridSpan w:val="4"/>
            <w:tcBorders>
              <w:bottom w:val="single" w:color="000000" w:sz="4" w:space="0"/>
              <w:right w:val="single" w:color="000000" w:sz="4" w:space="0"/>
            </w:tcBorders>
            <w:shd w:val="clear" w:color="auto" w:fill="FFFFFF"/>
          </w:tcPr>
          <w:p w14:paraId="5426EFB2">
            <w:pPr>
              <w:jc w:val="left"/>
              <w:rPr>
                <w:rFonts w:ascii="Default" w:hAnsi="Default" w:eastAsia="Default" w:cs="Default"/>
                <w:sz w:val="20"/>
                <w:szCs w:val="20"/>
              </w:rPr>
            </w:pPr>
          </w:p>
        </w:tc>
        <w:tc>
          <w:tcPr>
            <w:tcW w:w="1453" w:type="dxa"/>
            <w:gridSpan w:val="9"/>
            <w:tcBorders>
              <w:bottom w:val="single" w:color="000000" w:sz="4" w:space="0"/>
              <w:right w:val="single" w:color="000000" w:sz="4" w:space="0"/>
            </w:tcBorders>
            <w:shd w:val="clear" w:color="auto" w:fill="FFFFFF"/>
          </w:tcPr>
          <w:p w14:paraId="31F0CF26">
            <w:pPr>
              <w:widowControl/>
              <w:jc w:val="left"/>
              <w:textAlignment w:val="top"/>
              <w:rPr>
                <w:rFonts w:ascii="Default" w:hAnsi="Default" w:eastAsia="Default" w:cs="Default"/>
                <w:sz w:val="20"/>
                <w:szCs w:val="20"/>
              </w:rPr>
            </w:pPr>
            <w:r>
              <w:rPr>
                <w:rFonts w:ascii="Default" w:hAnsi="Default" w:eastAsia="Default" w:cs="Default"/>
                <w:kern w:val="0"/>
                <w:sz w:val="20"/>
                <w:szCs w:val="20"/>
              </w:rPr>
              <w:t>商品和服务支出</w:t>
            </w:r>
          </w:p>
        </w:tc>
        <w:tc>
          <w:tcPr>
            <w:tcW w:w="1068" w:type="dxa"/>
            <w:gridSpan w:val="7"/>
            <w:tcBorders>
              <w:bottom w:val="single" w:color="000000" w:sz="4" w:space="0"/>
              <w:right w:val="single" w:color="000000" w:sz="4" w:space="0"/>
            </w:tcBorders>
            <w:shd w:val="clear" w:color="auto" w:fill="FFFFFF"/>
          </w:tcPr>
          <w:p w14:paraId="5A3C4AD2">
            <w:pPr>
              <w:widowControl/>
              <w:jc w:val="right"/>
              <w:textAlignment w:val="top"/>
              <w:rPr>
                <w:rFonts w:ascii="Default" w:hAnsi="Default" w:eastAsia="Default" w:cs="Default"/>
                <w:sz w:val="20"/>
                <w:szCs w:val="20"/>
              </w:rPr>
            </w:pPr>
            <w:r>
              <w:rPr>
                <w:rFonts w:ascii="Default" w:hAnsi="Default" w:eastAsia="Default" w:cs="Default"/>
                <w:kern w:val="0"/>
                <w:sz w:val="20"/>
                <w:szCs w:val="20"/>
              </w:rPr>
              <w:t>85.54</w:t>
            </w:r>
          </w:p>
        </w:tc>
        <w:tc>
          <w:tcPr>
            <w:tcW w:w="1012" w:type="dxa"/>
            <w:gridSpan w:val="8"/>
            <w:tcBorders>
              <w:bottom w:val="single" w:color="000000" w:sz="4" w:space="0"/>
              <w:right w:val="single" w:color="000000" w:sz="4" w:space="0"/>
            </w:tcBorders>
            <w:shd w:val="clear" w:color="auto" w:fill="FFFFFF"/>
          </w:tcPr>
          <w:p w14:paraId="7CCD0F27">
            <w:pPr>
              <w:jc w:val="right"/>
              <w:rPr>
                <w:rFonts w:ascii="Default" w:hAnsi="Default" w:eastAsia="Default" w:cs="Default"/>
                <w:sz w:val="20"/>
                <w:szCs w:val="20"/>
              </w:rPr>
            </w:pPr>
          </w:p>
        </w:tc>
        <w:tc>
          <w:tcPr>
            <w:tcW w:w="4237" w:type="dxa"/>
            <w:gridSpan w:val="25"/>
            <w:tcBorders>
              <w:bottom w:val="single" w:color="000000" w:sz="4" w:space="0"/>
              <w:right w:val="single" w:color="000000" w:sz="4" w:space="0"/>
            </w:tcBorders>
            <w:shd w:val="clear" w:color="auto" w:fill="FFFFFF"/>
          </w:tcPr>
          <w:p w14:paraId="18E16705">
            <w:pPr>
              <w:widowControl/>
              <w:jc w:val="right"/>
              <w:textAlignment w:val="top"/>
              <w:rPr>
                <w:rFonts w:ascii="Default" w:hAnsi="Default" w:eastAsia="Default" w:cs="Default"/>
                <w:sz w:val="20"/>
                <w:szCs w:val="20"/>
              </w:rPr>
            </w:pPr>
            <w:r>
              <w:rPr>
                <w:rFonts w:ascii="Default" w:hAnsi="Default" w:eastAsia="Default" w:cs="Default"/>
                <w:kern w:val="0"/>
                <w:sz w:val="20"/>
                <w:szCs w:val="20"/>
              </w:rPr>
              <w:t>85.54</w:t>
            </w:r>
          </w:p>
        </w:tc>
      </w:tr>
      <w:tr w14:paraId="6E6602C7">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177AD421">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302</w:t>
            </w:r>
          </w:p>
        </w:tc>
        <w:tc>
          <w:tcPr>
            <w:tcW w:w="554" w:type="dxa"/>
            <w:gridSpan w:val="4"/>
            <w:tcBorders>
              <w:bottom w:val="single" w:color="000000" w:sz="4" w:space="0"/>
              <w:right w:val="single" w:color="000000" w:sz="4" w:space="0"/>
            </w:tcBorders>
            <w:shd w:val="clear" w:color="auto" w:fill="FFFFFF"/>
          </w:tcPr>
          <w:p w14:paraId="15DC9DB6">
            <w:pPr>
              <w:widowControl/>
              <w:jc w:val="left"/>
              <w:textAlignment w:val="top"/>
              <w:rPr>
                <w:rFonts w:ascii="Default" w:hAnsi="Default" w:eastAsia="Default" w:cs="Default"/>
                <w:sz w:val="20"/>
                <w:szCs w:val="20"/>
              </w:rPr>
            </w:pPr>
            <w:r>
              <w:rPr>
                <w:rFonts w:ascii="Default" w:hAnsi="Default" w:eastAsia="Default" w:cs="Default"/>
                <w:kern w:val="0"/>
                <w:sz w:val="20"/>
                <w:szCs w:val="20"/>
              </w:rPr>
              <w:t>01</w:t>
            </w:r>
          </w:p>
        </w:tc>
        <w:tc>
          <w:tcPr>
            <w:tcW w:w="1453" w:type="dxa"/>
            <w:gridSpan w:val="9"/>
            <w:tcBorders>
              <w:bottom w:val="single" w:color="000000" w:sz="4" w:space="0"/>
              <w:right w:val="single" w:color="000000" w:sz="4" w:space="0"/>
            </w:tcBorders>
            <w:shd w:val="clear" w:color="auto" w:fill="FFFFFF"/>
          </w:tcPr>
          <w:p w14:paraId="61AF64D0">
            <w:pPr>
              <w:widowControl/>
              <w:jc w:val="left"/>
              <w:textAlignment w:val="top"/>
              <w:rPr>
                <w:rFonts w:ascii="Default" w:hAnsi="Default" w:eastAsia="Default" w:cs="Default"/>
                <w:sz w:val="20"/>
                <w:szCs w:val="20"/>
              </w:rPr>
            </w:pPr>
            <w:r>
              <w:rPr>
                <w:rFonts w:ascii="Default" w:hAnsi="Default" w:eastAsia="Default" w:cs="Default"/>
                <w:kern w:val="0"/>
                <w:sz w:val="20"/>
                <w:szCs w:val="20"/>
              </w:rPr>
              <w:t>办公费</w:t>
            </w:r>
          </w:p>
        </w:tc>
        <w:tc>
          <w:tcPr>
            <w:tcW w:w="1068" w:type="dxa"/>
            <w:gridSpan w:val="7"/>
            <w:tcBorders>
              <w:bottom w:val="single" w:color="000000" w:sz="4" w:space="0"/>
              <w:right w:val="single" w:color="000000" w:sz="4" w:space="0"/>
            </w:tcBorders>
            <w:shd w:val="clear" w:color="auto" w:fill="FFFFFF"/>
          </w:tcPr>
          <w:p w14:paraId="0DBCBCF5">
            <w:pPr>
              <w:widowControl/>
              <w:jc w:val="right"/>
              <w:textAlignment w:val="top"/>
              <w:rPr>
                <w:rFonts w:ascii="Default" w:hAnsi="Default" w:eastAsia="Default" w:cs="Default"/>
                <w:sz w:val="20"/>
                <w:szCs w:val="20"/>
              </w:rPr>
            </w:pPr>
            <w:r>
              <w:rPr>
                <w:rFonts w:ascii="Default" w:hAnsi="Default" w:eastAsia="Default" w:cs="Default"/>
                <w:kern w:val="0"/>
                <w:sz w:val="20"/>
                <w:szCs w:val="20"/>
              </w:rPr>
              <w:t>0.98</w:t>
            </w:r>
          </w:p>
        </w:tc>
        <w:tc>
          <w:tcPr>
            <w:tcW w:w="1012" w:type="dxa"/>
            <w:gridSpan w:val="8"/>
            <w:tcBorders>
              <w:bottom w:val="single" w:color="000000" w:sz="4" w:space="0"/>
              <w:right w:val="single" w:color="000000" w:sz="4" w:space="0"/>
            </w:tcBorders>
            <w:shd w:val="clear" w:color="auto" w:fill="FFFFFF"/>
          </w:tcPr>
          <w:p w14:paraId="1130469A">
            <w:pPr>
              <w:jc w:val="right"/>
              <w:rPr>
                <w:rFonts w:ascii="Default" w:hAnsi="Default" w:eastAsia="Default" w:cs="Default"/>
                <w:sz w:val="20"/>
                <w:szCs w:val="20"/>
              </w:rPr>
            </w:pPr>
          </w:p>
        </w:tc>
        <w:tc>
          <w:tcPr>
            <w:tcW w:w="4237" w:type="dxa"/>
            <w:gridSpan w:val="25"/>
            <w:tcBorders>
              <w:bottom w:val="single" w:color="000000" w:sz="4" w:space="0"/>
              <w:right w:val="single" w:color="000000" w:sz="4" w:space="0"/>
            </w:tcBorders>
            <w:shd w:val="clear" w:color="auto" w:fill="FFFFFF"/>
          </w:tcPr>
          <w:p w14:paraId="6F3043DA">
            <w:pPr>
              <w:widowControl/>
              <w:jc w:val="right"/>
              <w:textAlignment w:val="top"/>
              <w:rPr>
                <w:rFonts w:ascii="Default" w:hAnsi="Default" w:eastAsia="Default" w:cs="Default"/>
                <w:sz w:val="20"/>
                <w:szCs w:val="20"/>
              </w:rPr>
            </w:pPr>
            <w:r>
              <w:rPr>
                <w:rFonts w:ascii="Default" w:hAnsi="Default" w:eastAsia="Default" w:cs="Default"/>
                <w:kern w:val="0"/>
                <w:sz w:val="20"/>
                <w:szCs w:val="20"/>
              </w:rPr>
              <w:t>0.98</w:t>
            </w:r>
          </w:p>
        </w:tc>
      </w:tr>
      <w:tr w14:paraId="0EF11282">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332BA016">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302</w:t>
            </w:r>
          </w:p>
        </w:tc>
        <w:tc>
          <w:tcPr>
            <w:tcW w:w="554" w:type="dxa"/>
            <w:gridSpan w:val="4"/>
            <w:tcBorders>
              <w:bottom w:val="single" w:color="000000" w:sz="4" w:space="0"/>
              <w:right w:val="single" w:color="000000" w:sz="4" w:space="0"/>
            </w:tcBorders>
            <w:shd w:val="clear" w:color="auto" w:fill="FFFFFF"/>
          </w:tcPr>
          <w:p w14:paraId="52611A0F">
            <w:pPr>
              <w:widowControl/>
              <w:jc w:val="left"/>
              <w:textAlignment w:val="top"/>
              <w:rPr>
                <w:rFonts w:ascii="Default" w:hAnsi="Default" w:eastAsia="Default" w:cs="Default"/>
                <w:sz w:val="20"/>
                <w:szCs w:val="20"/>
              </w:rPr>
            </w:pPr>
            <w:r>
              <w:rPr>
                <w:rFonts w:ascii="Default" w:hAnsi="Default" w:eastAsia="Default" w:cs="Default"/>
                <w:kern w:val="0"/>
                <w:sz w:val="20"/>
                <w:szCs w:val="20"/>
              </w:rPr>
              <w:t>05</w:t>
            </w:r>
          </w:p>
        </w:tc>
        <w:tc>
          <w:tcPr>
            <w:tcW w:w="1453" w:type="dxa"/>
            <w:gridSpan w:val="9"/>
            <w:tcBorders>
              <w:bottom w:val="single" w:color="000000" w:sz="4" w:space="0"/>
              <w:right w:val="single" w:color="000000" w:sz="4" w:space="0"/>
            </w:tcBorders>
            <w:shd w:val="clear" w:color="auto" w:fill="FFFFFF"/>
          </w:tcPr>
          <w:p w14:paraId="0DEADA8C">
            <w:pPr>
              <w:widowControl/>
              <w:jc w:val="left"/>
              <w:textAlignment w:val="top"/>
              <w:rPr>
                <w:rFonts w:ascii="Default" w:hAnsi="Default" w:eastAsia="Default" w:cs="Default"/>
                <w:sz w:val="20"/>
                <w:szCs w:val="20"/>
              </w:rPr>
            </w:pPr>
            <w:r>
              <w:rPr>
                <w:rFonts w:ascii="Default" w:hAnsi="Default" w:eastAsia="Default" w:cs="Default"/>
                <w:kern w:val="0"/>
                <w:sz w:val="20"/>
                <w:szCs w:val="20"/>
              </w:rPr>
              <w:t>水费</w:t>
            </w:r>
          </w:p>
        </w:tc>
        <w:tc>
          <w:tcPr>
            <w:tcW w:w="1068" w:type="dxa"/>
            <w:gridSpan w:val="7"/>
            <w:tcBorders>
              <w:bottom w:val="single" w:color="000000" w:sz="4" w:space="0"/>
              <w:right w:val="single" w:color="000000" w:sz="4" w:space="0"/>
            </w:tcBorders>
            <w:shd w:val="clear" w:color="auto" w:fill="FFFFFF"/>
          </w:tcPr>
          <w:p w14:paraId="5F50EC90">
            <w:pPr>
              <w:widowControl/>
              <w:jc w:val="right"/>
              <w:textAlignment w:val="top"/>
              <w:rPr>
                <w:rFonts w:ascii="Default" w:hAnsi="Default" w:eastAsia="Default" w:cs="Default"/>
                <w:sz w:val="20"/>
                <w:szCs w:val="20"/>
              </w:rPr>
            </w:pPr>
            <w:r>
              <w:rPr>
                <w:rFonts w:ascii="Default" w:hAnsi="Default" w:eastAsia="Default" w:cs="Default"/>
                <w:kern w:val="0"/>
                <w:sz w:val="20"/>
                <w:szCs w:val="20"/>
              </w:rPr>
              <w:t>0.26</w:t>
            </w:r>
          </w:p>
        </w:tc>
        <w:tc>
          <w:tcPr>
            <w:tcW w:w="1012" w:type="dxa"/>
            <w:gridSpan w:val="8"/>
            <w:tcBorders>
              <w:bottom w:val="single" w:color="000000" w:sz="4" w:space="0"/>
              <w:right w:val="single" w:color="000000" w:sz="4" w:space="0"/>
            </w:tcBorders>
            <w:shd w:val="clear" w:color="auto" w:fill="FFFFFF"/>
          </w:tcPr>
          <w:p w14:paraId="5A6C1203">
            <w:pPr>
              <w:jc w:val="right"/>
              <w:rPr>
                <w:rFonts w:ascii="Default" w:hAnsi="Default" w:eastAsia="Default" w:cs="Default"/>
                <w:sz w:val="20"/>
                <w:szCs w:val="20"/>
              </w:rPr>
            </w:pPr>
          </w:p>
        </w:tc>
        <w:tc>
          <w:tcPr>
            <w:tcW w:w="4237" w:type="dxa"/>
            <w:gridSpan w:val="25"/>
            <w:tcBorders>
              <w:bottom w:val="single" w:color="000000" w:sz="4" w:space="0"/>
              <w:right w:val="single" w:color="000000" w:sz="4" w:space="0"/>
            </w:tcBorders>
            <w:shd w:val="clear" w:color="auto" w:fill="FFFFFF"/>
          </w:tcPr>
          <w:p w14:paraId="28A1361F">
            <w:pPr>
              <w:widowControl/>
              <w:jc w:val="right"/>
              <w:textAlignment w:val="top"/>
              <w:rPr>
                <w:rFonts w:ascii="Default" w:hAnsi="Default" w:eastAsia="Default" w:cs="Default"/>
                <w:sz w:val="20"/>
                <w:szCs w:val="20"/>
              </w:rPr>
            </w:pPr>
            <w:r>
              <w:rPr>
                <w:rFonts w:ascii="Default" w:hAnsi="Default" w:eastAsia="Default" w:cs="Default"/>
                <w:kern w:val="0"/>
                <w:sz w:val="20"/>
                <w:szCs w:val="20"/>
              </w:rPr>
              <w:t>0.26</w:t>
            </w:r>
          </w:p>
        </w:tc>
      </w:tr>
      <w:tr w14:paraId="7831BFE0">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497DB860">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302</w:t>
            </w:r>
          </w:p>
        </w:tc>
        <w:tc>
          <w:tcPr>
            <w:tcW w:w="554" w:type="dxa"/>
            <w:gridSpan w:val="4"/>
            <w:tcBorders>
              <w:bottom w:val="single" w:color="000000" w:sz="4" w:space="0"/>
              <w:right w:val="single" w:color="000000" w:sz="4" w:space="0"/>
            </w:tcBorders>
            <w:shd w:val="clear" w:color="auto" w:fill="FFFFFF"/>
          </w:tcPr>
          <w:p w14:paraId="3E2FC48F">
            <w:pPr>
              <w:widowControl/>
              <w:jc w:val="left"/>
              <w:textAlignment w:val="top"/>
              <w:rPr>
                <w:rFonts w:ascii="Default" w:hAnsi="Default" w:eastAsia="Default" w:cs="Default"/>
                <w:sz w:val="20"/>
                <w:szCs w:val="20"/>
              </w:rPr>
            </w:pPr>
            <w:r>
              <w:rPr>
                <w:rFonts w:ascii="Default" w:hAnsi="Default" w:eastAsia="Default" w:cs="Default"/>
                <w:kern w:val="0"/>
                <w:sz w:val="20"/>
                <w:szCs w:val="20"/>
              </w:rPr>
              <w:t>06</w:t>
            </w:r>
          </w:p>
        </w:tc>
        <w:tc>
          <w:tcPr>
            <w:tcW w:w="1453" w:type="dxa"/>
            <w:gridSpan w:val="9"/>
            <w:tcBorders>
              <w:bottom w:val="single" w:color="000000" w:sz="4" w:space="0"/>
              <w:right w:val="single" w:color="000000" w:sz="4" w:space="0"/>
            </w:tcBorders>
            <w:shd w:val="clear" w:color="auto" w:fill="FFFFFF"/>
          </w:tcPr>
          <w:p w14:paraId="452BDA1D">
            <w:pPr>
              <w:widowControl/>
              <w:jc w:val="left"/>
              <w:textAlignment w:val="top"/>
              <w:rPr>
                <w:rFonts w:ascii="Default" w:hAnsi="Default" w:eastAsia="Default" w:cs="Default"/>
                <w:sz w:val="20"/>
                <w:szCs w:val="20"/>
              </w:rPr>
            </w:pPr>
            <w:r>
              <w:rPr>
                <w:rFonts w:ascii="Default" w:hAnsi="Default" w:eastAsia="Default" w:cs="Default"/>
                <w:kern w:val="0"/>
                <w:sz w:val="20"/>
                <w:szCs w:val="20"/>
              </w:rPr>
              <w:t>电费</w:t>
            </w:r>
          </w:p>
        </w:tc>
        <w:tc>
          <w:tcPr>
            <w:tcW w:w="1068" w:type="dxa"/>
            <w:gridSpan w:val="7"/>
            <w:tcBorders>
              <w:bottom w:val="single" w:color="000000" w:sz="4" w:space="0"/>
              <w:right w:val="single" w:color="000000" w:sz="4" w:space="0"/>
            </w:tcBorders>
            <w:shd w:val="clear" w:color="auto" w:fill="FFFFFF"/>
          </w:tcPr>
          <w:p w14:paraId="7D84D5A2">
            <w:pPr>
              <w:widowControl/>
              <w:jc w:val="right"/>
              <w:textAlignment w:val="top"/>
              <w:rPr>
                <w:rFonts w:ascii="Default" w:hAnsi="Default" w:eastAsia="Default" w:cs="Default"/>
                <w:sz w:val="20"/>
                <w:szCs w:val="20"/>
              </w:rPr>
            </w:pPr>
            <w:r>
              <w:rPr>
                <w:rFonts w:ascii="Default" w:hAnsi="Default" w:eastAsia="Default" w:cs="Default"/>
                <w:kern w:val="0"/>
                <w:sz w:val="20"/>
                <w:szCs w:val="20"/>
              </w:rPr>
              <w:t>0.49</w:t>
            </w:r>
          </w:p>
        </w:tc>
        <w:tc>
          <w:tcPr>
            <w:tcW w:w="1012" w:type="dxa"/>
            <w:gridSpan w:val="8"/>
            <w:tcBorders>
              <w:bottom w:val="single" w:color="000000" w:sz="4" w:space="0"/>
              <w:right w:val="single" w:color="000000" w:sz="4" w:space="0"/>
            </w:tcBorders>
            <w:shd w:val="clear" w:color="auto" w:fill="FFFFFF"/>
          </w:tcPr>
          <w:p w14:paraId="555B18DA">
            <w:pPr>
              <w:jc w:val="right"/>
              <w:rPr>
                <w:rFonts w:ascii="Default" w:hAnsi="Default" w:eastAsia="Default" w:cs="Default"/>
                <w:sz w:val="20"/>
                <w:szCs w:val="20"/>
              </w:rPr>
            </w:pPr>
          </w:p>
        </w:tc>
        <w:tc>
          <w:tcPr>
            <w:tcW w:w="4237" w:type="dxa"/>
            <w:gridSpan w:val="25"/>
            <w:tcBorders>
              <w:bottom w:val="single" w:color="000000" w:sz="4" w:space="0"/>
              <w:right w:val="single" w:color="000000" w:sz="4" w:space="0"/>
            </w:tcBorders>
            <w:shd w:val="clear" w:color="auto" w:fill="FFFFFF"/>
          </w:tcPr>
          <w:p w14:paraId="665388CB">
            <w:pPr>
              <w:widowControl/>
              <w:jc w:val="right"/>
              <w:textAlignment w:val="top"/>
              <w:rPr>
                <w:rFonts w:ascii="Default" w:hAnsi="Default" w:eastAsia="Default" w:cs="Default"/>
                <w:sz w:val="20"/>
                <w:szCs w:val="20"/>
              </w:rPr>
            </w:pPr>
            <w:r>
              <w:rPr>
                <w:rFonts w:ascii="Default" w:hAnsi="Default" w:eastAsia="Default" w:cs="Default"/>
                <w:kern w:val="0"/>
                <w:sz w:val="20"/>
                <w:szCs w:val="20"/>
              </w:rPr>
              <w:t>0.49</w:t>
            </w:r>
          </w:p>
        </w:tc>
      </w:tr>
      <w:tr w14:paraId="5F36C211">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527B668D">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302</w:t>
            </w:r>
          </w:p>
        </w:tc>
        <w:tc>
          <w:tcPr>
            <w:tcW w:w="554" w:type="dxa"/>
            <w:gridSpan w:val="4"/>
            <w:tcBorders>
              <w:bottom w:val="single" w:color="000000" w:sz="4" w:space="0"/>
              <w:right w:val="single" w:color="000000" w:sz="4" w:space="0"/>
            </w:tcBorders>
            <w:shd w:val="clear" w:color="auto" w:fill="FFFFFF"/>
          </w:tcPr>
          <w:p w14:paraId="14F47330">
            <w:pPr>
              <w:widowControl/>
              <w:jc w:val="left"/>
              <w:textAlignment w:val="top"/>
              <w:rPr>
                <w:rFonts w:ascii="Default" w:hAnsi="Default" w:eastAsia="Default" w:cs="Default"/>
                <w:sz w:val="20"/>
                <w:szCs w:val="20"/>
              </w:rPr>
            </w:pPr>
            <w:r>
              <w:rPr>
                <w:rFonts w:ascii="Default" w:hAnsi="Default" w:eastAsia="Default" w:cs="Default"/>
                <w:kern w:val="0"/>
                <w:sz w:val="20"/>
                <w:szCs w:val="20"/>
              </w:rPr>
              <w:t>07</w:t>
            </w:r>
          </w:p>
        </w:tc>
        <w:tc>
          <w:tcPr>
            <w:tcW w:w="1453" w:type="dxa"/>
            <w:gridSpan w:val="9"/>
            <w:tcBorders>
              <w:bottom w:val="single" w:color="000000" w:sz="4" w:space="0"/>
              <w:right w:val="single" w:color="000000" w:sz="4" w:space="0"/>
            </w:tcBorders>
            <w:shd w:val="clear" w:color="auto" w:fill="FFFFFF"/>
          </w:tcPr>
          <w:p w14:paraId="0644C33C">
            <w:pPr>
              <w:widowControl/>
              <w:jc w:val="left"/>
              <w:textAlignment w:val="top"/>
              <w:rPr>
                <w:rFonts w:ascii="Default" w:hAnsi="Default" w:eastAsia="Default" w:cs="Default"/>
                <w:sz w:val="20"/>
                <w:szCs w:val="20"/>
              </w:rPr>
            </w:pPr>
            <w:r>
              <w:rPr>
                <w:rFonts w:ascii="Default" w:hAnsi="Default" w:eastAsia="Default" w:cs="Default"/>
                <w:kern w:val="0"/>
                <w:sz w:val="20"/>
                <w:szCs w:val="20"/>
              </w:rPr>
              <w:t>邮电费</w:t>
            </w:r>
          </w:p>
        </w:tc>
        <w:tc>
          <w:tcPr>
            <w:tcW w:w="1068" w:type="dxa"/>
            <w:gridSpan w:val="7"/>
            <w:tcBorders>
              <w:bottom w:val="single" w:color="000000" w:sz="4" w:space="0"/>
              <w:right w:val="single" w:color="000000" w:sz="4" w:space="0"/>
            </w:tcBorders>
            <w:shd w:val="clear" w:color="auto" w:fill="FFFFFF"/>
          </w:tcPr>
          <w:p w14:paraId="2AEAD55C">
            <w:pPr>
              <w:widowControl/>
              <w:jc w:val="right"/>
              <w:textAlignment w:val="top"/>
              <w:rPr>
                <w:rFonts w:ascii="Default" w:hAnsi="Default" w:eastAsia="Default" w:cs="Default"/>
                <w:sz w:val="20"/>
                <w:szCs w:val="20"/>
              </w:rPr>
            </w:pPr>
            <w:r>
              <w:rPr>
                <w:rFonts w:ascii="Default" w:hAnsi="Default" w:eastAsia="Default" w:cs="Default"/>
                <w:kern w:val="0"/>
                <w:sz w:val="20"/>
                <w:szCs w:val="20"/>
              </w:rPr>
              <w:t>0.85</w:t>
            </w:r>
          </w:p>
        </w:tc>
        <w:tc>
          <w:tcPr>
            <w:tcW w:w="1012" w:type="dxa"/>
            <w:gridSpan w:val="8"/>
            <w:tcBorders>
              <w:bottom w:val="single" w:color="000000" w:sz="4" w:space="0"/>
              <w:right w:val="single" w:color="000000" w:sz="4" w:space="0"/>
            </w:tcBorders>
            <w:shd w:val="clear" w:color="auto" w:fill="FFFFFF"/>
          </w:tcPr>
          <w:p w14:paraId="5E9AC03C">
            <w:pPr>
              <w:jc w:val="right"/>
              <w:rPr>
                <w:rFonts w:ascii="Default" w:hAnsi="Default" w:eastAsia="Default" w:cs="Default"/>
                <w:sz w:val="20"/>
                <w:szCs w:val="20"/>
              </w:rPr>
            </w:pPr>
          </w:p>
        </w:tc>
        <w:tc>
          <w:tcPr>
            <w:tcW w:w="4237" w:type="dxa"/>
            <w:gridSpan w:val="25"/>
            <w:tcBorders>
              <w:bottom w:val="single" w:color="000000" w:sz="4" w:space="0"/>
              <w:right w:val="single" w:color="000000" w:sz="4" w:space="0"/>
            </w:tcBorders>
            <w:shd w:val="clear" w:color="auto" w:fill="FFFFFF"/>
          </w:tcPr>
          <w:p w14:paraId="213D200F">
            <w:pPr>
              <w:widowControl/>
              <w:jc w:val="right"/>
              <w:textAlignment w:val="top"/>
              <w:rPr>
                <w:rFonts w:ascii="Default" w:hAnsi="Default" w:eastAsia="Default" w:cs="Default"/>
                <w:sz w:val="20"/>
                <w:szCs w:val="20"/>
              </w:rPr>
            </w:pPr>
            <w:r>
              <w:rPr>
                <w:rFonts w:ascii="Default" w:hAnsi="Default" w:eastAsia="Default" w:cs="Default"/>
                <w:kern w:val="0"/>
                <w:sz w:val="20"/>
                <w:szCs w:val="20"/>
              </w:rPr>
              <w:t>0.85</w:t>
            </w:r>
          </w:p>
        </w:tc>
      </w:tr>
      <w:tr w14:paraId="5DBFEF83">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4118C9B4">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302</w:t>
            </w:r>
          </w:p>
        </w:tc>
        <w:tc>
          <w:tcPr>
            <w:tcW w:w="554" w:type="dxa"/>
            <w:gridSpan w:val="4"/>
            <w:tcBorders>
              <w:bottom w:val="single" w:color="000000" w:sz="4" w:space="0"/>
              <w:right w:val="single" w:color="000000" w:sz="4" w:space="0"/>
            </w:tcBorders>
            <w:shd w:val="clear" w:color="auto" w:fill="FFFFFF"/>
          </w:tcPr>
          <w:p w14:paraId="7D4436E6">
            <w:pPr>
              <w:widowControl/>
              <w:jc w:val="left"/>
              <w:textAlignment w:val="top"/>
              <w:rPr>
                <w:rFonts w:ascii="Default" w:hAnsi="Default" w:eastAsia="Default" w:cs="Default"/>
                <w:sz w:val="20"/>
                <w:szCs w:val="20"/>
              </w:rPr>
            </w:pPr>
            <w:r>
              <w:rPr>
                <w:rFonts w:ascii="Default" w:hAnsi="Default" w:eastAsia="Default" w:cs="Default"/>
                <w:kern w:val="0"/>
                <w:sz w:val="20"/>
                <w:szCs w:val="20"/>
              </w:rPr>
              <w:t>11</w:t>
            </w:r>
          </w:p>
        </w:tc>
        <w:tc>
          <w:tcPr>
            <w:tcW w:w="1453" w:type="dxa"/>
            <w:gridSpan w:val="9"/>
            <w:tcBorders>
              <w:bottom w:val="single" w:color="000000" w:sz="4" w:space="0"/>
              <w:right w:val="single" w:color="000000" w:sz="4" w:space="0"/>
            </w:tcBorders>
            <w:shd w:val="clear" w:color="auto" w:fill="FFFFFF"/>
          </w:tcPr>
          <w:p w14:paraId="5F8C2588">
            <w:pPr>
              <w:widowControl/>
              <w:jc w:val="left"/>
              <w:textAlignment w:val="top"/>
              <w:rPr>
                <w:rFonts w:ascii="Default" w:hAnsi="Default" w:eastAsia="Default" w:cs="Default"/>
                <w:sz w:val="20"/>
                <w:szCs w:val="20"/>
              </w:rPr>
            </w:pPr>
            <w:r>
              <w:rPr>
                <w:rFonts w:ascii="Default" w:hAnsi="Default" w:eastAsia="Default" w:cs="Default"/>
                <w:kern w:val="0"/>
                <w:sz w:val="20"/>
                <w:szCs w:val="20"/>
              </w:rPr>
              <w:t>差旅费</w:t>
            </w:r>
          </w:p>
        </w:tc>
        <w:tc>
          <w:tcPr>
            <w:tcW w:w="1068" w:type="dxa"/>
            <w:gridSpan w:val="7"/>
            <w:tcBorders>
              <w:bottom w:val="single" w:color="000000" w:sz="4" w:space="0"/>
              <w:right w:val="single" w:color="000000" w:sz="4" w:space="0"/>
            </w:tcBorders>
            <w:shd w:val="clear" w:color="auto" w:fill="FFFFFF"/>
          </w:tcPr>
          <w:p w14:paraId="0EE0DED5">
            <w:pPr>
              <w:widowControl/>
              <w:jc w:val="right"/>
              <w:textAlignment w:val="top"/>
              <w:rPr>
                <w:rFonts w:ascii="Default" w:hAnsi="Default" w:eastAsia="Default" w:cs="Default"/>
                <w:sz w:val="20"/>
                <w:szCs w:val="20"/>
              </w:rPr>
            </w:pPr>
            <w:r>
              <w:rPr>
                <w:rFonts w:ascii="Default" w:hAnsi="Default" w:eastAsia="Default" w:cs="Default"/>
                <w:kern w:val="0"/>
                <w:sz w:val="20"/>
                <w:szCs w:val="20"/>
              </w:rPr>
              <w:t>2.00</w:t>
            </w:r>
          </w:p>
        </w:tc>
        <w:tc>
          <w:tcPr>
            <w:tcW w:w="1012" w:type="dxa"/>
            <w:gridSpan w:val="8"/>
            <w:tcBorders>
              <w:bottom w:val="single" w:color="000000" w:sz="4" w:space="0"/>
              <w:right w:val="single" w:color="000000" w:sz="4" w:space="0"/>
            </w:tcBorders>
            <w:shd w:val="clear" w:color="auto" w:fill="FFFFFF"/>
          </w:tcPr>
          <w:p w14:paraId="56422462">
            <w:pPr>
              <w:jc w:val="right"/>
              <w:rPr>
                <w:rFonts w:ascii="Default" w:hAnsi="Default" w:eastAsia="Default" w:cs="Default"/>
                <w:sz w:val="20"/>
                <w:szCs w:val="20"/>
              </w:rPr>
            </w:pPr>
          </w:p>
        </w:tc>
        <w:tc>
          <w:tcPr>
            <w:tcW w:w="4237" w:type="dxa"/>
            <w:gridSpan w:val="25"/>
            <w:tcBorders>
              <w:bottom w:val="single" w:color="000000" w:sz="4" w:space="0"/>
              <w:right w:val="single" w:color="000000" w:sz="4" w:space="0"/>
            </w:tcBorders>
            <w:shd w:val="clear" w:color="auto" w:fill="FFFFFF"/>
          </w:tcPr>
          <w:p w14:paraId="5B97FB5C">
            <w:pPr>
              <w:widowControl/>
              <w:jc w:val="right"/>
              <w:textAlignment w:val="top"/>
              <w:rPr>
                <w:rFonts w:ascii="Default" w:hAnsi="Default" w:eastAsia="Default" w:cs="Default"/>
                <w:sz w:val="20"/>
                <w:szCs w:val="20"/>
              </w:rPr>
            </w:pPr>
            <w:r>
              <w:rPr>
                <w:rFonts w:ascii="Default" w:hAnsi="Default" w:eastAsia="Default" w:cs="Default"/>
                <w:kern w:val="0"/>
                <w:sz w:val="20"/>
                <w:szCs w:val="20"/>
              </w:rPr>
              <w:t>2.00</w:t>
            </w:r>
          </w:p>
        </w:tc>
      </w:tr>
      <w:tr w14:paraId="2C6F1B27">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717D58FE">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302</w:t>
            </w:r>
          </w:p>
        </w:tc>
        <w:tc>
          <w:tcPr>
            <w:tcW w:w="554" w:type="dxa"/>
            <w:gridSpan w:val="4"/>
            <w:tcBorders>
              <w:bottom w:val="single" w:color="000000" w:sz="4" w:space="0"/>
              <w:right w:val="single" w:color="000000" w:sz="4" w:space="0"/>
            </w:tcBorders>
            <w:shd w:val="clear" w:color="auto" w:fill="FFFFFF"/>
          </w:tcPr>
          <w:p w14:paraId="2ED29201">
            <w:pPr>
              <w:widowControl/>
              <w:jc w:val="left"/>
              <w:textAlignment w:val="top"/>
              <w:rPr>
                <w:rFonts w:ascii="Default" w:hAnsi="Default" w:eastAsia="Default" w:cs="Default"/>
                <w:sz w:val="20"/>
                <w:szCs w:val="20"/>
              </w:rPr>
            </w:pPr>
            <w:r>
              <w:rPr>
                <w:rFonts w:ascii="Default" w:hAnsi="Default" w:eastAsia="Default" w:cs="Default"/>
                <w:kern w:val="0"/>
                <w:sz w:val="20"/>
                <w:szCs w:val="20"/>
              </w:rPr>
              <w:t>13</w:t>
            </w:r>
          </w:p>
        </w:tc>
        <w:tc>
          <w:tcPr>
            <w:tcW w:w="1453" w:type="dxa"/>
            <w:gridSpan w:val="9"/>
            <w:tcBorders>
              <w:bottom w:val="single" w:color="000000" w:sz="4" w:space="0"/>
              <w:right w:val="single" w:color="000000" w:sz="4" w:space="0"/>
            </w:tcBorders>
            <w:shd w:val="clear" w:color="auto" w:fill="FFFFFF"/>
          </w:tcPr>
          <w:p w14:paraId="53BA980E">
            <w:pPr>
              <w:widowControl/>
              <w:jc w:val="left"/>
              <w:textAlignment w:val="top"/>
              <w:rPr>
                <w:rFonts w:ascii="Default" w:hAnsi="Default" w:eastAsia="Default" w:cs="Default"/>
                <w:sz w:val="20"/>
                <w:szCs w:val="20"/>
              </w:rPr>
            </w:pPr>
            <w:r>
              <w:rPr>
                <w:rFonts w:ascii="Default" w:hAnsi="Default" w:eastAsia="Default" w:cs="Default"/>
                <w:kern w:val="0"/>
                <w:sz w:val="20"/>
                <w:szCs w:val="20"/>
              </w:rPr>
              <w:t>维修(护)费</w:t>
            </w:r>
          </w:p>
        </w:tc>
        <w:tc>
          <w:tcPr>
            <w:tcW w:w="1068" w:type="dxa"/>
            <w:gridSpan w:val="7"/>
            <w:tcBorders>
              <w:bottom w:val="single" w:color="000000" w:sz="4" w:space="0"/>
              <w:right w:val="single" w:color="000000" w:sz="4" w:space="0"/>
            </w:tcBorders>
            <w:shd w:val="clear" w:color="auto" w:fill="FFFFFF"/>
          </w:tcPr>
          <w:p w14:paraId="6795757E">
            <w:pPr>
              <w:widowControl/>
              <w:jc w:val="right"/>
              <w:textAlignment w:val="top"/>
              <w:rPr>
                <w:rFonts w:ascii="Default" w:hAnsi="Default" w:eastAsia="Default" w:cs="Default"/>
                <w:sz w:val="20"/>
                <w:szCs w:val="20"/>
              </w:rPr>
            </w:pPr>
            <w:r>
              <w:rPr>
                <w:rFonts w:ascii="Default" w:hAnsi="Default" w:eastAsia="Default" w:cs="Default"/>
                <w:kern w:val="0"/>
                <w:sz w:val="20"/>
                <w:szCs w:val="20"/>
              </w:rPr>
              <w:t>0.08</w:t>
            </w:r>
          </w:p>
        </w:tc>
        <w:tc>
          <w:tcPr>
            <w:tcW w:w="1012" w:type="dxa"/>
            <w:gridSpan w:val="8"/>
            <w:tcBorders>
              <w:bottom w:val="single" w:color="000000" w:sz="4" w:space="0"/>
              <w:right w:val="single" w:color="000000" w:sz="4" w:space="0"/>
            </w:tcBorders>
            <w:shd w:val="clear" w:color="auto" w:fill="FFFFFF"/>
          </w:tcPr>
          <w:p w14:paraId="15363562">
            <w:pPr>
              <w:jc w:val="right"/>
              <w:rPr>
                <w:rFonts w:ascii="Default" w:hAnsi="Default" w:eastAsia="Default" w:cs="Default"/>
                <w:sz w:val="20"/>
                <w:szCs w:val="20"/>
              </w:rPr>
            </w:pPr>
          </w:p>
        </w:tc>
        <w:tc>
          <w:tcPr>
            <w:tcW w:w="4237" w:type="dxa"/>
            <w:gridSpan w:val="25"/>
            <w:tcBorders>
              <w:bottom w:val="single" w:color="000000" w:sz="4" w:space="0"/>
              <w:right w:val="single" w:color="000000" w:sz="4" w:space="0"/>
            </w:tcBorders>
            <w:shd w:val="clear" w:color="auto" w:fill="FFFFFF"/>
          </w:tcPr>
          <w:p w14:paraId="6E947B58">
            <w:pPr>
              <w:widowControl/>
              <w:jc w:val="right"/>
              <w:textAlignment w:val="top"/>
              <w:rPr>
                <w:rFonts w:ascii="Default" w:hAnsi="Default" w:eastAsia="Default" w:cs="Default"/>
                <w:sz w:val="20"/>
                <w:szCs w:val="20"/>
              </w:rPr>
            </w:pPr>
            <w:r>
              <w:rPr>
                <w:rFonts w:ascii="Default" w:hAnsi="Default" w:eastAsia="Default" w:cs="Default"/>
                <w:kern w:val="0"/>
                <w:sz w:val="20"/>
                <w:szCs w:val="20"/>
              </w:rPr>
              <w:t>0.08</w:t>
            </w:r>
          </w:p>
        </w:tc>
      </w:tr>
      <w:tr w14:paraId="398DE1C9">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1869D4EC">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302</w:t>
            </w:r>
          </w:p>
        </w:tc>
        <w:tc>
          <w:tcPr>
            <w:tcW w:w="554" w:type="dxa"/>
            <w:gridSpan w:val="4"/>
            <w:tcBorders>
              <w:bottom w:val="single" w:color="000000" w:sz="4" w:space="0"/>
              <w:right w:val="single" w:color="000000" w:sz="4" w:space="0"/>
            </w:tcBorders>
            <w:shd w:val="clear" w:color="auto" w:fill="FFFFFF"/>
          </w:tcPr>
          <w:p w14:paraId="767A59CE">
            <w:pPr>
              <w:widowControl/>
              <w:jc w:val="left"/>
              <w:textAlignment w:val="top"/>
              <w:rPr>
                <w:rFonts w:ascii="Default" w:hAnsi="Default" w:eastAsia="Default" w:cs="Default"/>
                <w:sz w:val="20"/>
                <w:szCs w:val="20"/>
              </w:rPr>
            </w:pPr>
            <w:r>
              <w:rPr>
                <w:rFonts w:ascii="Default" w:hAnsi="Default" w:eastAsia="Default" w:cs="Default"/>
                <w:kern w:val="0"/>
                <w:sz w:val="20"/>
                <w:szCs w:val="20"/>
              </w:rPr>
              <w:t>16</w:t>
            </w:r>
          </w:p>
        </w:tc>
        <w:tc>
          <w:tcPr>
            <w:tcW w:w="1453" w:type="dxa"/>
            <w:gridSpan w:val="9"/>
            <w:tcBorders>
              <w:bottom w:val="single" w:color="000000" w:sz="4" w:space="0"/>
              <w:right w:val="single" w:color="000000" w:sz="4" w:space="0"/>
            </w:tcBorders>
            <w:shd w:val="clear" w:color="auto" w:fill="FFFFFF"/>
          </w:tcPr>
          <w:p w14:paraId="387BACCF">
            <w:pPr>
              <w:widowControl/>
              <w:jc w:val="left"/>
              <w:textAlignment w:val="top"/>
              <w:rPr>
                <w:rFonts w:ascii="Default" w:hAnsi="Default" w:eastAsia="Default" w:cs="Default"/>
                <w:sz w:val="20"/>
                <w:szCs w:val="20"/>
              </w:rPr>
            </w:pPr>
            <w:r>
              <w:rPr>
                <w:rFonts w:ascii="Default" w:hAnsi="Default" w:eastAsia="Default" w:cs="Default"/>
                <w:kern w:val="0"/>
                <w:sz w:val="20"/>
                <w:szCs w:val="20"/>
              </w:rPr>
              <w:t>培训费</w:t>
            </w:r>
          </w:p>
        </w:tc>
        <w:tc>
          <w:tcPr>
            <w:tcW w:w="1068" w:type="dxa"/>
            <w:gridSpan w:val="7"/>
            <w:tcBorders>
              <w:bottom w:val="single" w:color="000000" w:sz="4" w:space="0"/>
              <w:right w:val="single" w:color="000000" w:sz="4" w:space="0"/>
            </w:tcBorders>
            <w:shd w:val="clear" w:color="auto" w:fill="FFFFFF"/>
          </w:tcPr>
          <w:p w14:paraId="5A11BB3F">
            <w:pPr>
              <w:widowControl/>
              <w:jc w:val="right"/>
              <w:textAlignment w:val="top"/>
              <w:rPr>
                <w:rFonts w:ascii="Default" w:hAnsi="Default" w:eastAsia="Default" w:cs="Default"/>
                <w:sz w:val="20"/>
                <w:szCs w:val="20"/>
              </w:rPr>
            </w:pPr>
            <w:r>
              <w:rPr>
                <w:rFonts w:ascii="Default" w:hAnsi="Default" w:eastAsia="Default" w:cs="Default"/>
                <w:kern w:val="0"/>
                <w:sz w:val="20"/>
                <w:szCs w:val="20"/>
              </w:rPr>
              <w:t>0.65</w:t>
            </w:r>
          </w:p>
        </w:tc>
        <w:tc>
          <w:tcPr>
            <w:tcW w:w="1012" w:type="dxa"/>
            <w:gridSpan w:val="8"/>
            <w:tcBorders>
              <w:bottom w:val="single" w:color="000000" w:sz="4" w:space="0"/>
              <w:right w:val="single" w:color="000000" w:sz="4" w:space="0"/>
            </w:tcBorders>
            <w:shd w:val="clear" w:color="auto" w:fill="FFFFFF"/>
          </w:tcPr>
          <w:p w14:paraId="13C01A10">
            <w:pPr>
              <w:jc w:val="right"/>
              <w:rPr>
                <w:rFonts w:ascii="Default" w:hAnsi="Default" w:eastAsia="Default" w:cs="Default"/>
                <w:sz w:val="20"/>
                <w:szCs w:val="20"/>
              </w:rPr>
            </w:pPr>
          </w:p>
        </w:tc>
        <w:tc>
          <w:tcPr>
            <w:tcW w:w="4237" w:type="dxa"/>
            <w:gridSpan w:val="25"/>
            <w:tcBorders>
              <w:bottom w:val="single" w:color="000000" w:sz="4" w:space="0"/>
              <w:right w:val="single" w:color="000000" w:sz="4" w:space="0"/>
            </w:tcBorders>
            <w:shd w:val="clear" w:color="auto" w:fill="FFFFFF"/>
          </w:tcPr>
          <w:p w14:paraId="1E83A1F4">
            <w:pPr>
              <w:widowControl/>
              <w:jc w:val="right"/>
              <w:textAlignment w:val="top"/>
              <w:rPr>
                <w:rFonts w:ascii="Default" w:hAnsi="Default" w:eastAsia="Default" w:cs="Default"/>
                <w:sz w:val="20"/>
                <w:szCs w:val="20"/>
              </w:rPr>
            </w:pPr>
            <w:r>
              <w:rPr>
                <w:rFonts w:ascii="Default" w:hAnsi="Default" w:eastAsia="Default" w:cs="Default"/>
                <w:kern w:val="0"/>
                <w:sz w:val="20"/>
                <w:szCs w:val="20"/>
              </w:rPr>
              <w:t>0.65</w:t>
            </w:r>
          </w:p>
        </w:tc>
      </w:tr>
      <w:tr w14:paraId="325E84FC">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52635818">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302</w:t>
            </w:r>
          </w:p>
        </w:tc>
        <w:tc>
          <w:tcPr>
            <w:tcW w:w="554" w:type="dxa"/>
            <w:gridSpan w:val="4"/>
            <w:tcBorders>
              <w:bottom w:val="single" w:color="000000" w:sz="4" w:space="0"/>
              <w:right w:val="single" w:color="000000" w:sz="4" w:space="0"/>
            </w:tcBorders>
            <w:shd w:val="clear" w:color="auto" w:fill="FFFFFF"/>
          </w:tcPr>
          <w:p w14:paraId="3AA6693B">
            <w:pPr>
              <w:widowControl/>
              <w:jc w:val="left"/>
              <w:textAlignment w:val="top"/>
              <w:rPr>
                <w:rFonts w:ascii="Default" w:hAnsi="Default" w:eastAsia="Default" w:cs="Default"/>
                <w:sz w:val="20"/>
                <w:szCs w:val="20"/>
              </w:rPr>
            </w:pPr>
            <w:r>
              <w:rPr>
                <w:rFonts w:ascii="Default" w:hAnsi="Default" w:eastAsia="Default" w:cs="Default"/>
                <w:kern w:val="0"/>
                <w:sz w:val="20"/>
                <w:szCs w:val="20"/>
              </w:rPr>
              <w:t>18</w:t>
            </w:r>
          </w:p>
        </w:tc>
        <w:tc>
          <w:tcPr>
            <w:tcW w:w="1453" w:type="dxa"/>
            <w:gridSpan w:val="9"/>
            <w:tcBorders>
              <w:bottom w:val="single" w:color="000000" w:sz="4" w:space="0"/>
              <w:right w:val="single" w:color="000000" w:sz="4" w:space="0"/>
            </w:tcBorders>
            <w:shd w:val="clear" w:color="auto" w:fill="FFFFFF"/>
          </w:tcPr>
          <w:p w14:paraId="566356BA">
            <w:pPr>
              <w:widowControl/>
              <w:jc w:val="left"/>
              <w:textAlignment w:val="top"/>
              <w:rPr>
                <w:rFonts w:ascii="Default" w:hAnsi="Default" w:eastAsia="Default" w:cs="Default"/>
                <w:sz w:val="20"/>
                <w:szCs w:val="20"/>
              </w:rPr>
            </w:pPr>
            <w:r>
              <w:rPr>
                <w:rFonts w:ascii="Default" w:hAnsi="Default" w:eastAsia="Default" w:cs="Default"/>
                <w:kern w:val="0"/>
                <w:sz w:val="20"/>
                <w:szCs w:val="20"/>
              </w:rPr>
              <w:t>专用材料费</w:t>
            </w:r>
          </w:p>
        </w:tc>
        <w:tc>
          <w:tcPr>
            <w:tcW w:w="1068" w:type="dxa"/>
            <w:gridSpan w:val="7"/>
            <w:tcBorders>
              <w:bottom w:val="single" w:color="000000" w:sz="4" w:space="0"/>
              <w:right w:val="single" w:color="000000" w:sz="4" w:space="0"/>
            </w:tcBorders>
            <w:shd w:val="clear" w:color="auto" w:fill="FFFFFF"/>
          </w:tcPr>
          <w:p w14:paraId="21BB5642">
            <w:pPr>
              <w:widowControl/>
              <w:jc w:val="right"/>
              <w:textAlignment w:val="top"/>
              <w:rPr>
                <w:rFonts w:ascii="Default" w:hAnsi="Default" w:eastAsia="Default" w:cs="Default"/>
                <w:sz w:val="20"/>
                <w:szCs w:val="20"/>
              </w:rPr>
            </w:pPr>
            <w:r>
              <w:rPr>
                <w:rFonts w:ascii="Default" w:hAnsi="Default" w:eastAsia="Default" w:cs="Default"/>
                <w:kern w:val="0"/>
                <w:sz w:val="20"/>
                <w:szCs w:val="20"/>
              </w:rPr>
              <w:t>0.09</w:t>
            </w:r>
          </w:p>
        </w:tc>
        <w:tc>
          <w:tcPr>
            <w:tcW w:w="1012" w:type="dxa"/>
            <w:gridSpan w:val="8"/>
            <w:tcBorders>
              <w:bottom w:val="single" w:color="000000" w:sz="4" w:space="0"/>
              <w:right w:val="single" w:color="000000" w:sz="4" w:space="0"/>
            </w:tcBorders>
            <w:shd w:val="clear" w:color="auto" w:fill="FFFFFF"/>
          </w:tcPr>
          <w:p w14:paraId="408DCCB4">
            <w:pPr>
              <w:jc w:val="right"/>
              <w:rPr>
                <w:rFonts w:ascii="Default" w:hAnsi="Default" w:eastAsia="Default" w:cs="Default"/>
                <w:sz w:val="20"/>
                <w:szCs w:val="20"/>
              </w:rPr>
            </w:pPr>
          </w:p>
        </w:tc>
        <w:tc>
          <w:tcPr>
            <w:tcW w:w="4237" w:type="dxa"/>
            <w:gridSpan w:val="25"/>
            <w:tcBorders>
              <w:bottom w:val="single" w:color="000000" w:sz="4" w:space="0"/>
              <w:right w:val="single" w:color="000000" w:sz="4" w:space="0"/>
            </w:tcBorders>
            <w:shd w:val="clear" w:color="auto" w:fill="FFFFFF"/>
          </w:tcPr>
          <w:p w14:paraId="7CBC6C07">
            <w:pPr>
              <w:widowControl/>
              <w:jc w:val="right"/>
              <w:textAlignment w:val="top"/>
              <w:rPr>
                <w:rFonts w:ascii="Default" w:hAnsi="Default" w:eastAsia="Default" w:cs="Default"/>
                <w:sz w:val="20"/>
                <w:szCs w:val="20"/>
              </w:rPr>
            </w:pPr>
            <w:r>
              <w:rPr>
                <w:rFonts w:ascii="Default" w:hAnsi="Default" w:eastAsia="Default" w:cs="Default"/>
                <w:kern w:val="0"/>
                <w:sz w:val="20"/>
                <w:szCs w:val="20"/>
              </w:rPr>
              <w:t>0.09</w:t>
            </w:r>
          </w:p>
        </w:tc>
      </w:tr>
      <w:tr w14:paraId="1CC83A96">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3A16AB24">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302</w:t>
            </w:r>
          </w:p>
        </w:tc>
        <w:tc>
          <w:tcPr>
            <w:tcW w:w="554" w:type="dxa"/>
            <w:gridSpan w:val="4"/>
            <w:tcBorders>
              <w:bottom w:val="single" w:color="000000" w:sz="4" w:space="0"/>
              <w:right w:val="single" w:color="000000" w:sz="4" w:space="0"/>
            </w:tcBorders>
            <w:shd w:val="clear" w:color="auto" w:fill="FFFFFF"/>
          </w:tcPr>
          <w:p w14:paraId="2E55E620">
            <w:pPr>
              <w:widowControl/>
              <w:jc w:val="left"/>
              <w:textAlignment w:val="top"/>
              <w:rPr>
                <w:rFonts w:ascii="Default" w:hAnsi="Default" w:eastAsia="Default" w:cs="Default"/>
                <w:sz w:val="20"/>
                <w:szCs w:val="20"/>
              </w:rPr>
            </w:pPr>
            <w:r>
              <w:rPr>
                <w:rFonts w:ascii="Default" w:hAnsi="Default" w:eastAsia="Default" w:cs="Default"/>
                <w:kern w:val="0"/>
                <w:sz w:val="20"/>
                <w:szCs w:val="20"/>
              </w:rPr>
              <w:t>28</w:t>
            </w:r>
          </w:p>
        </w:tc>
        <w:tc>
          <w:tcPr>
            <w:tcW w:w="1453" w:type="dxa"/>
            <w:gridSpan w:val="9"/>
            <w:tcBorders>
              <w:bottom w:val="single" w:color="000000" w:sz="4" w:space="0"/>
              <w:right w:val="single" w:color="000000" w:sz="4" w:space="0"/>
            </w:tcBorders>
            <w:shd w:val="clear" w:color="auto" w:fill="FFFFFF"/>
          </w:tcPr>
          <w:p w14:paraId="5E79484E">
            <w:pPr>
              <w:widowControl/>
              <w:jc w:val="left"/>
              <w:textAlignment w:val="top"/>
              <w:rPr>
                <w:rFonts w:ascii="Default" w:hAnsi="Default" w:eastAsia="Default" w:cs="Default"/>
                <w:sz w:val="20"/>
                <w:szCs w:val="20"/>
              </w:rPr>
            </w:pPr>
            <w:r>
              <w:rPr>
                <w:rFonts w:ascii="Default" w:hAnsi="Default" w:eastAsia="Default" w:cs="Default"/>
                <w:kern w:val="0"/>
                <w:sz w:val="20"/>
                <w:szCs w:val="20"/>
              </w:rPr>
              <w:t>工会经费</w:t>
            </w:r>
          </w:p>
        </w:tc>
        <w:tc>
          <w:tcPr>
            <w:tcW w:w="1068" w:type="dxa"/>
            <w:gridSpan w:val="7"/>
            <w:tcBorders>
              <w:bottom w:val="single" w:color="000000" w:sz="4" w:space="0"/>
              <w:right w:val="single" w:color="000000" w:sz="4" w:space="0"/>
            </w:tcBorders>
            <w:shd w:val="clear" w:color="auto" w:fill="FFFFFF"/>
          </w:tcPr>
          <w:p w14:paraId="2B35EED5">
            <w:pPr>
              <w:widowControl/>
              <w:jc w:val="right"/>
              <w:textAlignment w:val="top"/>
              <w:rPr>
                <w:rFonts w:ascii="Default" w:hAnsi="Default" w:eastAsia="Default" w:cs="Default"/>
                <w:sz w:val="20"/>
                <w:szCs w:val="20"/>
              </w:rPr>
            </w:pPr>
            <w:r>
              <w:rPr>
                <w:rFonts w:ascii="Default" w:hAnsi="Default" w:eastAsia="Default" w:cs="Default"/>
                <w:kern w:val="0"/>
                <w:sz w:val="20"/>
                <w:szCs w:val="20"/>
              </w:rPr>
              <w:t>0.48</w:t>
            </w:r>
          </w:p>
        </w:tc>
        <w:tc>
          <w:tcPr>
            <w:tcW w:w="1012" w:type="dxa"/>
            <w:gridSpan w:val="8"/>
            <w:tcBorders>
              <w:bottom w:val="single" w:color="000000" w:sz="4" w:space="0"/>
              <w:right w:val="single" w:color="000000" w:sz="4" w:space="0"/>
            </w:tcBorders>
            <w:shd w:val="clear" w:color="auto" w:fill="FFFFFF"/>
          </w:tcPr>
          <w:p w14:paraId="1280A48D">
            <w:pPr>
              <w:jc w:val="right"/>
              <w:rPr>
                <w:rFonts w:ascii="Default" w:hAnsi="Default" w:eastAsia="Default" w:cs="Default"/>
                <w:sz w:val="20"/>
                <w:szCs w:val="20"/>
              </w:rPr>
            </w:pPr>
          </w:p>
        </w:tc>
        <w:tc>
          <w:tcPr>
            <w:tcW w:w="4237" w:type="dxa"/>
            <w:gridSpan w:val="25"/>
            <w:tcBorders>
              <w:bottom w:val="single" w:color="000000" w:sz="4" w:space="0"/>
              <w:right w:val="single" w:color="000000" w:sz="4" w:space="0"/>
            </w:tcBorders>
            <w:shd w:val="clear" w:color="auto" w:fill="FFFFFF"/>
          </w:tcPr>
          <w:p w14:paraId="11ABC449">
            <w:pPr>
              <w:widowControl/>
              <w:jc w:val="right"/>
              <w:textAlignment w:val="top"/>
              <w:rPr>
                <w:rFonts w:ascii="Default" w:hAnsi="Default" w:eastAsia="Default" w:cs="Default"/>
                <w:sz w:val="20"/>
                <w:szCs w:val="20"/>
              </w:rPr>
            </w:pPr>
            <w:r>
              <w:rPr>
                <w:rFonts w:ascii="Default" w:hAnsi="Default" w:eastAsia="Default" w:cs="Default"/>
                <w:kern w:val="0"/>
                <w:sz w:val="20"/>
                <w:szCs w:val="20"/>
              </w:rPr>
              <w:t>0.48</w:t>
            </w:r>
          </w:p>
        </w:tc>
      </w:tr>
      <w:tr w14:paraId="081D3FA5">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20B7A9CE">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302</w:t>
            </w:r>
          </w:p>
        </w:tc>
        <w:tc>
          <w:tcPr>
            <w:tcW w:w="554" w:type="dxa"/>
            <w:gridSpan w:val="4"/>
            <w:tcBorders>
              <w:bottom w:val="single" w:color="000000" w:sz="4" w:space="0"/>
              <w:right w:val="single" w:color="000000" w:sz="4" w:space="0"/>
            </w:tcBorders>
            <w:shd w:val="clear" w:color="auto" w:fill="FFFFFF"/>
          </w:tcPr>
          <w:p w14:paraId="7C71B75F">
            <w:pPr>
              <w:widowControl/>
              <w:jc w:val="left"/>
              <w:textAlignment w:val="top"/>
              <w:rPr>
                <w:rFonts w:ascii="Default" w:hAnsi="Default" w:eastAsia="Default" w:cs="Default"/>
                <w:sz w:val="20"/>
                <w:szCs w:val="20"/>
              </w:rPr>
            </w:pPr>
            <w:r>
              <w:rPr>
                <w:rFonts w:ascii="Default" w:hAnsi="Default" w:eastAsia="Default" w:cs="Default"/>
                <w:kern w:val="0"/>
                <w:sz w:val="20"/>
                <w:szCs w:val="20"/>
              </w:rPr>
              <w:t>29</w:t>
            </w:r>
          </w:p>
        </w:tc>
        <w:tc>
          <w:tcPr>
            <w:tcW w:w="1453" w:type="dxa"/>
            <w:gridSpan w:val="9"/>
            <w:tcBorders>
              <w:bottom w:val="single" w:color="000000" w:sz="4" w:space="0"/>
              <w:right w:val="single" w:color="000000" w:sz="4" w:space="0"/>
            </w:tcBorders>
            <w:shd w:val="clear" w:color="auto" w:fill="FFFFFF"/>
          </w:tcPr>
          <w:p w14:paraId="57E74802">
            <w:pPr>
              <w:widowControl/>
              <w:jc w:val="left"/>
              <w:textAlignment w:val="top"/>
              <w:rPr>
                <w:rFonts w:ascii="Default" w:hAnsi="Default" w:eastAsia="Default" w:cs="Default"/>
                <w:sz w:val="20"/>
                <w:szCs w:val="20"/>
              </w:rPr>
            </w:pPr>
            <w:r>
              <w:rPr>
                <w:rFonts w:ascii="Default" w:hAnsi="Default" w:eastAsia="Default" w:cs="Default"/>
                <w:kern w:val="0"/>
                <w:sz w:val="20"/>
                <w:szCs w:val="20"/>
              </w:rPr>
              <w:t>福利费</w:t>
            </w:r>
          </w:p>
        </w:tc>
        <w:tc>
          <w:tcPr>
            <w:tcW w:w="1068" w:type="dxa"/>
            <w:gridSpan w:val="7"/>
            <w:tcBorders>
              <w:bottom w:val="single" w:color="000000" w:sz="4" w:space="0"/>
              <w:right w:val="single" w:color="000000" w:sz="4" w:space="0"/>
            </w:tcBorders>
            <w:shd w:val="clear" w:color="auto" w:fill="FFFFFF"/>
          </w:tcPr>
          <w:p w14:paraId="78B7CA7C">
            <w:pPr>
              <w:widowControl/>
              <w:jc w:val="right"/>
              <w:textAlignment w:val="top"/>
              <w:rPr>
                <w:rFonts w:ascii="Default" w:hAnsi="Default" w:eastAsia="Default" w:cs="Default"/>
                <w:sz w:val="20"/>
                <w:szCs w:val="20"/>
              </w:rPr>
            </w:pPr>
            <w:r>
              <w:rPr>
                <w:rFonts w:ascii="Default" w:hAnsi="Default" w:eastAsia="Default" w:cs="Default"/>
                <w:kern w:val="0"/>
                <w:sz w:val="20"/>
                <w:szCs w:val="20"/>
              </w:rPr>
              <w:t>1.10</w:t>
            </w:r>
          </w:p>
        </w:tc>
        <w:tc>
          <w:tcPr>
            <w:tcW w:w="1012" w:type="dxa"/>
            <w:gridSpan w:val="8"/>
            <w:tcBorders>
              <w:bottom w:val="single" w:color="000000" w:sz="4" w:space="0"/>
              <w:right w:val="single" w:color="000000" w:sz="4" w:space="0"/>
            </w:tcBorders>
            <w:shd w:val="clear" w:color="auto" w:fill="FFFFFF"/>
          </w:tcPr>
          <w:p w14:paraId="12E11CF1">
            <w:pPr>
              <w:jc w:val="right"/>
              <w:rPr>
                <w:rFonts w:ascii="Default" w:hAnsi="Default" w:eastAsia="Default" w:cs="Default"/>
                <w:sz w:val="20"/>
                <w:szCs w:val="20"/>
              </w:rPr>
            </w:pPr>
          </w:p>
        </w:tc>
        <w:tc>
          <w:tcPr>
            <w:tcW w:w="4237" w:type="dxa"/>
            <w:gridSpan w:val="25"/>
            <w:tcBorders>
              <w:bottom w:val="single" w:color="000000" w:sz="4" w:space="0"/>
              <w:right w:val="single" w:color="000000" w:sz="4" w:space="0"/>
            </w:tcBorders>
            <w:shd w:val="clear" w:color="auto" w:fill="FFFFFF"/>
          </w:tcPr>
          <w:p w14:paraId="774431F7">
            <w:pPr>
              <w:widowControl/>
              <w:jc w:val="right"/>
              <w:textAlignment w:val="top"/>
              <w:rPr>
                <w:rFonts w:ascii="Default" w:hAnsi="Default" w:eastAsia="Default" w:cs="Default"/>
                <w:sz w:val="20"/>
                <w:szCs w:val="20"/>
              </w:rPr>
            </w:pPr>
            <w:r>
              <w:rPr>
                <w:rFonts w:ascii="Default" w:hAnsi="Default" w:eastAsia="Default" w:cs="Default"/>
                <w:kern w:val="0"/>
                <w:sz w:val="20"/>
                <w:szCs w:val="20"/>
              </w:rPr>
              <w:t>1.10</w:t>
            </w:r>
          </w:p>
        </w:tc>
      </w:tr>
      <w:tr w14:paraId="7FD26044">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7ABE78A8">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302</w:t>
            </w:r>
          </w:p>
        </w:tc>
        <w:tc>
          <w:tcPr>
            <w:tcW w:w="554" w:type="dxa"/>
            <w:gridSpan w:val="4"/>
            <w:tcBorders>
              <w:bottom w:val="single" w:color="000000" w:sz="4" w:space="0"/>
              <w:right w:val="single" w:color="000000" w:sz="4" w:space="0"/>
            </w:tcBorders>
            <w:shd w:val="clear" w:color="auto" w:fill="FFFFFF"/>
          </w:tcPr>
          <w:p w14:paraId="5A6E3904">
            <w:pPr>
              <w:widowControl/>
              <w:jc w:val="left"/>
              <w:textAlignment w:val="top"/>
              <w:rPr>
                <w:rFonts w:ascii="Default" w:hAnsi="Default" w:eastAsia="Default" w:cs="Default"/>
                <w:sz w:val="20"/>
                <w:szCs w:val="20"/>
              </w:rPr>
            </w:pPr>
            <w:r>
              <w:rPr>
                <w:rFonts w:ascii="Default" w:hAnsi="Default" w:eastAsia="Default" w:cs="Default"/>
                <w:kern w:val="0"/>
                <w:sz w:val="20"/>
                <w:szCs w:val="20"/>
              </w:rPr>
              <w:t>31</w:t>
            </w:r>
          </w:p>
        </w:tc>
        <w:tc>
          <w:tcPr>
            <w:tcW w:w="1453" w:type="dxa"/>
            <w:gridSpan w:val="9"/>
            <w:tcBorders>
              <w:bottom w:val="single" w:color="000000" w:sz="4" w:space="0"/>
              <w:right w:val="single" w:color="000000" w:sz="4" w:space="0"/>
            </w:tcBorders>
            <w:shd w:val="clear" w:color="auto" w:fill="FFFFFF"/>
          </w:tcPr>
          <w:p w14:paraId="050E95D2">
            <w:pPr>
              <w:widowControl/>
              <w:jc w:val="left"/>
              <w:textAlignment w:val="top"/>
              <w:rPr>
                <w:rFonts w:ascii="Default" w:hAnsi="Default" w:eastAsia="Default" w:cs="Default"/>
                <w:sz w:val="20"/>
                <w:szCs w:val="20"/>
              </w:rPr>
            </w:pPr>
            <w:r>
              <w:rPr>
                <w:rFonts w:ascii="Default" w:hAnsi="Default" w:eastAsia="Default" w:cs="Default"/>
                <w:kern w:val="0"/>
                <w:sz w:val="20"/>
                <w:szCs w:val="20"/>
              </w:rPr>
              <w:t>公务用车运行费</w:t>
            </w:r>
          </w:p>
        </w:tc>
        <w:tc>
          <w:tcPr>
            <w:tcW w:w="1068" w:type="dxa"/>
            <w:gridSpan w:val="7"/>
            <w:tcBorders>
              <w:bottom w:val="single" w:color="000000" w:sz="4" w:space="0"/>
              <w:right w:val="single" w:color="000000" w:sz="4" w:space="0"/>
            </w:tcBorders>
            <w:shd w:val="clear" w:color="auto" w:fill="FFFFFF"/>
          </w:tcPr>
          <w:p w14:paraId="294E9315">
            <w:pPr>
              <w:widowControl/>
              <w:jc w:val="right"/>
              <w:textAlignment w:val="top"/>
              <w:rPr>
                <w:rFonts w:ascii="Default" w:hAnsi="Default" w:eastAsia="Default" w:cs="Default"/>
                <w:sz w:val="20"/>
                <w:szCs w:val="20"/>
              </w:rPr>
            </w:pPr>
            <w:r>
              <w:rPr>
                <w:rFonts w:ascii="Default" w:hAnsi="Default" w:eastAsia="Default" w:cs="Default"/>
                <w:kern w:val="0"/>
                <w:sz w:val="20"/>
                <w:szCs w:val="20"/>
              </w:rPr>
              <w:t>5.23</w:t>
            </w:r>
          </w:p>
        </w:tc>
        <w:tc>
          <w:tcPr>
            <w:tcW w:w="1012" w:type="dxa"/>
            <w:gridSpan w:val="8"/>
            <w:tcBorders>
              <w:bottom w:val="single" w:color="000000" w:sz="4" w:space="0"/>
              <w:right w:val="single" w:color="000000" w:sz="4" w:space="0"/>
            </w:tcBorders>
            <w:shd w:val="clear" w:color="auto" w:fill="FFFFFF"/>
          </w:tcPr>
          <w:p w14:paraId="3D8B132C">
            <w:pPr>
              <w:jc w:val="right"/>
              <w:rPr>
                <w:rFonts w:ascii="Default" w:hAnsi="Default" w:eastAsia="Default" w:cs="Default"/>
                <w:sz w:val="20"/>
                <w:szCs w:val="20"/>
              </w:rPr>
            </w:pPr>
          </w:p>
        </w:tc>
        <w:tc>
          <w:tcPr>
            <w:tcW w:w="4237" w:type="dxa"/>
            <w:gridSpan w:val="25"/>
            <w:tcBorders>
              <w:bottom w:val="single" w:color="000000" w:sz="4" w:space="0"/>
              <w:right w:val="single" w:color="000000" w:sz="4" w:space="0"/>
            </w:tcBorders>
            <w:shd w:val="clear" w:color="auto" w:fill="FFFFFF"/>
          </w:tcPr>
          <w:p w14:paraId="7487EA69">
            <w:pPr>
              <w:widowControl/>
              <w:jc w:val="right"/>
              <w:textAlignment w:val="top"/>
              <w:rPr>
                <w:rFonts w:ascii="Default" w:hAnsi="Default" w:eastAsia="Default" w:cs="Default"/>
                <w:sz w:val="20"/>
                <w:szCs w:val="20"/>
              </w:rPr>
            </w:pPr>
            <w:r>
              <w:rPr>
                <w:rFonts w:ascii="Default" w:hAnsi="Default" w:eastAsia="Default" w:cs="Default"/>
                <w:kern w:val="0"/>
                <w:sz w:val="20"/>
                <w:szCs w:val="20"/>
              </w:rPr>
              <w:t>5.23</w:t>
            </w:r>
          </w:p>
        </w:tc>
      </w:tr>
      <w:tr w14:paraId="6674E9CD">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38DC16D6">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302</w:t>
            </w:r>
          </w:p>
        </w:tc>
        <w:tc>
          <w:tcPr>
            <w:tcW w:w="554" w:type="dxa"/>
            <w:gridSpan w:val="4"/>
            <w:tcBorders>
              <w:bottom w:val="single" w:color="000000" w:sz="4" w:space="0"/>
              <w:right w:val="single" w:color="000000" w:sz="4" w:space="0"/>
            </w:tcBorders>
            <w:shd w:val="clear" w:color="auto" w:fill="FFFFFF"/>
          </w:tcPr>
          <w:p w14:paraId="2B3AA73E">
            <w:pPr>
              <w:widowControl/>
              <w:jc w:val="left"/>
              <w:textAlignment w:val="top"/>
              <w:rPr>
                <w:rFonts w:ascii="Default" w:hAnsi="Default" w:eastAsia="Default" w:cs="Default"/>
                <w:sz w:val="20"/>
                <w:szCs w:val="20"/>
              </w:rPr>
            </w:pPr>
            <w:r>
              <w:rPr>
                <w:rFonts w:ascii="Default" w:hAnsi="Default" w:eastAsia="Default" w:cs="Default"/>
                <w:kern w:val="0"/>
                <w:sz w:val="20"/>
                <w:szCs w:val="20"/>
              </w:rPr>
              <w:t>39</w:t>
            </w:r>
          </w:p>
        </w:tc>
        <w:tc>
          <w:tcPr>
            <w:tcW w:w="1453" w:type="dxa"/>
            <w:gridSpan w:val="9"/>
            <w:tcBorders>
              <w:bottom w:val="single" w:color="000000" w:sz="4" w:space="0"/>
              <w:right w:val="single" w:color="000000" w:sz="4" w:space="0"/>
            </w:tcBorders>
            <w:shd w:val="clear" w:color="auto" w:fill="FFFFFF"/>
          </w:tcPr>
          <w:p w14:paraId="52898916">
            <w:pPr>
              <w:widowControl/>
              <w:jc w:val="left"/>
              <w:textAlignment w:val="top"/>
              <w:rPr>
                <w:rFonts w:ascii="Default" w:hAnsi="Default" w:eastAsia="Default" w:cs="Default"/>
                <w:sz w:val="20"/>
                <w:szCs w:val="20"/>
              </w:rPr>
            </w:pPr>
            <w:r>
              <w:rPr>
                <w:rFonts w:ascii="Default" w:hAnsi="Default" w:eastAsia="Default" w:cs="Default"/>
                <w:kern w:val="0"/>
                <w:sz w:val="20"/>
                <w:szCs w:val="20"/>
              </w:rPr>
              <w:t>其他交通费用</w:t>
            </w:r>
          </w:p>
        </w:tc>
        <w:tc>
          <w:tcPr>
            <w:tcW w:w="1068" w:type="dxa"/>
            <w:gridSpan w:val="7"/>
            <w:tcBorders>
              <w:bottom w:val="single" w:color="000000" w:sz="4" w:space="0"/>
              <w:right w:val="single" w:color="000000" w:sz="4" w:space="0"/>
            </w:tcBorders>
            <w:shd w:val="clear" w:color="auto" w:fill="FFFFFF"/>
          </w:tcPr>
          <w:p w14:paraId="0222FD2D">
            <w:pPr>
              <w:widowControl/>
              <w:jc w:val="right"/>
              <w:textAlignment w:val="top"/>
              <w:rPr>
                <w:rFonts w:ascii="Default" w:hAnsi="Default" w:eastAsia="Default" w:cs="Default"/>
                <w:sz w:val="20"/>
                <w:szCs w:val="20"/>
              </w:rPr>
            </w:pPr>
            <w:r>
              <w:rPr>
                <w:rFonts w:ascii="Default" w:hAnsi="Default" w:eastAsia="Default" w:cs="Default"/>
                <w:kern w:val="0"/>
                <w:sz w:val="20"/>
                <w:szCs w:val="20"/>
              </w:rPr>
              <w:t>70.37</w:t>
            </w:r>
          </w:p>
        </w:tc>
        <w:tc>
          <w:tcPr>
            <w:tcW w:w="1012" w:type="dxa"/>
            <w:gridSpan w:val="8"/>
            <w:tcBorders>
              <w:bottom w:val="single" w:color="000000" w:sz="4" w:space="0"/>
              <w:right w:val="single" w:color="000000" w:sz="4" w:space="0"/>
            </w:tcBorders>
            <w:shd w:val="clear" w:color="auto" w:fill="FFFFFF"/>
          </w:tcPr>
          <w:p w14:paraId="2DBAE96E">
            <w:pPr>
              <w:jc w:val="right"/>
              <w:rPr>
                <w:rFonts w:ascii="Default" w:hAnsi="Default" w:eastAsia="Default" w:cs="Default"/>
                <w:sz w:val="20"/>
                <w:szCs w:val="20"/>
              </w:rPr>
            </w:pPr>
          </w:p>
        </w:tc>
        <w:tc>
          <w:tcPr>
            <w:tcW w:w="4237" w:type="dxa"/>
            <w:gridSpan w:val="25"/>
            <w:tcBorders>
              <w:bottom w:val="single" w:color="000000" w:sz="4" w:space="0"/>
              <w:right w:val="single" w:color="000000" w:sz="4" w:space="0"/>
            </w:tcBorders>
            <w:shd w:val="clear" w:color="auto" w:fill="FFFFFF"/>
          </w:tcPr>
          <w:p w14:paraId="70A15B9F">
            <w:pPr>
              <w:widowControl/>
              <w:jc w:val="right"/>
              <w:textAlignment w:val="top"/>
              <w:rPr>
                <w:rFonts w:ascii="Default" w:hAnsi="Default" w:eastAsia="Default" w:cs="Default"/>
                <w:sz w:val="20"/>
                <w:szCs w:val="20"/>
              </w:rPr>
            </w:pPr>
            <w:r>
              <w:rPr>
                <w:rFonts w:ascii="Default" w:hAnsi="Default" w:eastAsia="Default" w:cs="Default"/>
                <w:kern w:val="0"/>
                <w:sz w:val="20"/>
                <w:szCs w:val="20"/>
              </w:rPr>
              <w:t>70.37</w:t>
            </w:r>
          </w:p>
        </w:tc>
      </w:tr>
      <w:tr w14:paraId="55BF8CD5">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2F534039">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302</w:t>
            </w:r>
          </w:p>
        </w:tc>
        <w:tc>
          <w:tcPr>
            <w:tcW w:w="554" w:type="dxa"/>
            <w:gridSpan w:val="4"/>
            <w:tcBorders>
              <w:bottom w:val="single" w:color="000000" w:sz="4" w:space="0"/>
              <w:right w:val="single" w:color="000000" w:sz="4" w:space="0"/>
            </w:tcBorders>
            <w:shd w:val="clear" w:color="auto" w:fill="FFFFFF"/>
          </w:tcPr>
          <w:p w14:paraId="3B7CBB6A">
            <w:pPr>
              <w:widowControl/>
              <w:jc w:val="left"/>
              <w:textAlignment w:val="top"/>
              <w:rPr>
                <w:rFonts w:ascii="Default" w:hAnsi="Default" w:eastAsia="Default" w:cs="Default"/>
                <w:sz w:val="20"/>
                <w:szCs w:val="20"/>
              </w:rPr>
            </w:pPr>
            <w:r>
              <w:rPr>
                <w:rFonts w:ascii="Default" w:hAnsi="Default" w:eastAsia="Default" w:cs="Default"/>
                <w:kern w:val="0"/>
                <w:sz w:val="20"/>
                <w:szCs w:val="20"/>
              </w:rPr>
              <w:t>99</w:t>
            </w:r>
          </w:p>
        </w:tc>
        <w:tc>
          <w:tcPr>
            <w:tcW w:w="1453" w:type="dxa"/>
            <w:gridSpan w:val="9"/>
            <w:tcBorders>
              <w:bottom w:val="single" w:color="000000" w:sz="4" w:space="0"/>
              <w:right w:val="single" w:color="000000" w:sz="4" w:space="0"/>
            </w:tcBorders>
            <w:shd w:val="clear" w:color="auto" w:fill="FFFFFF"/>
          </w:tcPr>
          <w:p w14:paraId="6595C142">
            <w:pPr>
              <w:widowControl/>
              <w:jc w:val="left"/>
              <w:textAlignment w:val="top"/>
              <w:rPr>
                <w:rFonts w:ascii="Default" w:hAnsi="Default" w:eastAsia="Default" w:cs="Default"/>
                <w:sz w:val="20"/>
                <w:szCs w:val="20"/>
              </w:rPr>
            </w:pPr>
            <w:r>
              <w:rPr>
                <w:rFonts w:ascii="Default" w:hAnsi="Default" w:eastAsia="Default" w:cs="Default"/>
                <w:kern w:val="0"/>
                <w:sz w:val="20"/>
                <w:szCs w:val="20"/>
              </w:rPr>
              <w:t>其他商品和服务支出</w:t>
            </w:r>
          </w:p>
        </w:tc>
        <w:tc>
          <w:tcPr>
            <w:tcW w:w="1068" w:type="dxa"/>
            <w:gridSpan w:val="7"/>
            <w:tcBorders>
              <w:bottom w:val="single" w:color="000000" w:sz="4" w:space="0"/>
              <w:right w:val="single" w:color="000000" w:sz="4" w:space="0"/>
            </w:tcBorders>
            <w:shd w:val="clear" w:color="auto" w:fill="FFFFFF"/>
          </w:tcPr>
          <w:p w14:paraId="74E3A3A9">
            <w:pPr>
              <w:widowControl/>
              <w:jc w:val="right"/>
              <w:textAlignment w:val="top"/>
              <w:rPr>
                <w:rFonts w:ascii="Default" w:hAnsi="Default" w:eastAsia="Default" w:cs="Default"/>
                <w:sz w:val="20"/>
                <w:szCs w:val="20"/>
              </w:rPr>
            </w:pPr>
            <w:r>
              <w:rPr>
                <w:rFonts w:ascii="Default" w:hAnsi="Default" w:eastAsia="Default" w:cs="Default"/>
                <w:kern w:val="0"/>
                <w:sz w:val="20"/>
                <w:szCs w:val="20"/>
              </w:rPr>
              <w:t>2.96</w:t>
            </w:r>
          </w:p>
        </w:tc>
        <w:tc>
          <w:tcPr>
            <w:tcW w:w="1012" w:type="dxa"/>
            <w:gridSpan w:val="8"/>
            <w:tcBorders>
              <w:bottom w:val="single" w:color="000000" w:sz="4" w:space="0"/>
              <w:right w:val="single" w:color="000000" w:sz="4" w:space="0"/>
            </w:tcBorders>
            <w:shd w:val="clear" w:color="auto" w:fill="FFFFFF"/>
          </w:tcPr>
          <w:p w14:paraId="6151968C">
            <w:pPr>
              <w:jc w:val="right"/>
              <w:rPr>
                <w:rFonts w:ascii="Default" w:hAnsi="Default" w:eastAsia="Default" w:cs="Default"/>
                <w:sz w:val="20"/>
                <w:szCs w:val="20"/>
              </w:rPr>
            </w:pPr>
          </w:p>
        </w:tc>
        <w:tc>
          <w:tcPr>
            <w:tcW w:w="4237" w:type="dxa"/>
            <w:gridSpan w:val="25"/>
            <w:tcBorders>
              <w:bottom w:val="single" w:color="000000" w:sz="4" w:space="0"/>
              <w:right w:val="single" w:color="000000" w:sz="4" w:space="0"/>
            </w:tcBorders>
            <w:shd w:val="clear" w:color="auto" w:fill="FFFFFF"/>
          </w:tcPr>
          <w:p w14:paraId="39164A6F">
            <w:pPr>
              <w:widowControl/>
              <w:jc w:val="right"/>
              <w:textAlignment w:val="top"/>
              <w:rPr>
                <w:rFonts w:ascii="Default" w:hAnsi="Default" w:eastAsia="Default" w:cs="Default"/>
                <w:sz w:val="20"/>
                <w:szCs w:val="20"/>
              </w:rPr>
            </w:pPr>
            <w:r>
              <w:rPr>
                <w:rFonts w:ascii="Default" w:hAnsi="Default" w:eastAsia="Default" w:cs="Default"/>
                <w:kern w:val="0"/>
                <w:sz w:val="20"/>
                <w:szCs w:val="20"/>
              </w:rPr>
              <w:t>2.96</w:t>
            </w:r>
          </w:p>
        </w:tc>
      </w:tr>
      <w:tr w14:paraId="3F244AA1">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5E3694C8">
            <w:pPr>
              <w:widowControl/>
              <w:jc w:val="left"/>
              <w:textAlignment w:val="top"/>
              <w:rPr>
                <w:rFonts w:ascii="Default" w:hAnsi="Default" w:eastAsia="Default" w:cs="Default"/>
                <w:sz w:val="20"/>
                <w:szCs w:val="20"/>
              </w:rPr>
            </w:pPr>
            <w:r>
              <w:rPr>
                <w:rFonts w:ascii="Default" w:hAnsi="Default" w:eastAsia="Default" w:cs="Default"/>
                <w:kern w:val="0"/>
                <w:sz w:val="20"/>
                <w:szCs w:val="20"/>
              </w:rPr>
              <w:t>303</w:t>
            </w:r>
          </w:p>
        </w:tc>
        <w:tc>
          <w:tcPr>
            <w:tcW w:w="554" w:type="dxa"/>
            <w:gridSpan w:val="4"/>
            <w:tcBorders>
              <w:bottom w:val="single" w:color="000000" w:sz="4" w:space="0"/>
              <w:right w:val="single" w:color="000000" w:sz="4" w:space="0"/>
            </w:tcBorders>
            <w:shd w:val="clear" w:color="auto" w:fill="FFFFFF"/>
          </w:tcPr>
          <w:p w14:paraId="25D1B6CD">
            <w:pPr>
              <w:jc w:val="left"/>
              <w:rPr>
                <w:rFonts w:ascii="Default" w:hAnsi="Default" w:eastAsia="Default" w:cs="Default"/>
                <w:sz w:val="20"/>
                <w:szCs w:val="20"/>
              </w:rPr>
            </w:pPr>
          </w:p>
        </w:tc>
        <w:tc>
          <w:tcPr>
            <w:tcW w:w="1453" w:type="dxa"/>
            <w:gridSpan w:val="9"/>
            <w:tcBorders>
              <w:bottom w:val="single" w:color="000000" w:sz="4" w:space="0"/>
              <w:right w:val="single" w:color="000000" w:sz="4" w:space="0"/>
            </w:tcBorders>
            <w:shd w:val="clear" w:color="auto" w:fill="FFFFFF"/>
          </w:tcPr>
          <w:p w14:paraId="657520EC">
            <w:pPr>
              <w:widowControl/>
              <w:jc w:val="left"/>
              <w:textAlignment w:val="top"/>
              <w:rPr>
                <w:rFonts w:ascii="Default" w:hAnsi="Default" w:eastAsia="Default" w:cs="Default"/>
                <w:sz w:val="20"/>
                <w:szCs w:val="20"/>
              </w:rPr>
            </w:pPr>
            <w:r>
              <w:rPr>
                <w:rFonts w:ascii="Default" w:hAnsi="Default" w:eastAsia="Default" w:cs="Default"/>
                <w:kern w:val="0"/>
                <w:sz w:val="20"/>
                <w:szCs w:val="20"/>
              </w:rPr>
              <w:t>对个人和家庭的补助</w:t>
            </w:r>
          </w:p>
        </w:tc>
        <w:tc>
          <w:tcPr>
            <w:tcW w:w="1068" w:type="dxa"/>
            <w:gridSpan w:val="7"/>
            <w:tcBorders>
              <w:bottom w:val="single" w:color="000000" w:sz="4" w:space="0"/>
              <w:right w:val="single" w:color="000000" w:sz="4" w:space="0"/>
            </w:tcBorders>
            <w:shd w:val="clear" w:color="auto" w:fill="FFFFFF"/>
          </w:tcPr>
          <w:p w14:paraId="1D1CA0CB">
            <w:pPr>
              <w:widowControl/>
              <w:jc w:val="right"/>
              <w:textAlignment w:val="top"/>
              <w:rPr>
                <w:rFonts w:ascii="Default" w:hAnsi="Default" w:eastAsia="Default" w:cs="Default"/>
                <w:sz w:val="20"/>
                <w:szCs w:val="20"/>
              </w:rPr>
            </w:pPr>
            <w:r>
              <w:rPr>
                <w:rFonts w:ascii="Default" w:hAnsi="Default" w:eastAsia="Default" w:cs="Default"/>
                <w:kern w:val="0"/>
                <w:sz w:val="20"/>
                <w:szCs w:val="20"/>
              </w:rPr>
              <w:t>17.01</w:t>
            </w:r>
          </w:p>
        </w:tc>
        <w:tc>
          <w:tcPr>
            <w:tcW w:w="1012" w:type="dxa"/>
            <w:gridSpan w:val="8"/>
            <w:tcBorders>
              <w:bottom w:val="single" w:color="000000" w:sz="4" w:space="0"/>
              <w:right w:val="single" w:color="000000" w:sz="4" w:space="0"/>
            </w:tcBorders>
            <w:shd w:val="clear" w:color="auto" w:fill="FFFFFF"/>
          </w:tcPr>
          <w:p w14:paraId="65F54CF3">
            <w:pPr>
              <w:widowControl/>
              <w:jc w:val="right"/>
              <w:textAlignment w:val="top"/>
              <w:rPr>
                <w:rFonts w:ascii="Default" w:hAnsi="Default" w:eastAsia="Default" w:cs="Default"/>
                <w:sz w:val="20"/>
                <w:szCs w:val="20"/>
              </w:rPr>
            </w:pPr>
            <w:r>
              <w:rPr>
                <w:rFonts w:ascii="Default" w:hAnsi="Default" w:eastAsia="Default" w:cs="Default"/>
                <w:kern w:val="0"/>
                <w:sz w:val="20"/>
                <w:szCs w:val="20"/>
              </w:rPr>
              <w:t>17.01</w:t>
            </w:r>
          </w:p>
        </w:tc>
        <w:tc>
          <w:tcPr>
            <w:tcW w:w="4237" w:type="dxa"/>
            <w:gridSpan w:val="25"/>
            <w:tcBorders>
              <w:bottom w:val="single" w:color="000000" w:sz="4" w:space="0"/>
              <w:right w:val="single" w:color="000000" w:sz="4" w:space="0"/>
            </w:tcBorders>
            <w:shd w:val="clear" w:color="auto" w:fill="FFFFFF"/>
          </w:tcPr>
          <w:p w14:paraId="57455956">
            <w:pPr>
              <w:jc w:val="right"/>
              <w:rPr>
                <w:rFonts w:ascii="Default" w:hAnsi="Default" w:eastAsia="Default" w:cs="Default"/>
                <w:sz w:val="20"/>
                <w:szCs w:val="20"/>
              </w:rPr>
            </w:pPr>
          </w:p>
        </w:tc>
      </w:tr>
      <w:tr w14:paraId="4FF70B23">
        <w:tblPrEx>
          <w:tblCellMar>
            <w:top w:w="15" w:type="dxa"/>
            <w:left w:w="15" w:type="dxa"/>
            <w:bottom w:w="15" w:type="dxa"/>
            <w:right w:w="15" w:type="dxa"/>
          </w:tblCellMar>
        </w:tblPrEx>
        <w:trPr>
          <w:gridAfter w:val="14"/>
          <w:wAfter w:w="4164" w:type="dxa"/>
          <w:trHeight w:val="600" w:hRule="atLeast"/>
        </w:trPr>
        <w:tc>
          <w:tcPr>
            <w:tcW w:w="1431" w:type="dxa"/>
            <w:gridSpan w:val="8"/>
            <w:tcBorders>
              <w:left w:val="single" w:color="000000" w:sz="4" w:space="0"/>
              <w:bottom w:val="single" w:color="000000" w:sz="4" w:space="0"/>
              <w:right w:val="single" w:color="000000" w:sz="4" w:space="0"/>
            </w:tcBorders>
            <w:shd w:val="clear" w:color="auto" w:fill="FFFFFF"/>
          </w:tcPr>
          <w:p w14:paraId="135577AB">
            <w:pPr>
              <w:widowControl/>
              <w:jc w:val="left"/>
              <w:textAlignment w:val="top"/>
              <w:rPr>
                <w:rFonts w:ascii="Default" w:hAnsi="Default" w:eastAsia="Default" w:cs="Default"/>
                <w:sz w:val="20"/>
                <w:szCs w:val="20"/>
              </w:rPr>
            </w:pPr>
            <w:r>
              <w:rPr>
                <w:rFonts w:ascii="Default" w:hAnsi="Default" w:eastAsia="Default" w:cs="Default"/>
                <w:kern w:val="0"/>
                <w:sz w:val="20"/>
                <w:szCs w:val="20"/>
              </w:rPr>
              <w:t xml:space="preserve">    303</w:t>
            </w:r>
          </w:p>
        </w:tc>
        <w:tc>
          <w:tcPr>
            <w:tcW w:w="554" w:type="dxa"/>
            <w:gridSpan w:val="4"/>
            <w:tcBorders>
              <w:bottom w:val="single" w:color="000000" w:sz="4" w:space="0"/>
              <w:right w:val="single" w:color="000000" w:sz="4" w:space="0"/>
            </w:tcBorders>
            <w:shd w:val="clear" w:color="auto" w:fill="FFFFFF"/>
          </w:tcPr>
          <w:p w14:paraId="180C2973">
            <w:pPr>
              <w:widowControl/>
              <w:jc w:val="left"/>
              <w:textAlignment w:val="top"/>
              <w:rPr>
                <w:rFonts w:ascii="Default" w:hAnsi="Default" w:eastAsia="Default" w:cs="Default"/>
                <w:sz w:val="20"/>
                <w:szCs w:val="20"/>
              </w:rPr>
            </w:pPr>
            <w:r>
              <w:rPr>
                <w:rFonts w:ascii="Default" w:hAnsi="Default" w:eastAsia="Default" w:cs="Default"/>
                <w:kern w:val="0"/>
                <w:sz w:val="20"/>
                <w:szCs w:val="20"/>
              </w:rPr>
              <w:t>99</w:t>
            </w:r>
          </w:p>
        </w:tc>
        <w:tc>
          <w:tcPr>
            <w:tcW w:w="1453" w:type="dxa"/>
            <w:gridSpan w:val="9"/>
            <w:tcBorders>
              <w:bottom w:val="single" w:color="000000" w:sz="4" w:space="0"/>
              <w:right w:val="single" w:color="000000" w:sz="4" w:space="0"/>
            </w:tcBorders>
            <w:shd w:val="clear" w:color="auto" w:fill="FFFFFF"/>
          </w:tcPr>
          <w:p w14:paraId="5D085852">
            <w:pPr>
              <w:widowControl/>
              <w:jc w:val="left"/>
              <w:textAlignment w:val="top"/>
              <w:rPr>
                <w:rFonts w:ascii="Default" w:hAnsi="Default" w:eastAsia="Default" w:cs="Default"/>
                <w:sz w:val="20"/>
                <w:szCs w:val="20"/>
              </w:rPr>
            </w:pPr>
            <w:r>
              <w:rPr>
                <w:rFonts w:ascii="Default" w:hAnsi="Default" w:eastAsia="Default" w:cs="Default"/>
                <w:kern w:val="0"/>
                <w:sz w:val="20"/>
                <w:szCs w:val="20"/>
              </w:rPr>
              <w:t>其他对个人和家庭的补助</w:t>
            </w:r>
          </w:p>
        </w:tc>
        <w:tc>
          <w:tcPr>
            <w:tcW w:w="1068" w:type="dxa"/>
            <w:gridSpan w:val="7"/>
            <w:tcBorders>
              <w:bottom w:val="single" w:color="000000" w:sz="4" w:space="0"/>
              <w:right w:val="single" w:color="000000" w:sz="4" w:space="0"/>
            </w:tcBorders>
            <w:shd w:val="clear" w:color="auto" w:fill="FFFFFF"/>
          </w:tcPr>
          <w:p w14:paraId="6DA3FCDA">
            <w:pPr>
              <w:widowControl/>
              <w:jc w:val="right"/>
              <w:textAlignment w:val="top"/>
              <w:rPr>
                <w:rFonts w:ascii="Default" w:hAnsi="Default" w:eastAsia="Default" w:cs="Default"/>
                <w:sz w:val="20"/>
                <w:szCs w:val="20"/>
              </w:rPr>
            </w:pPr>
            <w:r>
              <w:rPr>
                <w:rFonts w:ascii="Default" w:hAnsi="Default" w:eastAsia="Default" w:cs="Default"/>
                <w:kern w:val="0"/>
                <w:sz w:val="20"/>
                <w:szCs w:val="20"/>
              </w:rPr>
              <w:t>17.01</w:t>
            </w:r>
          </w:p>
        </w:tc>
        <w:tc>
          <w:tcPr>
            <w:tcW w:w="1012" w:type="dxa"/>
            <w:gridSpan w:val="8"/>
            <w:tcBorders>
              <w:bottom w:val="single" w:color="000000" w:sz="4" w:space="0"/>
              <w:right w:val="single" w:color="000000" w:sz="4" w:space="0"/>
            </w:tcBorders>
            <w:shd w:val="clear" w:color="auto" w:fill="FFFFFF"/>
          </w:tcPr>
          <w:p w14:paraId="4B99E4E0">
            <w:pPr>
              <w:widowControl/>
              <w:jc w:val="right"/>
              <w:textAlignment w:val="top"/>
              <w:rPr>
                <w:rFonts w:ascii="Default" w:hAnsi="Default" w:eastAsia="Default" w:cs="Default"/>
                <w:sz w:val="20"/>
                <w:szCs w:val="20"/>
              </w:rPr>
            </w:pPr>
            <w:r>
              <w:rPr>
                <w:rFonts w:ascii="Default" w:hAnsi="Default" w:eastAsia="Default" w:cs="Default"/>
                <w:kern w:val="0"/>
                <w:sz w:val="20"/>
                <w:szCs w:val="20"/>
              </w:rPr>
              <w:t>17.01</w:t>
            </w:r>
          </w:p>
        </w:tc>
        <w:tc>
          <w:tcPr>
            <w:tcW w:w="4237" w:type="dxa"/>
            <w:gridSpan w:val="25"/>
            <w:tcBorders>
              <w:bottom w:val="single" w:color="000000" w:sz="4" w:space="0"/>
              <w:right w:val="single" w:color="000000" w:sz="4" w:space="0"/>
            </w:tcBorders>
            <w:shd w:val="clear" w:color="auto" w:fill="FFFFFF"/>
          </w:tcPr>
          <w:p w14:paraId="19F1244F">
            <w:pPr>
              <w:jc w:val="right"/>
              <w:rPr>
                <w:rFonts w:ascii="Default" w:hAnsi="Default" w:eastAsia="Default" w:cs="Default"/>
                <w:sz w:val="20"/>
                <w:szCs w:val="20"/>
              </w:rPr>
            </w:pPr>
          </w:p>
        </w:tc>
      </w:tr>
      <w:tr w14:paraId="11B2B3E0">
        <w:tblPrEx>
          <w:tblCellMar>
            <w:top w:w="15" w:type="dxa"/>
            <w:left w:w="15" w:type="dxa"/>
            <w:bottom w:w="15" w:type="dxa"/>
            <w:right w:w="15" w:type="dxa"/>
          </w:tblCellMar>
        </w:tblPrEx>
        <w:trPr>
          <w:gridAfter w:val="14"/>
          <w:wAfter w:w="4164" w:type="dxa"/>
          <w:trHeight w:val="301" w:hRule="atLeast"/>
        </w:trPr>
        <w:tc>
          <w:tcPr>
            <w:tcW w:w="1431" w:type="dxa"/>
            <w:gridSpan w:val="8"/>
            <w:tcBorders>
              <w:left w:val="single" w:color="000000" w:sz="4" w:space="0"/>
              <w:bottom w:val="single" w:color="000000" w:sz="4" w:space="0"/>
              <w:right w:val="single" w:color="000000" w:sz="4" w:space="0"/>
            </w:tcBorders>
            <w:shd w:val="clear" w:color="auto" w:fill="FFFFFF"/>
          </w:tcPr>
          <w:p w14:paraId="35387EBB">
            <w:pPr>
              <w:jc w:val="left"/>
              <w:rPr>
                <w:rFonts w:ascii="Default" w:hAnsi="Default" w:eastAsia="Default" w:cs="Default"/>
                <w:sz w:val="20"/>
                <w:szCs w:val="20"/>
              </w:rPr>
            </w:pPr>
          </w:p>
        </w:tc>
        <w:tc>
          <w:tcPr>
            <w:tcW w:w="554" w:type="dxa"/>
            <w:gridSpan w:val="4"/>
            <w:tcBorders>
              <w:bottom w:val="single" w:color="000000" w:sz="4" w:space="0"/>
              <w:right w:val="single" w:color="000000" w:sz="4" w:space="0"/>
            </w:tcBorders>
            <w:shd w:val="clear" w:color="auto" w:fill="FFFFFF"/>
          </w:tcPr>
          <w:p w14:paraId="1639BBF9">
            <w:pPr>
              <w:jc w:val="left"/>
              <w:rPr>
                <w:rFonts w:ascii="Default" w:hAnsi="Default" w:eastAsia="Default" w:cs="Default"/>
                <w:sz w:val="20"/>
                <w:szCs w:val="20"/>
              </w:rPr>
            </w:pPr>
          </w:p>
        </w:tc>
        <w:tc>
          <w:tcPr>
            <w:tcW w:w="1453" w:type="dxa"/>
            <w:gridSpan w:val="9"/>
            <w:tcBorders>
              <w:bottom w:val="single" w:color="000000" w:sz="4" w:space="0"/>
              <w:right w:val="single" w:color="000000" w:sz="4" w:space="0"/>
            </w:tcBorders>
            <w:shd w:val="clear" w:color="auto" w:fill="FFFFFF"/>
          </w:tcPr>
          <w:p w14:paraId="60FACBA9">
            <w:pPr>
              <w:jc w:val="left"/>
              <w:rPr>
                <w:rFonts w:ascii="Default" w:hAnsi="Default" w:eastAsia="Default" w:cs="Default"/>
                <w:sz w:val="20"/>
                <w:szCs w:val="20"/>
              </w:rPr>
            </w:pPr>
          </w:p>
        </w:tc>
        <w:tc>
          <w:tcPr>
            <w:tcW w:w="1068" w:type="dxa"/>
            <w:gridSpan w:val="7"/>
            <w:tcBorders>
              <w:bottom w:val="single" w:color="000000" w:sz="4" w:space="0"/>
              <w:right w:val="single" w:color="000000" w:sz="4" w:space="0"/>
            </w:tcBorders>
            <w:shd w:val="clear" w:color="auto" w:fill="FFFFFF"/>
          </w:tcPr>
          <w:p w14:paraId="47DE5612">
            <w:pPr>
              <w:jc w:val="left"/>
              <w:rPr>
                <w:rFonts w:ascii="Default" w:hAnsi="Default" w:eastAsia="Default" w:cs="Default"/>
                <w:sz w:val="20"/>
                <w:szCs w:val="20"/>
              </w:rPr>
            </w:pPr>
          </w:p>
        </w:tc>
        <w:tc>
          <w:tcPr>
            <w:tcW w:w="1012" w:type="dxa"/>
            <w:gridSpan w:val="8"/>
            <w:tcBorders>
              <w:bottom w:val="single" w:color="000000" w:sz="4" w:space="0"/>
              <w:right w:val="single" w:color="000000" w:sz="4" w:space="0"/>
            </w:tcBorders>
            <w:shd w:val="clear" w:color="auto" w:fill="FFFFFF"/>
          </w:tcPr>
          <w:p w14:paraId="6A7DAEAA">
            <w:pPr>
              <w:jc w:val="left"/>
              <w:rPr>
                <w:rFonts w:ascii="Default" w:hAnsi="Default" w:eastAsia="Default" w:cs="Default"/>
                <w:sz w:val="20"/>
                <w:szCs w:val="20"/>
              </w:rPr>
            </w:pPr>
          </w:p>
        </w:tc>
        <w:tc>
          <w:tcPr>
            <w:tcW w:w="4237" w:type="dxa"/>
            <w:gridSpan w:val="25"/>
            <w:tcBorders>
              <w:bottom w:val="single" w:color="000000" w:sz="4" w:space="0"/>
              <w:right w:val="single" w:color="000000" w:sz="4" w:space="0"/>
            </w:tcBorders>
            <w:shd w:val="clear" w:color="auto" w:fill="FFFFFF"/>
          </w:tcPr>
          <w:p w14:paraId="187B7A27">
            <w:pPr>
              <w:jc w:val="left"/>
              <w:rPr>
                <w:rFonts w:ascii="Default" w:hAnsi="Default" w:eastAsia="Default" w:cs="Default"/>
                <w:sz w:val="20"/>
                <w:szCs w:val="20"/>
              </w:rPr>
            </w:pPr>
          </w:p>
        </w:tc>
      </w:tr>
      <w:tr w14:paraId="47A40890">
        <w:tblPrEx>
          <w:tblCellMar>
            <w:top w:w="15" w:type="dxa"/>
            <w:left w:w="15" w:type="dxa"/>
            <w:bottom w:w="15" w:type="dxa"/>
            <w:right w:w="15" w:type="dxa"/>
          </w:tblCellMar>
        </w:tblPrEx>
        <w:trPr>
          <w:gridAfter w:val="14"/>
          <w:wAfter w:w="4164" w:type="dxa"/>
          <w:trHeight w:val="256" w:hRule="atLeast"/>
        </w:trPr>
        <w:tc>
          <w:tcPr>
            <w:tcW w:w="9755" w:type="dxa"/>
            <w:gridSpan w:val="61"/>
            <w:shd w:val="clear" w:color="auto" w:fill="auto"/>
            <w:vAlign w:val="bottom"/>
          </w:tcPr>
          <w:p w14:paraId="765EAE7D">
            <w:pPr>
              <w:widowControl/>
              <w:outlineLvl w:val="1"/>
              <w:rPr>
                <w:rFonts w:ascii="Arial" w:hAnsi="Arial" w:cs="Arial"/>
                <w:sz w:val="20"/>
                <w:szCs w:val="20"/>
              </w:rPr>
            </w:pPr>
            <w:r>
              <w:rPr>
                <w:rFonts w:hint="eastAsia" w:ascii="仿宋_GB2312" w:hAnsi="宋体" w:eastAsia="仿宋_GB2312"/>
                <w:b/>
                <w:kern w:val="0"/>
                <w:sz w:val="28"/>
                <w:szCs w:val="32"/>
              </w:rPr>
              <w:t>备注：无内容应公开空表并说明情况。</w:t>
            </w:r>
          </w:p>
        </w:tc>
      </w:tr>
      <w:tr w14:paraId="2045ED34">
        <w:tblPrEx>
          <w:tblCellMar>
            <w:top w:w="0" w:type="dxa"/>
            <w:left w:w="108" w:type="dxa"/>
            <w:bottom w:w="0" w:type="dxa"/>
            <w:right w:w="108" w:type="dxa"/>
          </w:tblCellMar>
        </w:tblPrEx>
        <w:trPr>
          <w:gridAfter w:val="10"/>
          <w:wAfter w:w="2996" w:type="dxa"/>
          <w:trHeight w:val="344" w:hRule="atLeast"/>
        </w:trPr>
        <w:tc>
          <w:tcPr>
            <w:tcW w:w="1569" w:type="dxa"/>
            <w:gridSpan w:val="9"/>
            <w:tcBorders>
              <w:top w:val="nil"/>
              <w:left w:val="nil"/>
              <w:bottom w:val="nil"/>
              <w:right w:val="nil"/>
            </w:tcBorders>
            <w:shd w:val="clear" w:color="000000" w:fill="FFFFFF"/>
          </w:tcPr>
          <w:p w14:paraId="3EC3EA96">
            <w:pPr>
              <w:rPr>
                <w:rFonts w:hint="eastAsia" w:ascii="Default" w:hAnsi="Default" w:cs="Arial"/>
                <w:b/>
                <w:bCs/>
                <w:sz w:val="16"/>
                <w:szCs w:val="16"/>
              </w:rPr>
            </w:pPr>
            <w:r>
              <w:rPr>
                <w:rFonts w:ascii="Default" w:hAnsi="Default" w:cs="Arial"/>
                <w:b/>
                <w:bCs/>
                <w:sz w:val="16"/>
                <w:szCs w:val="16"/>
              </w:rPr>
              <w:t>表七：</w:t>
            </w:r>
          </w:p>
        </w:tc>
        <w:tc>
          <w:tcPr>
            <w:tcW w:w="1379" w:type="dxa"/>
            <w:gridSpan w:val="9"/>
            <w:tcBorders>
              <w:top w:val="nil"/>
              <w:left w:val="nil"/>
              <w:bottom w:val="nil"/>
              <w:right w:val="nil"/>
            </w:tcBorders>
            <w:shd w:val="clear" w:color="000000" w:fill="FFFFFF"/>
          </w:tcPr>
          <w:p w14:paraId="02302E90">
            <w:pPr>
              <w:rPr>
                <w:rFonts w:hint="eastAsia" w:ascii="Default" w:hAnsi="Default" w:cs="Arial"/>
                <w:sz w:val="16"/>
                <w:szCs w:val="16"/>
              </w:rPr>
            </w:pPr>
            <w:r>
              <w:rPr>
                <w:rFonts w:ascii="Default" w:hAnsi="Default" w:cs="Arial"/>
                <w:sz w:val="16"/>
                <w:szCs w:val="16"/>
              </w:rPr>
              <w:t>　</w:t>
            </w:r>
          </w:p>
        </w:tc>
        <w:tc>
          <w:tcPr>
            <w:tcW w:w="1301" w:type="dxa"/>
            <w:gridSpan w:val="7"/>
            <w:tcBorders>
              <w:top w:val="nil"/>
              <w:left w:val="nil"/>
              <w:bottom w:val="nil"/>
              <w:right w:val="nil"/>
            </w:tcBorders>
            <w:shd w:val="clear" w:color="000000" w:fill="FFFFFF"/>
          </w:tcPr>
          <w:p w14:paraId="11E91C28">
            <w:pPr>
              <w:rPr>
                <w:rFonts w:hint="eastAsia" w:ascii="Default" w:hAnsi="Default" w:cs="Arial"/>
                <w:sz w:val="16"/>
                <w:szCs w:val="16"/>
              </w:rPr>
            </w:pPr>
            <w:r>
              <w:rPr>
                <w:rFonts w:ascii="Default" w:hAnsi="Default" w:cs="Arial"/>
                <w:sz w:val="16"/>
                <w:szCs w:val="16"/>
              </w:rPr>
              <w:t>　</w:t>
            </w:r>
          </w:p>
        </w:tc>
        <w:tc>
          <w:tcPr>
            <w:tcW w:w="856" w:type="dxa"/>
            <w:gridSpan w:val="7"/>
            <w:tcBorders>
              <w:top w:val="nil"/>
              <w:left w:val="nil"/>
              <w:bottom w:val="nil"/>
              <w:right w:val="nil"/>
            </w:tcBorders>
            <w:shd w:val="clear" w:color="000000" w:fill="FFFFFF"/>
          </w:tcPr>
          <w:p w14:paraId="48569DF5">
            <w:pPr>
              <w:rPr>
                <w:rFonts w:hint="eastAsia" w:ascii="Default" w:hAnsi="Default" w:cs="Arial"/>
                <w:sz w:val="16"/>
                <w:szCs w:val="16"/>
              </w:rPr>
            </w:pPr>
            <w:r>
              <w:rPr>
                <w:rFonts w:ascii="Default" w:hAnsi="Default" w:cs="Arial"/>
                <w:sz w:val="16"/>
                <w:szCs w:val="16"/>
              </w:rPr>
              <w:t>　</w:t>
            </w:r>
          </w:p>
        </w:tc>
        <w:tc>
          <w:tcPr>
            <w:tcW w:w="642" w:type="dxa"/>
            <w:gridSpan w:val="6"/>
            <w:tcBorders>
              <w:top w:val="nil"/>
              <w:left w:val="nil"/>
              <w:bottom w:val="nil"/>
              <w:right w:val="nil"/>
            </w:tcBorders>
            <w:shd w:val="clear" w:color="000000" w:fill="FFFFFF"/>
          </w:tcPr>
          <w:p w14:paraId="6AA27093">
            <w:pPr>
              <w:rPr>
                <w:rFonts w:hint="eastAsia" w:ascii="Default" w:hAnsi="Default" w:cs="Arial"/>
                <w:sz w:val="16"/>
                <w:szCs w:val="16"/>
              </w:rPr>
            </w:pPr>
            <w:r>
              <w:rPr>
                <w:rFonts w:ascii="Default" w:hAnsi="Default" w:cs="Arial"/>
                <w:sz w:val="16"/>
                <w:szCs w:val="16"/>
              </w:rPr>
              <w:t>　</w:t>
            </w:r>
          </w:p>
        </w:tc>
        <w:tc>
          <w:tcPr>
            <w:tcW w:w="776" w:type="dxa"/>
            <w:gridSpan w:val="5"/>
            <w:tcBorders>
              <w:top w:val="nil"/>
              <w:left w:val="nil"/>
              <w:bottom w:val="nil"/>
              <w:right w:val="nil"/>
            </w:tcBorders>
            <w:shd w:val="clear" w:color="000000" w:fill="FFFFFF"/>
          </w:tcPr>
          <w:p w14:paraId="50985E62">
            <w:pPr>
              <w:rPr>
                <w:rFonts w:hint="eastAsia" w:ascii="Default" w:hAnsi="Default" w:cs="Arial"/>
                <w:sz w:val="16"/>
                <w:szCs w:val="16"/>
              </w:rPr>
            </w:pPr>
            <w:r>
              <w:rPr>
                <w:rFonts w:ascii="Default" w:hAnsi="Default" w:cs="Arial"/>
                <w:sz w:val="16"/>
                <w:szCs w:val="16"/>
              </w:rPr>
              <w:t>　</w:t>
            </w:r>
          </w:p>
        </w:tc>
        <w:tc>
          <w:tcPr>
            <w:tcW w:w="576" w:type="dxa"/>
            <w:gridSpan w:val="3"/>
            <w:tcBorders>
              <w:top w:val="nil"/>
              <w:left w:val="nil"/>
              <w:bottom w:val="nil"/>
              <w:right w:val="nil"/>
            </w:tcBorders>
            <w:shd w:val="clear" w:color="000000" w:fill="FFFFFF"/>
          </w:tcPr>
          <w:p w14:paraId="384CB329">
            <w:pPr>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nil"/>
              <w:right w:val="nil"/>
            </w:tcBorders>
            <w:shd w:val="clear" w:color="000000" w:fill="FFFFFF"/>
          </w:tcPr>
          <w:p w14:paraId="589B58B1">
            <w:pPr>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nil"/>
              <w:right w:val="nil"/>
            </w:tcBorders>
            <w:shd w:val="clear" w:color="000000" w:fill="FFFFFF"/>
          </w:tcPr>
          <w:p w14:paraId="30DC7D21">
            <w:pPr>
              <w:rPr>
                <w:rFonts w:hint="eastAsia" w:ascii="Default" w:hAnsi="Default" w:cs="Arial"/>
                <w:sz w:val="16"/>
                <w:szCs w:val="16"/>
              </w:rPr>
            </w:pPr>
            <w:r>
              <w:rPr>
                <w:rFonts w:ascii="Default" w:hAnsi="Default" w:cs="Arial"/>
                <w:sz w:val="16"/>
                <w:szCs w:val="16"/>
              </w:rPr>
              <w:t>　</w:t>
            </w:r>
          </w:p>
        </w:tc>
        <w:tc>
          <w:tcPr>
            <w:tcW w:w="784" w:type="dxa"/>
            <w:gridSpan w:val="3"/>
            <w:tcBorders>
              <w:top w:val="nil"/>
              <w:left w:val="nil"/>
              <w:bottom w:val="nil"/>
              <w:right w:val="nil"/>
            </w:tcBorders>
            <w:shd w:val="clear" w:color="000000" w:fill="FFFFFF"/>
          </w:tcPr>
          <w:p w14:paraId="659EF6DE">
            <w:pPr>
              <w:rPr>
                <w:rFonts w:hint="eastAsia" w:ascii="Default" w:hAnsi="Default" w:cs="Arial"/>
                <w:sz w:val="16"/>
                <w:szCs w:val="16"/>
              </w:rPr>
            </w:pPr>
            <w:r>
              <w:rPr>
                <w:rFonts w:ascii="Default" w:hAnsi="Default" w:cs="Arial"/>
                <w:sz w:val="16"/>
                <w:szCs w:val="16"/>
              </w:rPr>
              <w:t>　</w:t>
            </w:r>
          </w:p>
        </w:tc>
        <w:tc>
          <w:tcPr>
            <w:tcW w:w="536" w:type="dxa"/>
            <w:gridSpan w:val="2"/>
            <w:tcBorders>
              <w:top w:val="nil"/>
              <w:left w:val="nil"/>
              <w:bottom w:val="nil"/>
              <w:right w:val="nil"/>
            </w:tcBorders>
            <w:shd w:val="clear" w:color="000000" w:fill="FFFFFF"/>
          </w:tcPr>
          <w:p w14:paraId="3D0A64A7">
            <w:pPr>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nil"/>
              <w:right w:val="nil"/>
            </w:tcBorders>
            <w:shd w:val="clear" w:color="000000" w:fill="FFFFFF"/>
          </w:tcPr>
          <w:p w14:paraId="24447FD5">
            <w:pPr>
              <w:rPr>
                <w:rFonts w:hint="eastAsia" w:ascii="Default" w:hAnsi="Default" w:cs="Arial"/>
                <w:sz w:val="16"/>
                <w:szCs w:val="16"/>
              </w:rPr>
            </w:pPr>
            <w:r>
              <w:rPr>
                <w:rFonts w:ascii="Default" w:hAnsi="Default" w:cs="Arial"/>
                <w:sz w:val="16"/>
                <w:szCs w:val="16"/>
              </w:rPr>
              <w:t>　</w:t>
            </w:r>
          </w:p>
        </w:tc>
        <w:tc>
          <w:tcPr>
            <w:tcW w:w="447" w:type="dxa"/>
            <w:tcBorders>
              <w:top w:val="nil"/>
              <w:left w:val="nil"/>
              <w:bottom w:val="nil"/>
              <w:right w:val="nil"/>
            </w:tcBorders>
            <w:shd w:val="clear" w:color="000000" w:fill="FFFFFF"/>
          </w:tcPr>
          <w:p w14:paraId="1A7C563B">
            <w:pPr>
              <w:rPr>
                <w:rFonts w:hint="eastAsia" w:ascii="Default" w:hAnsi="Default" w:cs="Arial"/>
                <w:sz w:val="16"/>
                <w:szCs w:val="16"/>
              </w:rPr>
            </w:pPr>
            <w:r>
              <w:rPr>
                <w:rFonts w:ascii="Default" w:hAnsi="Default" w:cs="Arial"/>
                <w:sz w:val="16"/>
                <w:szCs w:val="16"/>
              </w:rPr>
              <w:t>　</w:t>
            </w:r>
          </w:p>
        </w:tc>
        <w:tc>
          <w:tcPr>
            <w:tcW w:w="376" w:type="dxa"/>
            <w:tcBorders>
              <w:top w:val="nil"/>
              <w:left w:val="nil"/>
              <w:bottom w:val="nil"/>
              <w:right w:val="nil"/>
            </w:tcBorders>
            <w:shd w:val="clear" w:color="000000" w:fill="FFFFFF"/>
          </w:tcPr>
          <w:p w14:paraId="128FDC50">
            <w:pPr>
              <w:rPr>
                <w:rFonts w:hint="eastAsia" w:ascii="Default" w:hAnsi="Default" w:cs="Arial"/>
                <w:sz w:val="16"/>
                <w:szCs w:val="16"/>
              </w:rPr>
            </w:pPr>
            <w:r>
              <w:rPr>
                <w:rFonts w:ascii="Default" w:hAnsi="Default" w:cs="Arial"/>
                <w:sz w:val="16"/>
                <w:szCs w:val="16"/>
              </w:rPr>
              <w:t>　</w:t>
            </w:r>
          </w:p>
        </w:tc>
      </w:tr>
      <w:tr w14:paraId="03EFA130">
        <w:tblPrEx>
          <w:tblCellMar>
            <w:top w:w="0" w:type="dxa"/>
            <w:left w:w="108" w:type="dxa"/>
            <w:bottom w:w="0" w:type="dxa"/>
            <w:right w:w="108" w:type="dxa"/>
          </w:tblCellMar>
        </w:tblPrEx>
        <w:trPr>
          <w:gridAfter w:val="10"/>
          <w:wAfter w:w="2996" w:type="dxa"/>
          <w:trHeight w:val="583" w:hRule="atLeast"/>
        </w:trPr>
        <w:tc>
          <w:tcPr>
            <w:tcW w:w="10923" w:type="dxa"/>
            <w:gridSpan w:val="65"/>
            <w:tcBorders>
              <w:top w:val="nil"/>
              <w:left w:val="nil"/>
              <w:bottom w:val="nil"/>
              <w:right w:val="nil"/>
            </w:tcBorders>
            <w:shd w:val="clear" w:color="000000" w:fill="FFFFFF"/>
            <w:vAlign w:val="center"/>
          </w:tcPr>
          <w:p w14:paraId="406EEB24">
            <w:pPr>
              <w:jc w:val="center"/>
              <w:rPr>
                <w:rFonts w:hint="eastAsia" w:ascii="Default" w:hAnsi="Default" w:cs="Arial"/>
                <w:b/>
                <w:bCs/>
                <w:sz w:val="20"/>
                <w:szCs w:val="20"/>
              </w:rPr>
            </w:pPr>
            <w:r>
              <w:rPr>
                <w:rFonts w:ascii="Default" w:hAnsi="Default" w:cs="Arial"/>
                <w:b/>
                <w:bCs/>
                <w:sz w:val="20"/>
                <w:szCs w:val="20"/>
              </w:rPr>
              <w:t>项目支出情况表</w:t>
            </w:r>
          </w:p>
        </w:tc>
      </w:tr>
      <w:tr w14:paraId="75CD03CC">
        <w:tblPrEx>
          <w:tblCellMar>
            <w:top w:w="0" w:type="dxa"/>
            <w:left w:w="108" w:type="dxa"/>
            <w:bottom w:w="0" w:type="dxa"/>
            <w:right w:w="108" w:type="dxa"/>
          </w:tblCellMar>
        </w:tblPrEx>
        <w:trPr>
          <w:gridAfter w:val="10"/>
          <w:wAfter w:w="2996" w:type="dxa"/>
          <w:trHeight w:val="344" w:hRule="atLeast"/>
        </w:trPr>
        <w:tc>
          <w:tcPr>
            <w:tcW w:w="4249" w:type="dxa"/>
            <w:gridSpan w:val="25"/>
            <w:tcBorders>
              <w:top w:val="nil"/>
              <w:left w:val="nil"/>
              <w:bottom w:val="single" w:color="000000" w:sz="4" w:space="0"/>
              <w:right w:val="nil"/>
            </w:tcBorders>
            <w:shd w:val="clear" w:color="000000" w:fill="FFFFFF"/>
          </w:tcPr>
          <w:p w14:paraId="5FEB0D87">
            <w:pPr>
              <w:rPr>
                <w:rFonts w:ascii="宋体" w:hAnsi="宋体" w:cs="Arial"/>
                <w:sz w:val="16"/>
                <w:szCs w:val="16"/>
              </w:rPr>
            </w:pPr>
            <w:r>
              <w:rPr>
                <w:rFonts w:hint="eastAsia" w:cs="Arial"/>
                <w:sz w:val="16"/>
                <w:szCs w:val="16"/>
              </w:rPr>
              <w:t>编制部门：林业园林管理局</w:t>
            </w:r>
          </w:p>
        </w:tc>
        <w:tc>
          <w:tcPr>
            <w:tcW w:w="856" w:type="dxa"/>
            <w:gridSpan w:val="7"/>
            <w:tcBorders>
              <w:top w:val="nil"/>
              <w:left w:val="nil"/>
              <w:bottom w:val="nil"/>
              <w:right w:val="nil"/>
            </w:tcBorders>
            <w:shd w:val="clear" w:color="000000" w:fill="FFFFFF"/>
          </w:tcPr>
          <w:p w14:paraId="7B7E767C">
            <w:pPr>
              <w:rPr>
                <w:rFonts w:hint="eastAsia" w:ascii="Default" w:hAnsi="Default" w:cs="Arial"/>
                <w:sz w:val="16"/>
                <w:szCs w:val="16"/>
              </w:rPr>
            </w:pPr>
            <w:r>
              <w:rPr>
                <w:rFonts w:ascii="Default" w:hAnsi="Default" w:cs="Arial"/>
                <w:sz w:val="16"/>
                <w:szCs w:val="16"/>
              </w:rPr>
              <w:t>　</w:t>
            </w:r>
          </w:p>
        </w:tc>
        <w:tc>
          <w:tcPr>
            <w:tcW w:w="642" w:type="dxa"/>
            <w:gridSpan w:val="6"/>
            <w:tcBorders>
              <w:top w:val="nil"/>
              <w:left w:val="nil"/>
              <w:bottom w:val="nil"/>
              <w:right w:val="nil"/>
            </w:tcBorders>
            <w:shd w:val="clear" w:color="000000" w:fill="FFFFFF"/>
          </w:tcPr>
          <w:p w14:paraId="56F30C70">
            <w:pPr>
              <w:rPr>
                <w:rFonts w:hint="eastAsia" w:ascii="Default" w:hAnsi="Default" w:cs="Arial"/>
                <w:sz w:val="16"/>
                <w:szCs w:val="16"/>
              </w:rPr>
            </w:pPr>
            <w:r>
              <w:rPr>
                <w:rFonts w:ascii="Default" w:hAnsi="Default" w:cs="Arial"/>
                <w:sz w:val="16"/>
                <w:szCs w:val="16"/>
              </w:rPr>
              <w:t>　</w:t>
            </w:r>
          </w:p>
        </w:tc>
        <w:tc>
          <w:tcPr>
            <w:tcW w:w="776" w:type="dxa"/>
            <w:gridSpan w:val="5"/>
            <w:tcBorders>
              <w:top w:val="nil"/>
              <w:left w:val="nil"/>
              <w:bottom w:val="nil"/>
              <w:right w:val="nil"/>
            </w:tcBorders>
            <w:shd w:val="clear" w:color="000000" w:fill="FFFFFF"/>
          </w:tcPr>
          <w:p w14:paraId="7EBDD1F4">
            <w:pPr>
              <w:rPr>
                <w:rFonts w:hint="eastAsia" w:ascii="Default" w:hAnsi="Default" w:cs="Arial"/>
                <w:sz w:val="16"/>
                <w:szCs w:val="16"/>
              </w:rPr>
            </w:pPr>
            <w:r>
              <w:rPr>
                <w:rFonts w:ascii="Default" w:hAnsi="Default" w:cs="Arial"/>
                <w:sz w:val="16"/>
                <w:szCs w:val="16"/>
              </w:rPr>
              <w:t>　</w:t>
            </w:r>
          </w:p>
        </w:tc>
        <w:tc>
          <w:tcPr>
            <w:tcW w:w="576" w:type="dxa"/>
            <w:gridSpan w:val="3"/>
            <w:tcBorders>
              <w:top w:val="nil"/>
              <w:left w:val="nil"/>
              <w:bottom w:val="nil"/>
              <w:right w:val="nil"/>
            </w:tcBorders>
            <w:shd w:val="clear" w:color="000000" w:fill="FFFFFF"/>
          </w:tcPr>
          <w:p w14:paraId="699FCB37">
            <w:pPr>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nil"/>
              <w:right w:val="nil"/>
            </w:tcBorders>
            <w:shd w:val="clear" w:color="000000" w:fill="FFFFFF"/>
          </w:tcPr>
          <w:p w14:paraId="1CEBC9ED">
            <w:pPr>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nil"/>
              <w:right w:val="nil"/>
            </w:tcBorders>
            <w:shd w:val="clear" w:color="000000" w:fill="FFFFFF"/>
          </w:tcPr>
          <w:p w14:paraId="7AE217F7">
            <w:pPr>
              <w:rPr>
                <w:rFonts w:hint="eastAsia" w:ascii="Default" w:hAnsi="Default" w:cs="Arial"/>
                <w:sz w:val="16"/>
                <w:szCs w:val="16"/>
              </w:rPr>
            </w:pPr>
            <w:r>
              <w:rPr>
                <w:rFonts w:ascii="Default" w:hAnsi="Default" w:cs="Arial"/>
                <w:sz w:val="16"/>
                <w:szCs w:val="16"/>
              </w:rPr>
              <w:t>　</w:t>
            </w:r>
          </w:p>
        </w:tc>
        <w:tc>
          <w:tcPr>
            <w:tcW w:w="784" w:type="dxa"/>
            <w:gridSpan w:val="3"/>
            <w:tcBorders>
              <w:top w:val="nil"/>
              <w:left w:val="nil"/>
              <w:bottom w:val="nil"/>
              <w:right w:val="nil"/>
            </w:tcBorders>
            <w:shd w:val="clear" w:color="000000" w:fill="FFFFFF"/>
          </w:tcPr>
          <w:p w14:paraId="2F5AF044">
            <w:pPr>
              <w:rPr>
                <w:rFonts w:hint="eastAsia" w:ascii="Default" w:hAnsi="Default" w:cs="Arial"/>
                <w:sz w:val="16"/>
                <w:szCs w:val="16"/>
              </w:rPr>
            </w:pPr>
            <w:r>
              <w:rPr>
                <w:rFonts w:ascii="Default" w:hAnsi="Default" w:cs="Arial"/>
                <w:sz w:val="16"/>
                <w:szCs w:val="16"/>
              </w:rPr>
              <w:t>　</w:t>
            </w:r>
          </w:p>
        </w:tc>
        <w:tc>
          <w:tcPr>
            <w:tcW w:w="536" w:type="dxa"/>
            <w:gridSpan w:val="2"/>
            <w:tcBorders>
              <w:top w:val="nil"/>
              <w:left w:val="nil"/>
              <w:bottom w:val="nil"/>
              <w:right w:val="nil"/>
            </w:tcBorders>
            <w:shd w:val="clear" w:color="000000" w:fill="FFFFFF"/>
          </w:tcPr>
          <w:p w14:paraId="588DD5CB">
            <w:pPr>
              <w:rPr>
                <w:rFonts w:hint="eastAsia" w:ascii="Default" w:hAnsi="Default" w:cs="Arial"/>
                <w:sz w:val="16"/>
                <w:szCs w:val="16"/>
              </w:rPr>
            </w:pPr>
            <w:r>
              <w:rPr>
                <w:rFonts w:ascii="Default" w:hAnsi="Default" w:cs="Arial"/>
                <w:sz w:val="16"/>
                <w:szCs w:val="16"/>
              </w:rPr>
              <w:t>　</w:t>
            </w:r>
          </w:p>
        </w:tc>
        <w:tc>
          <w:tcPr>
            <w:tcW w:w="1199" w:type="dxa"/>
            <w:gridSpan w:val="5"/>
            <w:tcBorders>
              <w:top w:val="nil"/>
              <w:left w:val="nil"/>
              <w:bottom w:val="nil"/>
              <w:right w:val="nil"/>
            </w:tcBorders>
            <w:shd w:val="clear" w:color="000000" w:fill="FFFFFF"/>
          </w:tcPr>
          <w:p w14:paraId="137E7683">
            <w:pPr>
              <w:jc w:val="center"/>
              <w:rPr>
                <w:rFonts w:hint="eastAsia" w:ascii="Default" w:hAnsi="Default" w:cs="Arial"/>
                <w:sz w:val="16"/>
                <w:szCs w:val="16"/>
              </w:rPr>
            </w:pPr>
            <w:r>
              <w:rPr>
                <w:rFonts w:ascii="Default" w:hAnsi="Default" w:cs="Arial"/>
                <w:sz w:val="16"/>
                <w:szCs w:val="16"/>
              </w:rPr>
              <w:t>单位：万元</w:t>
            </w:r>
          </w:p>
        </w:tc>
      </w:tr>
      <w:tr w14:paraId="76DD6E28">
        <w:tblPrEx>
          <w:tblCellMar>
            <w:top w:w="0" w:type="dxa"/>
            <w:left w:w="108" w:type="dxa"/>
            <w:bottom w:w="0" w:type="dxa"/>
            <w:right w:w="108" w:type="dxa"/>
          </w:tblCellMar>
        </w:tblPrEx>
        <w:trPr>
          <w:gridAfter w:val="10"/>
          <w:wAfter w:w="2996" w:type="dxa"/>
          <w:trHeight w:val="344" w:hRule="atLeast"/>
        </w:trPr>
        <w:tc>
          <w:tcPr>
            <w:tcW w:w="1569" w:type="dxa"/>
            <w:gridSpan w:val="9"/>
            <w:tcBorders>
              <w:top w:val="single" w:color="000000" w:sz="4" w:space="0"/>
              <w:left w:val="single" w:color="000000" w:sz="4" w:space="0"/>
              <w:bottom w:val="single" w:color="000000" w:sz="4" w:space="0"/>
              <w:right w:val="single" w:color="000000" w:sz="4" w:space="0"/>
            </w:tcBorders>
            <w:shd w:val="clear" w:color="000000" w:fill="FFFFFF"/>
            <w:vAlign w:val="center"/>
          </w:tcPr>
          <w:p w14:paraId="0A65295D">
            <w:pPr>
              <w:jc w:val="center"/>
              <w:rPr>
                <w:rFonts w:hint="eastAsia" w:ascii="Default" w:hAnsi="Default" w:cs="Arial"/>
                <w:sz w:val="16"/>
                <w:szCs w:val="16"/>
              </w:rPr>
            </w:pPr>
            <w:r>
              <w:rPr>
                <w:rFonts w:ascii="Default" w:hAnsi="Default" w:cs="Arial"/>
                <w:sz w:val="16"/>
                <w:szCs w:val="16"/>
              </w:rPr>
              <w:t>科目编码</w:t>
            </w:r>
          </w:p>
        </w:tc>
        <w:tc>
          <w:tcPr>
            <w:tcW w:w="1379" w:type="dxa"/>
            <w:gridSpan w:val="9"/>
            <w:vMerge w:val="restart"/>
            <w:tcBorders>
              <w:top w:val="nil"/>
              <w:left w:val="nil"/>
              <w:bottom w:val="single" w:color="000000" w:sz="4" w:space="0"/>
              <w:right w:val="single" w:color="000000" w:sz="4" w:space="0"/>
            </w:tcBorders>
            <w:shd w:val="clear" w:color="000000" w:fill="FFFFFF"/>
            <w:vAlign w:val="center"/>
          </w:tcPr>
          <w:p w14:paraId="428EEB81">
            <w:pPr>
              <w:jc w:val="center"/>
              <w:rPr>
                <w:rFonts w:hint="eastAsia" w:ascii="Default" w:hAnsi="Default" w:cs="Arial"/>
                <w:sz w:val="16"/>
                <w:szCs w:val="16"/>
              </w:rPr>
            </w:pPr>
            <w:r>
              <w:rPr>
                <w:rFonts w:ascii="Default" w:hAnsi="Default" w:cs="Arial"/>
                <w:sz w:val="16"/>
                <w:szCs w:val="16"/>
              </w:rPr>
              <w:t>科目</w:t>
            </w:r>
          </w:p>
        </w:tc>
        <w:tc>
          <w:tcPr>
            <w:tcW w:w="1301" w:type="dxa"/>
            <w:gridSpan w:val="7"/>
            <w:vMerge w:val="restart"/>
            <w:tcBorders>
              <w:top w:val="nil"/>
              <w:left w:val="nil"/>
              <w:bottom w:val="single" w:color="000000" w:sz="4" w:space="0"/>
              <w:right w:val="single" w:color="000000" w:sz="4" w:space="0"/>
            </w:tcBorders>
            <w:shd w:val="clear" w:color="000000" w:fill="FFFFFF"/>
            <w:vAlign w:val="center"/>
          </w:tcPr>
          <w:p w14:paraId="54FC8964">
            <w:pPr>
              <w:jc w:val="center"/>
              <w:rPr>
                <w:rFonts w:hint="eastAsia" w:ascii="Default" w:hAnsi="Default" w:cs="Arial"/>
                <w:sz w:val="16"/>
                <w:szCs w:val="16"/>
              </w:rPr>
            </w:pPr>
            <w:r>
              <w:rPr>
                <w:rFonts w:ascii="Default" w:hAnsi="Default" w:cs="Arial"/>
                <w:sz w:val="16"/>
                <w:szCs w:val="16"/>
              </w:rPr>
              <w:t>项目名称</w:t>
            </w:r>
          </w:p>
        </w:tc>
        <w:tc>
          <w:tcPr>
            <w:tcW w:w="856" w:type="dxa"/>
            <w:gridSpan w:val="7"/>
            <w:vMerge w:val="restart"/>
            <w:tcBorders>
              <w:top w:val="single" w:color="000000" w:sz="4" w:space="0"/>
              <w:left w:val="nil"/>
              <w:bottom w:val="single" w:color="000000" w:sz="4" w:space="0"/>
              <w:right w:val="single" w:color="000000" w:sz="4" w:space="0"/>
            </w:tcBorders>
            <w:shd w:val="clear" w:color="000000" w:fill="FFFFFF"/>
            <w:vAlign w:val="center"/>
          </w:tcPr>
          <w:p w14:paraId="7794D780">
            <w:pPr>
              <w:jc w:val="center"/>
              <w:rPr>
                <w:rFonts w:hint="eastAsia" w:ascii="Default" w:hAnsi="Default" w:cs="Arial"/>
                <w:sz w:val="16"/>
                <w:szCs w:val="16"/>
              </w:rPr>
            </w:pPr>
            <w:r>
              <w:rPr>
                <w:rFonts w:ascii="Default" w:hAnsi="Default" w:cs="Arial"/>
                <w:sz w:val="16"/>
                <w:szCs w:val="16"/>
              </w:rPr>
              <w:t>项目支出支出</w:t>
            </w:r>
          </w:p>
        </w:tc>
        <w:tc>
          <w:tcPr>
            <w:tcW w:w="642" w:type="dxa"/>
            <w:gridSpan w:val="6"/>
            <w:vMerge w:val="restart"/>
            <w:tcBorders>
              <w:top w:val="single" w:color="000000" w:sz="4" w:space="0"/>
              <w:left w:val="nil"/>
              <w:bottom w:val="single" w:color="000000" w:sz="4" w:space="0"/>
              <w:right w:val="single" w:color="000000" w:sz="4" w:space="0"/>
            </w:tcBorders>
            <w:shd w:val="clear" w:color="000000" w:fill="FFFFFF"/>
            <w:vAlign w:val="center"/>
          </w:tcPr>
          <w:p w14:paraId="78251FBB">
            <w:pPr>
              <w:jc w:val="center"/>
              <w:rPr>
                <w:rFonts w:hint="eastAsia" w:ascii="Default" w:hAnsi="Default" w:cs="Arial"/>
                <w:sz w:val="16"/>
                <w:szCs w:val="16"/>
              </w:rPr>
            </w:pPr>
            <w:r>
              <w:rPr>
                <w:rFonts w:ascii="Default" w:hAnsi="Default" w:cs="Arial"/>
                <w:sz w:val="16"/>
                <w:szCs w:val="16"/>
              </w:rPr>
              <w:t>工资福利支出</w:t>
            </w:r>
          </w:p>
        </w:tc>
        <w:tc>
          <w:tcPr>
            <w:tcW w:w="776" w:type="dxa"/>
            <w:gridSpan w:val="5"/>
            <w:vMerge w:val="restart"/>
            <w:tcBorders>
              <w:top w:val="single" w:color="000000" w:sz="4" w:space="0"/>
              <w:left w:val="nil"/>
              <w:bottom w:val="single" w:color="000000" w:sz="4" w:space="0"/>
              <w:right w:val="single" w:color="000000" w:sz="4" w:space="0"/>
            </w:tcBorders>
            <w:shd w:val="clear" w:color="000000" w:fill="FFFFFF"/>
            <w:vAlign w:val="center"/>
          </w:tcPr>
          <w:p w14:paraId="53B9FD8E">
            <w:pPr>
              <w:jc w:val="center"/>
              <w:rPr>
                <w:rFonts w:hint="eastAsia" w:ascii="Default" w:hAnsi="Default" w:cs="Arial"/>
                <w:sz w:val="16"/>
                <w:szCs w:val="16"/>
              </w:rPr>
            </w:pPr>
            <w:r>
              <w:rPr>
                <w:rFonts w:ascii="Default" w:hAnsi="Default" w:cs="Arial"/>
                <w:sz w:val="16"/>
                <w:szCs w:val="16"/>
              </w:rPr>
              <w:t>商品和服务支出</w:t>
            </w:r>
          </w:p>
        </w:tc>
        <w:tc>
          <w:tcPr>
            <w:tcW w:w="576" w:type="dxa"/>
            <w:gridSpan w:val="3"/>
            <w:vMerge w:val="restart"/>
            <w:tcBorders>
              <w:top w:val="single" w:color="000000" w:sz="4" w:space="0"/>
              <w:left w:val="nil"/>
              <w:bottom w:val="single" w:color="000000" w:sz="4" w:space="0"/>
              <w:right w:val="single" w:color="000000" w:sz="4" w:space="0"/>
            </w:tcBorders>
            <w:shd w:val="clear" w:color="000000" w:fill="FFFFFF"/>
            <w:vAlign w:val="center"/>
          </w:tcPr>
          <w:p w14:paraId="10B5A6E3">
            <w:pPr>
              <w:jc w:val="center"/>
              <w:rPr>
                <w:rFonts w:hint="eastAsia" w:ascii="Default" w:hAnsi="Default" w:cs="Arial"/>
                <w:sz w:val="16"/>
                <w:szCs w:val="16"/>
              </w:rPr>
            </w:pPr>
            <w:r>
              <w:rPr>
                <w:rFonts w:ascii="Default" w:hAnsi="Default" w:cs="Arial"/>
                <w:sz w:val="16"/>
                <w:szCs w:val="16"/>
              </w:rPr>
              <w:t>对个人和家庭的补助</w:t>
            </w:r>
          </w:p>
        </w:tc>
        <w:tc>
          <w:tcPr>
            <w:tcW w:w="376" w:type="dxa"/>
            <w:gridSpan w:val="3"/>
            <w:vMerge w:val="restart"/>
            <w:tcBorders>
              <w:top w:val="single" w:color="000000" w:sz="4" w:space="0"/>
              <w:left w:val="nil"/>
              <w:bottom w:val="single" w:color="000000" w:sz="4" w:space="0"/>
              <w:right w:val="single" w:color="000000" w:sz="4" w:space="0"/>
            </w:tcBorders>
            <w:shd w:val="clear" w:color="000000" w:fill="FFFFFF"/>
            <w:vAlign w:val="center"/>
          </w:tcPr>
          <w:p w14:paraId="5EE9978D">
            <w:pPr>
              <w:jc w:val="center"/>
              <w:rPr>
                <w:rFonts w:hint="eastAsia" w:ascii="Default" w:hAnsi="Default" w:cs="Arial"/>
                <w:sz w:val="16"/>
                <w:szCs w:val="16"/>
              </w:rPr>
            </w:pPr>
            <w:r>
              <w:rPr>
                <w:rFonts w:ascii="Default" w:hAnsi="Default" w:cs="Arial"/>
                <w:sz w:val="16"/>
                <w:szCs w:val="16"/>
              </w:rPr>
              <w:t>债务利息及费用支出</w:t>
            </w:r>
          </w:p>
        </w:tc>
        <w:tc>
          <w:tcPr>
            <w:tcW w:w="929" w:type="dxa"/>
            <w:gridSpan w:val="6"/>
            <w:vMerge w:val="restart"/>
            <w:tcBorders>
              <w:top w:val="single" w:color="000000" w:sz="4" w:space="0"/>
              <w:left w:val="nil"/>
              <w:bottom w:val="single" w:color="000000" w:sz="4" w:space="0"/>
              <w:right w:val="single" w:color="000000" w:sz="4" w:space="0"/>
            </w:tcBorders>
            <w:shd w:val="clear" w:color="000000" w:fill="FFFFFF"/>
            <w:vAlign w:val="center"/>
          </w:tcPr>
          <w:p w14:paraId="44B307A3">
            <w:pPr>
              <w:jc w:val="center"/>
              <w:rPr>
                <w:rFonts w:hint="eastAsia" w:ascii="Default" w:hAnsi="Default" w:cs="Arial"/>
                <w:sz w:val="16"/>
                <w:szCs w:val="16"/>
              </w:rPr>
            </w:pPr>
            <w:r>
              <w:rPr>
                <w:rFonts w:ascii="Default" w:hAnsi="Default" w:cs="Arial"/>
                <w:sz w:val="16"/>
                <w:szCs w:val="16"/>
              </w:rPr>
              <w:t>资本性支出（基本建设）</w:t>
            </w:r>
          </w:p>
        </w:tc>
        <w:tc>
          <w:tcPr>
            <w:tcW w:w="784" w:type="dxa"/>
            <w:gridSpan w:val="3"/>
            <w:vMerge w:val="restart"/>
            <w:tcBorders>
              <w:top w:val="single" w:color="000000" w:sz="4" w:space="0"/>
              <w:left w:val="nil"/>
              <w:bottom w:val="single" w:color="000000" w:sz="4" w:space="0"/>
              <w:right w:val="single" w:color="000000" w:sz="4" w:space="0"/>
            </w:tcBorders>
            <w:shd w:val="clear" w:color="000000" w:fill="FFFFFF"/>
            <w:vAlign w:val="center"/>
          </w:tcPr>
          <w:p w14:paraId="4A659A47">
            <w:pPr>
              <w:jc w:val="center"/>
              <w:rPr>
                <w:rFonts w:hint="eastAsia" w:ascii="Default" w:hAnsi="Default" w:cs="Arial"/>
                <w:sz w:val="16"/>
                <w:szCs w:val="16"/>
              </w:rPr>
            </w:pPr>
            <w:r>
              <w:rPr>
                <w:rFonts w:ascii="Default" w:hAnsi="Default" w:cs="Arial"/>
                <w:sz w:val="16"/>
                <w:szCs w:val="16"/>
              </w:rPr>
              <w:t>资本性支出</w:t>
            </w:r>
          </w:p>
        </w:tc>
        <w:tc>
          <w:tcPr>
            <w:tcW w:w="536"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14:paraId="32FA9C88">
            <w:pPr>
              <w:jc w:val="center"/>
              <w:rPr>
                <w:rFonts w:hint="eastAsia" w:ascii="Default" w:hAnsi="Default" w:cs="Arial"/>
                <w:sz w:val="16"/>
                <w:szCs w:val="16"/>
              </w:rPr>
            </w:pPr>
            <w:r>
              <w:rPr>
                <w:rFonts w:ascii="Default" w:hAnsi="Default" w:cs="Arial"/>
                <w:sz w:val="16"/>
                <w:szCs w:val="16"/>
              </w:rPr>
              <w:t>对企业补助（基本建设）</w:t>
            </w:r>
          </w:p>
        </w:tc>
        <w:tc>
          <w:tcPr>
            <w:tcW w:w="376" w:type="dxa"/>
            <w:gridSpan w:val="3"/>
            <w:vMerge w:val="restart"/>
            <w:tcBorders>
              <w:top w:val="single" w:color="000000" w:sz="4" w:space="0"/>
              <w:left w:val="nil"/>
              <w:bottom w:val="single" w:color="000000" w:sz="4" w:space="0"/>
              <w:right w:val="single" w:color="000000" w:sz="4" w:space="0"/>
            </w:tcBorders>
            <w:shd w:val="clear" w:color="000000" w:fill="FFFFFF"/>
            <w:vAlign w:val="center"/>
          </w:tcPr>
          <w:p w14:paraId="0C393770">
            <w:pPr>
              <w:jc w:val="center"/>
              <w:rPr>
                <w:rFonts w:hint="eastAsia" w:ascii="Default" w:hAnsi="Default" w:cs="Arial"/>
                <w:sz w:val="16"/>
                <w:szCs w:val="16"/>
              </w:rPr>
            </w:pPr>
            <w:r>
              <w:rPr>
                <w:rFonts w:ascii="Default" w:hAnsi="Default" w:cs="Arial"/>
                <w:sz w:val="16"/>
                <w:szCs w:val="16"/>
              </w:rPr>
              <w:t>对企业补助</w:t>
            </w:r>
          </w:p>
        </w:tc>
        <w:tc>
          <w:tcPr>
            <w:tcW w:w="447" w:type="dxa"/>
            <w:vMerge w:val="restart"/>
            <w:tcBorders>
              <w:top w:val="single" w:color="000000" w:sz="4" w:space="0"/>
              <w:left w:val="nil"/>
              <w:bottom w:val="single" w:color="000000" w:sz="4" w:space="0"/>
              <w:right w:val="single" w:color="000000" w:sz="4" w:space="0"/>
            </w:tcBorders>
            <w:shd w:val="clear" w:color="000000" w:fill="FFFFFF"/>
            <w:vAlign w:val="center"/>
          </w:tcPr>
          <w:p w14:paraId="74C12E0E">
            <w:pPr>
              <w:jc w:val="center"/>
              <w:rPr>
                <w:rFonts w:hint="eastAsia" w:ascii="Default" w:hAnsi="Default" w:cs="Arial"/>
                <w:sz w:val="16"/>
                <w:szCs w:val="16"/>
              </w:rPr>
            </w:pPr>
            <w:r>
              <w:rPr>
                <w:rFonts w:ascii="Default" w:hAnsi="Default" w:cs="Arial"/>
                <w:sz w:val="16"/>
                <w:szCs w:val="16"/>
              </w:rPr>
              <w:t>对社会保障基金补助</w:t>
            </w:r>
          </w:p>
        </w:tc>
        <w:tc>
          <w:tcPr>
            <w:tcW w:w="376" w:type="dxa"/>
            <w:vMerge w:val="restart"/>
            <w:tcBorders>
              <w:top w:val="single" w:color="000000" w:sz="4" w:space="0"/>
              <w:left w:val="nil"/>
              <w:bottom w:val="single" w:color="000000" w:sz="4" w:space="0"/>
              <w:right w:val="single" w:color="000000" w:sz="4" w:space="0"/>
            </w:tcBorders>
            <w:shd w:val="clear" w:color="000000" w:fill="FFFFFF"/>
            <w:vAlign w:val="center"/>
          </w:tcPr>
          <w:p w14:paraId="5EFA909D">
            <w:pPr>
              <w:jc w:val="center"/>
              <w:rPr>
                <w:rFonts w:hint="eastAsia" w:ascii="Default" w:hAnsi="Default" w:cs="Arial"/>
                <w:sz w:val="16"/>
                <w:szCs w:val="16"/>
              </w:rPr>
            </w:pPr>
            <w:r>
              <w:rPr>
                <w:rFonts w:ascii="Default" w:hAnsi="Default" w:cs="Arial"/>
                <w:sz w:val="16"/>
                <w:szCs w:val="16"/>
              </w:rPr>
              <w:t>其他支出</w:t>
            </w:r>
          </w:p>
        </w:tc>
      </w:tr>
      <w:tr w14:paraId="3A76CCC6">
        <w:tblPrEx>
          <w:tblCellMar>
            <w:top w:w="0" w:type="dxa"/>
            <w:left w:w="108" w:type="dxa"/>
            <w:bottom w:w="0" w:type="dxa"/>
            <w:right w:w="108" w:type="dxa"/>
          </w:tblCellMar>
        </w:tblPrEx>
        <w:trPr>
          <w:gridAfter w:val="10"/>
          <w:wAfter w:w="2996" w:type="dxa"/>
          <w:trHeight w:val="941" w:hRule="atLeast"/>
        </w:trPr>
        <w:tc>
          <w:tcPr>
            <w:tcW w:w="651" w:type="dxa"/>
            <w:gridSpan w:val="2"/>
            <w:tcBorders>
              <w:top w:val="nil"/>
              <w:left w:val="single" w:color="000000" w:sz="4" w:space="0"/>
              <w:bottom w:val="single" w:color="000000" w:sz="4" w:space="0"/>
              <w:right w:val="single" w:color="000000" w:sz="4" w:space="0"/>
            </w:tcBorders>
            <w:shd w:val="clear" w:color="000000" w:fill="FFFFFF"/>
            <w:vAlign w:val="center"/>
          </w:tcPr>
          <w:p w14:paraId="72E9F942">
            <w:pPr>
              <w:jc w:val="center"/>
              <w:rPr>
                <w:rFonts w:hint="eastAsia" w:ascii="Default" w:hAnsi="Default" w:cs="Arial"/>
                <w:sz w:val="16"/>
                <w:szCs w:val="16"/>
              </w:rPr>
            </w:pPr>
            <w:r>
              <w:rPr>
                <w:rFonts w:ascii="Default" w:hAnsi="Default" w:cs="Arial"/>
                <w:sz w:val="16"/>
                <w:szCs w:val="16"/>
              </w:rPr>
              <w:t>类</w:t>
            </w:r>
          </w:p>
        </w:tc>
        <w:tc>
          <w:tcPr>
            <w:tcW w:w="537" w:type="dxa"/>
            <w:gridSpan w:val="2"/>
            <w:tcBorders>
              <w:top w:val="nil"/>
              <w:left w:val="nil"/>
              <w:bottom w:val="single" w:color="000000" w:sz="4" w:space="0"/>
              <w:right w:val="single" w:color="000000" w:sz="4" w:space="0"/>
            </w:tcBorders>
            <w:shd w:val="clear" w:color="000000" w:fill="FFFFFF"/>
            <w:vAlign w:val="center"/>
          </w:tcPr>
          <w:p w14:paraId="2C6B2971">
            <w:pPr>
              <w:jc w:val="center"/>
              <w:rPr>
                <w:rFonts w:hint="eastAsia" w:ascii="Default" w:hAnsi="Default" w:cs="Arial"/>
                <w:sz w:val="16"/>
                <w:szCs w:val="16"/>
              </w:rPr>
            </w:pPr>
            <w:r>
              <w:rPr>
                <w:rFonts w:ascii="Default" w:hAnsi="Default" w:cs="Arial"/>
                <w:sz w:val="16"/>
                <w:szCs w:val="16"/>
              </w:rPr>
              <w:t>款</w:t>
            </w:r>
          </w:p>
        </w:tc>
        <w:tc>
          <w:tcPr>
            <w:tcW w:w="381" w:type="dxa"/>
            <w:gridSpan w:val="5"/>
            <w:tcBorders>
              <w:top w:val="nil"/>
              <w:left w:val="nil"/>
              <w:bottom w:val="single" w:color="000000" w:sz="4" w:space="0"/>
              <w:right w:val="single" w:color="000000" w:sz="4" w:space="0"/>
            </w:tcBorders>
            <w:shd w:val="clear" w:color="000000" w:fill="FFFFFF"/>
            <w:vAlign w:val="center"/>
          </w:tcPr>
          <w:p w14:paraId="691B434F">
            <w:pPr>
              <w:jc w:val="center"/>
              <w:rPr>
                <w:rFonts w:hint="eastAsia" w:ascii="Default" w:hAnsi="Default" w:cs="Arial"/>
                <w:sz w:val="16"/>
                <w:szCs w:val="16"/>
              </w:rPr>
            </w:pPr>
            <w:r>
              <w:rPr>
                <w:rFonts w:ascii="Default" w:hAnsi="Default" w:cs="Arial"/>
                <w:sz w:val="16"/>
                <w:szCs w:val="16"/>
              </w:rPr>
              <w:t>项</w:t>
            </w:r>
          </w:p>
        </w:tc>
        <w:tc>
          <w:tcPr>
            <w:tcW w:w="1379" w:type="dxa"/>
            <w:gridSpan w:val="9"/>
            <w:vMerge w:val="continue"/>
            <w:tcBorders>
              <w:top w:val="nil"/>
              <w:left w:val="nil"/>
              <w:bottom w:val="single" w:color="000000" w:sz="4" w:space="0"/>
              <w:right w:val="single" w:color="000000" w:sz="4" w:space="0"/>
            </w:tcBorders>
            <w:vAlign w:val="center"/>
          </w:tcPr>
          <w:p w14:paraId="4CD5E5AD">
            <w:pPr>
              <w:rPr>
                <w:rFonts w:hint="eastAsia" w:ascii="Default" w:hAnsi="Default" w:cs="Arial"/>
                <w:sz w:val="16"/>
                <w:szCs w:val="16"/>
              </w:rPr>
            </w:pPr>
          </w:p>
        </w:tc>
        <w:tc>
          <w:tcPr>
            <w:tcW w:w="1301" w:type="dxa"/>
            <w:gridSpan w:val="7"/>
            <w:vMerge w:val="continue"/>
            <w:tcBorders>
              <w:top w:val="nil"/>
              <w:left w:val="nil"/>
              <w:bottom w:val="single" w:color="000000" w:sz="4" w:space="0"/>
              <w:right w:val="single" w:color="000000" w:sz="4" w:space="0"/>
            </w:tcBorders>
            <w:vAlign w:val="center"/>
          </w:tcPr>
          <w:p w14:paraId="44A7D9B2">
            <w:pPr>
              <w:rPr>
                <w:rFonts w:hint="eastAsia" w:ascii="Default" w:hAnsi="Default" w:cs="Arial"/>
                <w:sz w:val="16"/>
                <w:szCs w:val="16"/>
              </w:rPr>
            </w:pPr>
          </w:p>
        </w:tc>
        <w:tc>
          <w:tcPr>
            <w:tcW w:w="856" w:type="dxa"/>
            <w:gridSpan w:val="7"/>
            <w:vMerge w:val="continue"/>
            <w:tcBorders>
              <w:top w:val="single" w:color="000000" w:sz="4" w:space="0"/>
              <w:left w:val="nil"/>
              <w:bottom w:val="single" w:color="000000" w:sz="4" w:space="0"/>
              <w:right w:val="single" w:color="000000" w:sz="4" w:space="0"/>
            </w:tcBorders>
            <w:vAlign w:val="center"/>
          </w:tcPr>
          <w:p w14:paraId="529970A4">
            <w:pPr>
              <w:rPr>
                <w:rFonts w:hint="eastAsia" w:ascii="Default" w:hAnsi="Default" w:cs="Arial"/>
                <w:sz w:val="16"/>
                <w:szCs w:val="16"/>
              </w:rPr>
            </w:pPr>
          </w:p>
        </w:tc>
        <w:tc>
          <w:tcPr>
            <w:tcW w:w="642" w:type="dxa"/>
            <w:gridSpan w:val="6"/>
            <w:vMerge w:val="continue"/>
            <w:tcBorders>
              <w:top w:val="single" w:color="000000" w:sz="4" w:space="0"/>
              <w:left w:val="nil"/>
              <w:bottom w:val="single" w:color="000000" w:sz="4" w:space="0"/>
              <w:right w:val="single" w:color="000000" w:sz="4" w:space="0"/>
            </w:tcBorders>
            <w:vAlign w:val="center"/>
          </w:tcPr>
          <w:p w14:paraId="77CB107D">
            <w:pPr>
              <w:rPr>
                <w:rFonts w:hint="eastAsia" w:ascii="Default" w:hAnsi="Default" w:cs="Arial"/>
                <w:sz w:val="16"/>
                <w:szCs w:val="16"/>
              </w:rPr>
            </w:pPr>
          </w:p>
        </w:tc>
        <w:tc>
          <w:tcPr>
            <w:tcW w:w="776" w:type="dxa"/>
            <w:gridSpan w:val="5"/>
            <w:vMerge w:val="continue"/>
            <w:tcBorders>
              <w:top w:val="single" w:color="000000" w:sz="4" w:space="0"/>
              <w:left w:val="nil"/>
              <w:bottom w:val="single" w:color="000000" w:sz="4" w:space="0"/>
              <w:right w:val="single" w:color="000000" w:sz="4" w:space="0"/>
            </w:tcBorders>
            <w:vAlign w:val="center"/>
          </w:tcPr>
          <w:p w14:paraId="1D38785D">
            <w:pPr>
              <w:rPr>
                <w:rFonts w:hint="eastAsia" w:ascii="Default" w:hAnsi="Default" w:cs="Arial"/>
                <w:sz w:val="16"/>
                <w:szCs w:val="16"/>
              </w:rPr>
            </w:pPr>
          </w:p>
        </w:tc>
        <w:tc>
          <w:tcPr>
            <w:tcW w:w="576" w:type="dxa"/>
            <w:gridSpan w:val="3"/>
            <w:vMerge w:val="continue"/>
            <w:tcBorders>
              <w:top w:val="single" w:color="000000" w:sz="4" w:space="0"/>
              <w:left w:val="nil"/>
              <w:bottom w:val="single" w:color="000000" w:sz="4" w:space="0"/>
              <w:right w:val="single" w:color="000000" w:sz="4" w:space="0"/>
            </w:tcBorders>
            <w:vAlign w:val="center"/>
          </w:tcPr>
          <w:p w14:paraId="70CC89B2">
            <w:pPr>
              <w:rPr>
                <w:rFonts w:hint="eastAsia" w:ascii="Default" w:hAnsi="Default" w:cs="Arial"/>
                <w:sz w:val="16"/>
                <w:szCs w:val="16"/>
              </w:rPr>
            </w:pPr>
          </w:p>
        </w:tc>
        <w:tc>
          <w:tcPr>
            <w:tcW w:w="376" w:type="dxa"/>
            <w:gridSpan w:val="3"/>
            <w:vMerge w:val="continue"/>
            <w:tcBorders>
              <w:top w:val="single" w:color="000000" w:sz="4" w:space="0"/>
              <w:left w:val="nil"/>
              <w:bottom w:val="single" w:color="000000" w:sz="4" w:space="0"/>
              <w:right w:val="single" w:color="000000" w:sz="4" w:space="0"/>
            </w:tcBorders>
            <w:vAlign w:val="center"/>
          </w:tcPr>
          <w:p w14:paraId="74984033">
            <w:pPr>
              <w:rPr>
                <w:rFonts w:hint="eastAsia" w:ascii="Default" w:hAnsi="Default" w:cs="Arial"/>
                <w:sz w:val="16"/>
                <w:szCs w:val="16"/>
              </w:rPr>
            </w:pPr>
          </w:p>
        </w:tc>
        <w:tc>
          <w:tcPr>
            <w:tcW w:w="929" w:type="dxa"/>
            <w:gridSpan w:val="6"/>
            <w:vMerge w:val="continue"/>
            <w:tcBorders>
              <w:top w:val="single" w:color="000000" w:sz="4" w:space="0"/>
              <w:left w:val="nil"/>
              <w:bottom w:val="single" w:color="000000" w:sz="4" w:space="0"/>
              <w:right w:val="single" w:color="000000" w:sz="4" w:space="0"/>
            </w:tcBorders>
            <w:vAlign w:val="center"/>
          </w:tcPr>
          <w:p w14:paraId="010E80B0">
            <w:pPr>
              <w:rPr>
                <w:rFonts w:hint="eastAsia" w:ascii="Default" w:hAnsi="Default" w:cs="Arial"/>
                <w:sz w:val="16"/>
                <w:szCs w:val="16"/>
              </w:rPr>
            </w:pPr>
          </w:p>
        </w:tc>
        <w:tc>
          <w:tcPr>
            <w:tcW w:w="784" w:type="dxa"/>
            <w:gridSpan w:val="3"/>
            <w:vMerge w:val="continue"/>
            <w:tcBorders>
              <w:top w:val="single" w:color="000000" w:sz="4" w:space="0"/>
              <w:left w:val="nil"/>
              <w:bottom w:val="single" w:color="000000" w:sz="4" w:space="0"/>
              <w:right w:val="single" w:color="000000" w:sz="4" w:space="0"/>
            </w:tcBorders>
            <w:vAlign w:val="center"/>
          </w:tcPr>
          <w:p w14:paraId="3DE18268">
            <w:pPr>
              <w:rPr>
                <w:rFonts w:hint="eastAsia" w:ascii="Default" w:hAnsi="Default" w:cs="Arial"/>
                <w:sz w:val="16"/>
                <w:szCs w:val="16"/>
              </w:rPr>
            </w:pPr>
          </w:p>
        </w:tc>
        <w:tc>
          <w:tcPr>
            <w:tcW w:w="536" w:type="dxa"/>
            <w:gridSpan w:val="2"/>
            <w:vMerge w:val="continue"/>
            <w:tcBorders>
              <w:top w:val="single" w:color="000000" w:sz="4" w:space="0"/>
              <w:left w:val="nil"/>
              <w:bottom w:val="single" w:color="000000" w:sz="4" w:space="0"/>
              <w:right w:val="single" w:color="000000" w:sz="4" w:space="0"/>
            </w:tcBorders>
            <w:vAlign w:val="center"/>
          </w:tcPr>
          <w:p w14:paraId="3F572B11">
            <w:pPr>
              <w:rPr>
                <w:rFonts w:hint="eastAsia" w:ascii="Default" w:hAnsi="Default" w:cs="Arial"/>
                <w:sz w:val="16"/>
                <w:szCs w:val="16"/>
              </w:rPr>
            </w:pPr>
          </w:p>
        </w:tc>
        <w:tc>
          <w:tcPr>
            <w:tcW w:w="376" w:type="dxa"/>
            <w:gridSpan w:val="3"/>
            <w:vMerge w:val="continue"/>
            <w:tcBorders>
              <w:top w:val="single" w:color="000000" w:sz="4" w:space="0"/>
              <w:left w:val="nil"/>
              <w:bottom w:val="single" w:color="000000" w:sz="4" w:space="0"/>
              <w:right w:val="single" w:color="000000" w:sz="4" w:space="0"/>
            </w:tcBorders>
            <w:vAlign w:val="center"/>
          </w:tcPr>
          <w:p w14:paraId="2F0765CE">
            <w:pPr>
              <w:rPr>
                <w:rFonts w:hint="eastAsia" w:ascii="Default" w:hAnsi="Default" w:cs="Arial"/>
                <w:sz w:val="16"/>
                <w:szCs w:val="16"/>
              </w:rPr>
            </w:pPr>
          </w:p>
        </w:tc>
        <w:tc>
          <w:tcPr>
            <w:tcW w:w="447" w:type="dxa"/>
            <w:vMerge w:val="continue"/>
            <w:tcBorders>
              <w:top w:val="single" w:color="000000" w:sz="4" w:space="0"/>
              <w:left w:val="nil"/>
              <w:bottom w:val="single" w:color="000000" w:sz="4" w:space="0"/>
              <w:right w:val="single" w:color="000000" w:sz="4" w:space="0"/>
            </w:tcBorders>
            <w:vAlign w:val="center"/>
          </w:tcPr>
          <w:p w14:paraId="3BB75C46">
            <w:pPr>
              <w:rPr>
                <w:rFonts w:hint="eastAsia" w:ascii="Default" w:hAnsi="Default" w:cs="Arial"/>
                <w:sz w:val="16"/>
                <w:szCs w:val="16"/>
              </w:rPr>
            </w:pPr>
          </w:p>
        </w:tc>
        <w:tc>
          <w:tcPr>
            <w:tcW w:w="376" w:type="dxa"/>
            <w:vMerge w:val="continue"/>
            <w:tcBorders>
              <w:top w:val="single" w:color="000000" w:sz="4" w:space="0"/>
              <w:left w:val="nil"/>
              <w:bottom w:val="single" w:color="000000" w:sz="4" w:space="0"/>
              <w:right w:val="single" w:color="000000" w:sz="4" w:space="0"/>
            </w:tcBorders>
            <w:vAlign w:val="center"/>
          </w:tcPr>
          <w:p w14:paraId="41187D8C">
            <w:pPr>
              <w:rPr>
                <w:rFonts w:hint="eastAsia" w:ascii="Default" w:hAnsi="Default" w:cs="Arial"/>
                <w:sz w:val="16"/>
                <w:szCs w:val="16"/>
              </w:rPr>
            </w:pPr>
          </w:p>
        </w:tc>
      </w:tr>
      <w:tr w14:paraId="1025E831">
        <w:tblPrEx>
          <w:tblCellMar>
            <w:top w:w="0" w:type="dxa"/>
            <w:left w:w="108" w:type="dxa"/>
            <w:bottom w:w="0" w:type="dxa"/>
            <w:right w:w="108" w:type="dxa"/>
          </w:tblCellMar>
        </w:tblPrEx>
        <w:trPr>
          <w:gridAfter w:val="10"/>
          <w:wAfter w:w="2996" w:type="dxa"/>
          <w:trHeight w:val="344" w:hRule="atLeast"/>
        </w:trPr>
        <w:tc>
          <w:tcPr>
            <w:tcW w:w="651" w:type="dxa"/>
            <w:gridSpan w:val="2"/>
            <w:tcBorders>
              <w:top w:val="nil"/>
              <w:left w:val="single" w:color="000000" w:sz="4" w:space="0"/>
              <w:bottom w:val="single" w:color="000000" w:sz="4" w:space="0"/>
              <w:right w:val="single" w:color="000000" w:sz="4" w:space="0"/>
            </w:tcBorders>
            <w:shd w:val="clear" w:color="000000" w:fill="FFFFFF"/>
          </w:tcPr>
          <w:p w14:paraId="1F8B7699">
            <w:pPr>
              <w:rPr>
                <w:rFonts w:hint="eastAsia" w:ascii="Default" w:hAnsi="Default" w:cs="Arial"/>
                <w:sz w:val="16"/>
                <w:szCs w:val="16"/>
              </w:rPr>
            </w:pPr>
            <w:r>
              <w:rPr>
                <w:rFonts w:ascii="Default" w:hAnsi="Default" w:cs="Arial"/>
                <w:sz w:val="16"/>
                <w:szCs w:val="16"/>
              </w:rPr>
              <w:t>总计:</w:t>
            </w:r>
          </w:p>
        </w:tc>
        <w:tc>
          <w:tcPr>
            <w:tcW w:w="537" w:type="dxa"/>
            <w:gridSpan w:val="2"/>
            <w:tcBorders>
              <w:top w:val="nil"/>
              <w:left w:val="nil"/>
              <w:bottom w:val="single" w:color="000000" w:sz="4" w:space="0"/>
              <w:right w:val="single" w:color="000000" w:sz="4" w:space="0"/>
            </w:tcBorders>
            <w:shd w:val="clear" w:color="000000" w:fill="FFFFFF"/>
          </w:tcPr>
          <w:p w14:paraId="76E5651D">
            <w:pPr>
              <w:rPr>
                <w:rFonts w:hint="eastAsia" w:ascii="Default" w:hAnsi="Default" w:cs="Arial"/>
                <w:sz w:val="16"/>
                <w:szCs w:val="16"/>
              </w:rPr>
            </w:pPr>
            <w:r>
              <w:rPr>
                <w:rFonts w:ascii="Default" w:hAnsi="Default" w:cs="Arial"/>
                <w:sz w:val="16"/>
                <w:szCs w:val="16"/>
              </w:rPr>
              <w:t>　</w:t>
            </w:r>
          </w:p>
        </w:tc>
        <w:tc>
          <w:tcPr>
            <w:tcW w:w="381" w:type="dxa"/>
            <w:gridSpan w:val="5"/>
            <w:tcBorders>
              <w:top w:val="nil"/>
              <w:left w:val="nil"/>
              <w:bottom w:val="single" w:color="000000" w:sz="4" w:space="0"/>
              <w:right w:val="single" w:color="000000" w:sz="4" w:space="0"/>
            </w:tcBorders>
            <w:shd w:val="clear" w:color="000000" w:fill="FFFFFF"/>
          </w:tcPr>
          <w:p w14:paraId="03165FB0">
            <w:pPr>
              <w:rPr>
                <w:rFonts w:hint="eastAsia" w:ascii="Default" w:hAnsi="Default" w:cs="Arial"/>
                <w:sz w:val="16"/>
                <w:szCs w:val="16"/>
              </w:rPr>
            </w:pPr>
            <w:r>
              <w:rPr>
                <w:rFonts w:ascii="Default" w:hAnsi="Default" w:cs="Arial"/>
                <w:sz w:val="16"/>
                <w:szCs w:val="16"/>
              </w:rPr>
              <w:t>　</w:t>
            </w:r>
          </w:p>
        </w:tc>
        <w:tc>
          <w:tcPr>
            <w:tcW w:w="1379" w:type="dxa"/>
            <w:gridSpan w:val="9"/>
            <w:tcBorders>
              <w:top w:val="nil"/>
              <w:left w:val="nil"/>
              <w:bottom w:val="single" w:color="000000" w:sz="4" w:space="0"/>
              <w:right w:val="single" w:color="000000" w:sz="4" w:space="0"/>
            </w:tcBorders>
            <w:shd w:val="clear" w:color="000000" w:fill="FFFFFF"/>
          </w:tcPr>
          <w:p w14:paraId="3093FF6A">
            <w:pPr>
              <w:rPr>
                <w:rFonts w:hint="eastAsia" w:ascii="Default" w:hAnsi="Default" w:cs="Arial"/>
                <w:sz w:val="16"/>
                <w:szCs w:val="16"/>
              </w:rPr>
            </w:pPr>
            <w:r>
              <w:rPr>
                <w:rFonts w:ascii="Default" w:hAnsi="Default" w:cs="Arial"/>
                <w:sz w:val="16"/>
                <w:szCs w:val="16"/>
              </w:rPr>
              <w:t>　</w:t>
            </w:r>
          </w:p>
        </w:tc>
        <w:tc>
          <w:tcPr>
            <w:tcW w:w="1301" w:type="dxa"/>
            <w:gridSpan w:val="7"/>
            <w:tcBorders>
              <w:top w:val="nil"/>
              <w:left w:val="nil"/>
              <w:bottom w:val="single" w:color="000000" w:sz="4" w:space="0"/>
              <w:right w:val="single" w:color="000000" w:sz="4" w:space="0"/>
            </w:tcBorders>
            <w:shd w:val="clear" w:color="000000" w:fill="FFFFFF"/>
          </w:tcPr>
          <w:p w14:paraId="7FE86EF9">
            <w:pPr>
              <w:rPr>
                <w:rFonts w:hint="eastAsia" w:ascii="Default" w:hAnsi="Default" w:cs="Arial"/>
                <w:sz w:val="16"/>
                <w:szCs w:val="16"/>
              </w:rPr>
            </w:pPr>
            <w:r>
              <w:rPr>
                <w:rFonts w:ascii="Default" w:hAnsi="Default" w:cs="Arial"/>
                <w:sz w:val="16"/>
                <w:szCs w:val="16"/>
              </w:rPr>
              <w:t>　</w:t>
            </w:r>
          </w:p>
        </w:tc>
        <w:tc>
          <w:tcPr>
            <w:tcW w:w="856" w:type="dxa"/>
            <w:gridSpan w:val="7"/>
            <w:tcBorders>
              <w:top w:val="nil"/>
              <w:left w:val="nil"/>
              <w:bottom w:val="single" w:color="000000" w:sz="4" w:space="0"/>
              <w:right w:val="single" w:color="000000" w:sz="4" w:space="0"/>
            </w:tcBorders>
            <w:shd w:val="clear" w:color="000000" w:fill="FFFFFF"/>
          </w:tcPr>
          <w:p w14:paraId="639F4D35">
            <w:pPr>
              <w:jc w:val="right"/>
              <w:rPr>
                <w:rFonts w:hint="eastAsia" w:ascii="Default" w:hAnsi="Default" w:cs="Arial"/>
                <w:sz w:val="16"/>
                <w:szCs w:val="16"/>
              </w:rPr>
            </w:pPr>
            <w:r>
              <w:rPr>
                <w:rFonts w:ascii="Default" w:hAnsi="Default" w:cs="Arial"/>
                <w:sz w:val="16"/>
                <w:szCs w:val="16"/>
              </w:rPr>
              <w:t>19,054.69</w:t>
            </w:r>
          </w:p>
        </w:tc>
        <w:tc>
          <w:tcPr>
            <w:tcW w:w="642" w:type="dxa"/>
            <w:gridSpan w:val="6"/>
            <w:tcBorders>
              <w:top w:val="nil"/>
              <w:left w:val="nil"/>
              <w:bottom w:val="single" w:color="000000" w:sz="4" w:space="0"/>
              <w:right w:val="single" w:color="000000" w:sz="4" w:space="0"/>
            </w:tcBorders>
            <w:shd w:val="clear" w:color="000000" w:fill="FFFFFF"/>
          </w:tcPr>
          <w:p w14:paraId="299F1C34">
            <w:pPr>
              <w:jc w:val="right"/>
              <w:rPr>
                <w:rFonts w:hint="eastAsia" w:ascii="Default" w:hAnsi="Default" w:cs="Arial"/>
                <w:sz w:val="16"/>
                <w:szCs w:val="16"/>
              </w:rPr>
            </w:pPr>
            <w:r>
              <w:rPr>
                <w:rFonts w:ascii="Default" w:hAnsi="Default" w:cs="Arial"/>
                <w:sz w:val="16"/>
                <w:szCs w:val="16"/>
              </w:rPr>
              <w:t>0.72</w:t>
            </w:r>
          </w:p>
        </w:tc>
        <w:tc>
          <w:tcPr>
            <w:tcW w:w="776" w:type="dxa"/>
            <w:gridSpan w:val="5"/>
            <w:tcBorders>
              <w:top w:val="nil"/>
              <w:left w:val="nil"/>
              <w:bottom w:val="single" w:color="000000" w:sz="4" w:space="0"/>
              <w:right w:val="single" w:color="000000" w:sz="4" w:space="0"/>
            </w:tcBorders>
            <w:shd w:val="clear" w:color="000000" w:fill="FFFFFF"/>
          </w:tcPr>
          <w:p w14:paraId="2F4ABACF">
            <w:pPr>
              <w:jc w:val="right"/>
              <w:rPr>
                <w:rFonts w:hint="eastAsia" w:ascii="Default" w:hAnsi="Default" w:cs="Arial"/>
                <w:sz w:val="16"/>
                <w:szCs w:val="16"/>
              </w:rPr>
            </w:pPr>
            <w:r>
              <w:rPr>
                <w:rFonts w:ascii="Default" w:hAnsi="Default" w:cs="Arial"/>
                <w:sz w:val="16"/>
                <w:szCs w:val="16"/>
              </w:rPr>
              <w:t>3,800.00</w:t>
            </w:r>
          </w:p>
        </w:tc>
        <w:tc>
          <w:tcPr>
            <w:tcW w:w="576" w:type="dxa"/>
            <w:gridSpan w:val="3"/>
            <w:tcBorders>
              <w:top w:val="nil"/>
              <w:left w:val="nil"/>
              <w:bottom w:val="single" w:color="000000" w:sz="4" w:space="0"/>
              <w:right w:val="single" w:color="000000" w:sz="4" w:space="0"/>
            </w:tcBorders>
            <w:shd w:val="clear" w:color="000000" w:fill="FFFFFF"/>
          </w:tcPr>
          <w:p w14:paraId="4E6F1F23">
            <w:pPr>
              <w:jc w:val="right"/>
              <w:rPr>
                <w:rFonts w:hint="eastAsia" w:ascii="Default" w:hAnsi="Default" w:cs="Arial"/>
                <w:sz w:val="16"/>
                <w:szCs w:val="16"/>
              </w:rPr>
            </w:pPr>
            <w:r>
              <w:rPr>
                <w:rFonts w:ascii="Default" w:hAnsi="Default" w:cs="Arial"/>
                <w:sz w:val="16"/>
                <w:szCs w:val="16"/>
              </w:rPr>
              <w:t>45.36</w:t>
            </w:r>
          </w:p>
        </w:tc>
        <w:tc>
          <w:tcPr>
            <w:tcW w:w="376" w:type="dxa"/>
            <w:gridSpan w:val="3"/>
            <w:tcBorders>
              <w:top w:val="nil"/>
              <w:left w:val="nil"/>
              <w:bottom w:val="single" w:color="000000" w:sz="4" w:space="0"/>
              <w:right w:val="single" w:color="000000" w:sz="4" w:space="0"/>
            </w:tcBorders>
            <w:shd w:val="clear" w:color="000000" w:fill="FFFFFF"/>
          </w:tcPr>
          <w:p w14:paraId="6D1C920A">
            <w:pPr>
              <w:jc w:val="right"/>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single" w:color="000000" w:sz="4" w:space="0"/>
              <w:right w:val="single" w:color="000000" w:sz="4" w:space="0"/>
            </w:tcBorders>
            <w:shd w:val="clear" w:color="000000" w:fill="FFFFFF"/>
          </w:tcPr>
          <w:p w14:paraId="54DD187C">
            <w:pPr>
              <w:jc w:val="right"/>
              <w:rPr>
                <w:rFonts w:hint="eastAsia" w:ascii="Default" w:hAnsi="Default" w:cs="Arial"/>
                <w:sz w:val="16"/>
                <w:szCs w:val="16"/>
              </w:rPr>
            </w:pPr>
            <w:r>
              <w:rPr>
                <w:rFonts w:ascii="Default" w:hAnsi="Default" w:cs="Arial"/>
                <w:sz w:val="16"/>
                <w:szCs w:val="16"/>
              </w:rPr>
              <w:t>11,958.61</w:t>
            </w:r>
          </w:p>
        </w:tc>
        <w:tc>
          <w:tcPr>
            <w:tcW w:w="784" w:type="dxa"/>
            <w:gridSpan w:val="3"/>
            <w:tcBorders>
              <w:top w:val="nil"/>
              <w:left w:val="nil"/>
              <w:bottom w:val="single" w:color="000000" w:sz="4" w:space="0"/>
              <w:right w:val="single" w:color="000000" w:sz="4" w:space="0"/>
            </w:tcBorders>
            <w:shd w:val="clear" w:color="000000" w:fill="FFFFFF"/>
          </w:tcPr>
          <w:p w14:paraId="42D752AE">
            <w:pPr>
              <w:jc w:val="right"/>
              <w:rPr>
                <w:rFonts w:hint="eastAsia" w:ascii="Default" w:hAnsi="Default" w:cs="Arial"/>
                <w:sz w:val="16"/>
                <w:szCs w:val="16"/>
              </w:rPr>
            </w:pPr>
            <w:r>
              <w:rPr>
                <w:rFonts w:ascii="Default" w:hAnsi="Default" w:cs="Arial"/>
                <w:sz w:val="16"/>
                <w:szCs w:val="16"/>
              </w:rPr>
              <w:t>3,250.00</w:t>
            </w:r>
          </w:p>
        </w:tc>
        <w:tc>
          <w:tcPr>
            <w:tcW w:w="536" w:type="dxa"/>
            <w:gridSpan w:val="2"/>
            <w:tcBorders>
              <w:top w:val="nil"/>
              <w:left w:val="nil"/>
              <w:bottom w:val="single" w:color="000000" w:sz="4" w:space="0"/>
              <w:right w:val="single" w:color="000000" w:sz="4" w:space="0"/>
            </w:tcBorders>
            <w:shd w:val="clear" w:color="000000" w:fill="FFFFFF"/>
          </w:tcPr>
          <w:p w14:paraId="29396BE2">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10AF022E">
            <w:pPr>
              <w:jc w:val="right"/>
              <w:rPr>
                <w:rFonts w:hint="eastAsia" w:ascii="Default" w:hAnsi="Default" w:cs="Arial"/>
                <w:sz w:val="16"/>
                <w:szCs w:val="16"/>
              </w:rPr>
            </w:pPr>
            <w:r>
              <w:rPr>
                <w:rFonts w:ascii="Default" w:hAnsi="Default" w:cs="Arial"/>
                <w:sz w:val="16"/>
                <w:szCs w:val="16"/>
              </w:rPr>
              <w:t>　</w:t>
            </w:r>
          </w:p>
        </w:tc>
        <w:tc>
          <w:tcPr>
            <w:tcW w:w="447" w:type="dxa"/>
            <w:tcBorders>
              <w:top w:val="nil"/>
              <w:left w:val="nil"/>
              <w:bottom w:val="single" w:color="000000" w:sz="4" w:space="0"/>
              <w:right w:val="single" w:color="000000" w:sz="4" w:space="0"/>
            </w:tcBorders>
            <w:shd w:val="clear" w:color="000000" w:fill="FFFFFF"/>
          </w:tcPr>
          <w:p w14:paraId="6B7F38E7">
            <w:pPr>
              <w:jc w:val="right"/>
              <w:rPr>
                <w:rFonts w:hint="eastAsia" w:ascii="Default" w:hAnsi="Default" w:cs="Arial"/>
                <w:sz w:val="16"/>
                <w:szCs w:val="16"/>
              </w:rPr>
            </w:pPr>
            <w:r>
              <w:rPr>
                <w:rFonts w:ascii="Default" w:hAnsi="Default" w:cs="Arial"/>
                <w:sz w:val="16"/>
                <w:szCs w:val="16"/>
              </w:rPr>
              <w:t>　</w:t>
            </w:r>
          </w:p>
        </w:tc>
        <w:tc>
          <w:tcPr>
            <w:tcW w:w="376" w:type="dxa"/>
            <w:tcBorders>
              <w:top w:val="nil"/>
              <w:left w:val="nil"/>
              <w:bottom w:val="single" w:color="000000" w:sz="4" w:space="0"/>
              <w:right w:val="single" w:color="000000" w:sz="4" w:space="0"/>
            </w:tcBorders>
            <w:shd w:val="clear" w:color="000000" w:fill="FFFFFF"/>
          </w:tcPr>
          <w:p w14:paraId="255A41BF">
            <w:pPr>
              <w:jc w:val="right"/>
              <w:rPr>
                <w:rFonts w:hint="eastAsia" w:ascii="Default" w:hAnsi="Default" w:cs="Arial"/>
                <w:sz w:val="16"/>
                <w:szCs w:val="16"/>
              </w:rPr>
            </w:pPr>
            <w:r>
              <w:rPr>
                <w:rFonts w:ascii="Default" w:hAnsi="Default" w:cs="Arial"/>
                <w:sz w:val="16"/>
                <w:szCs w:val="16"/>
              </w:rPr>
              <w:t>　</w:t>
            </w:r>
          </w:p>
        </w:tc>
      </w:tr>
      <w:tr w14:paraId="76837E18">
        <w:tblPrEx>
          <w:tblCellMar>
            <w:top w:w="0" w:type="dxa"/>
            <w:left w:w="108" w:type="dxa"/>
            <w:bottom w:w="0" w:type="dxa"/>
            <w:right w:w="108" w:type="dxa"/>
          </w:tblCellMar>
        </w:tblPrEx>
        <w:trPr>
          <w:gridAfter w:val="10"/>
          <w:wAfter w:w="2996" w:type="dxa"/>
          <w:trHeight w:val="344" w:hRule="atLeast"/>
        </w:trPr>
        <w:tc>
          <w:tcPr>
            <w:tcW w:w="651" w:type="dxa"/>
            <w:gridSpan w:val="2"/>
            <w:tcBorders>
              <w:top w:val="nil"/>
              <w:left w:val="single" w:color="000000" w:sz="4" w:space="0"/>
              <w:bottom w:val="single" w:color="000000" w:sz="4" w:space="0"/>
              <w:right w:val="single" w:color="000000" w:sz="4" w:space="0"/>
            </w:tcBorders>
            <w:shd w:val="clear" w:color="000000" w:fill="FFFFFF"/>
          </w:tcPr>
          <w:p w14:paraId="7F0DAA54">
            <w:pPr>
              <w:rPr>
                <w:rFonts w:hint="eastAsia" w:ascii="Default" w:hAnsi="Default" w:cs="Arial"/>
                <w:sz w:val="16"/>
                <w:szCs w:val="16"/>
              </w:rPr>
            </w:pPr>
            <w:r>
              <w:rPr>
                <w:rFonts w:ascii="Default" w:hAnsi="Default" w:cs="Arial"/>
                <w:sz w:val="16"/>
                <w:szCs w:val="16"/>
              </w:rPr>
              <w:t>　</w:t>
            </w:r>
          </w:p>
        </w:tc>
        <w:tc>
          <w:tcPr>
            <w:tcW w:w="537" w:type="dxa"/>
            <w:gridSpan w:val="2"/>
            <w:tcBorders>
              <w:top w:val="nil"/>
              <w:left w:val="nil"/>
              <w:bottom w:val="single" w:color="000000" w:sz="4" w:space="0"/>
              <w:right w:val="single" w:color="000000" w:sz="4" w:space="0"/>
            </w:tcBorders>
            <w:shd w:val="clear" w:color="000000" w:fill="FFFFFF"/>
          </w:tcPr>
          <w:p w14:paraId="15898624">
            <w:pPr>
              <w:rPr>
                <w:rFonts w:hint="eastAsia" w:ascii="Default" w:hAnsi="Default" w:cs="Arial"/>
                <w:sz w:val="16"/>
                <w:szCs w:val="16"/>
              </w:rPr>
            </w:pPr>
            <w:r>
              <w:rPr>
                <w:rFonts w:ascii="Default" w:hAnsi="Default" w:cs="Arial"/>
                <w:sz w:val="16"/>
                <w:szCs w:val="16"/>
              </w:rPr>
              <w:t>　</w:t>
            </w:r>
          </w:p>
        </w:tc>
        <w:tc>
          <w:tcPr>
            <w:tcW w:w="381" w:type="dxa"/>
            <w:gridSpan w:val="5"/>
            <w:tcBorders>
              <w:top w:val="nil"/>
              <w:left w:val="nil"/>
              <w:bottom w:val="single" w:color="000000" w:sz="4" w:space="0"/>
              <w:right w:val="single" w:color="000000" w:sz="4" w:space="0"/>
            </w:tcBorders>
            <w:shd w:val="clear" w:color="000000" w:fill="FFFFFF"/>
          </w:tcPr>
          <w:p w14:paraId="47F8EE45">
            <w:pPr>
              <w:rPr>
                <w:rFonts w:hint="eastAsia" w:ascii="Default" w:hAnsi="Default" w:cs="Arial"/>
                <w:sz w:val="16"/>
                <w:szCs w:val="16"/>
              </w:rPr>
            </w:pPr>
            <w:r>
              <w:rPr>
                <w:rFonts w:ascii="Default" w:hAnsi="Default" w:cs="Arial"/>
                <w:sz w:val="16"/>
                <w:szCs w:val="16"/>
              </w:rPr>
              <w:t>　</w:t>
            </w:r>
          </w:p>
        </w:tc>
        <w:tc>
          <w:tcPr>
            <w:tcW w:w="1379" w:type="dxa"/>
            <w:gridSpan w:val="9"/>
            <w:tcBorders>
              <w:top w:val="nil"/>
              <w:left w:val="nil"/>
              <w:bottom w:val="single" w:color="000000" w:sz="4" w:space="0"/>
              <w:right w:val="single" w:color="000000" w:sz="4" w:space="0"/>
            </w:tcBorders>
            <w:shd w:val="clear" w:color="000000" w:fill="FFFFFF"/>
          </w:tcPr>
          <w:p w14:paraId="370E8D82">
            <w:pPr>
              <w:rPr>
                <w:rFonts w:hint="eastAsia" w:ascii="Default" w:hAnsi="Default" w:cs="Arial"/>
                <w:sz w:val="16"/>
                <w:szCs w:val="16"/>
              </w:rPr>
            </w:pPr>
            <w:r>
              <w:rPr>
                <w:rFonts w:ascii="Default" w:hAnsi="Default" w:cs="Arial"/>
                <w:sz w:val="16"/>
                <w:szCs w:val="16"/>
              </w:rPr>
              <w:t>林业园林管理局</w:t>
            </w:r>
          </w:p>
        </w:tc>
        <w:tc>
          <w:tcPr>
            <w:tcW w:w="1301" w:type="dxa"/>
            <w:gridSpan w:val="7"/>
            <w:tcBorders>
              <w:top w:val="nil"/>
              <w:left w:val="nil"/>
              <w:bottom w:val="single" w:color="000000" w:sz="4" w:space="0"/>
              <w:right w:val="single" w:color="000000" w:sz="4" w:space="0"/>
            </w:tcBorders>
            <w:shd w:val="clear" w:color="000000" w:fill="FFFFFF"/>
          </w:tcPr>
          <w:p w14:paraId="7319257F">
            <w:pPr>
              <w:rPr>
                <w:rFonts w:hint="eastAsia" w:ascii="Default" w:hAnsi="Default" w:cs="Arial"/>
                <w:sz w:val="16"/>
                <w:szCs w:val="16"/>
              </w:rPr>
            </w:pPr>
            <w:r>
              <w:rPr>
                <w:rFonts w:ascii="Default" w:hAnsi="Default" w:cs="Arial"/>
                <w:sz w:val="16"/>
                <w:szCs w:val="16"/>
              </w:rPr>
              <w:t>　</w:t>
            </w:r>
          </w:p>
        </w:tc>
        <w:tc>
          <w:tcPr>
            <w:tcW w:w="856" w:type="dxa"/>
            <w:gridSpan w:val="7"/>
            <w:tcBorders>
              <w:top w:val="nil"/>
              <w:left w:val="nil"/>
              <w:bottom w:val="single" w:color="000000" w:sz="4" w:space="0"/>
              <w:right w:val="single" w:color="000000" w:sz="4" w:space="0"/>
            </w:tcBorders>
            <w:shd w:val="clear" w:color="000000" w:fill="FFFFFF"/>
          </w:tcPr>
          <w:p w14:paraId="0F999C93">
            <w:pPr>
              <w:jc w:val="right"/>
              <w:rPr>
                <w:rFonts w:hint="eastAsia" w:ascii="Default" w:hAnsi="Default" w:cs="Arial"/>
                <w:sz w:val="16"/>
                <w:szCs w:val="16"/>
              </w:rPr>
            </w:pPr>
            <w:r>
              <w:rPr>
                <w:rFonts w:ascii="Default" w:hAnsi="Default" w:cs="Arial"/>
                <w:sz w:val="16"/>
                <w:szCs w:val="16"/>
              </w:rPr>
              <w:t>19,054.69</w:t>
            </w:r>
          </w:p>
        </w:tc>
        <w:tc>
          <w:tcPr>
            <w:tcW w:w="642" w:type="dxa"/>
            <w:gridSpan w:val="6"/>
            <w:tcBorders>
              <w:top w:val="nil"/>
              <w:left w:val="nil"/>
              <w:bottom w:val="single" w:color="000000" w:sz="4" w:space="0"/>
              <w:right w:val="single" w:color="000000" w:sz="4" w:space="0"/>
            </w:tcBorders>
            <w:shd w:val="clear" w:color="000000" w:fill="FFFFFF"/>
          </w:tcPr>
          <w:p w14:paraId="04C3F58E">
            <w:pPr>
              <w:jc w:val="right"/>
              <w:rPr>
                <w:rFonts w:hint="eastAsia" w:ascii="Default" w:hAnsi="Default" w:cs="Arial"/>
                <w:sz w:val="16"/>
                <w:szCs w:val="16"/>
              </w:rPr>
            </w:pPr>
            <w:r>
              <w:rPr>
                <w:rFonts w:ascii="Default" w:hAnsi="Default" w:cs="Arial"/>
                <w:sz w:val="16"/>
                <w:szCs w:val="16"/>
              </w:rPr>
              <w:t>0.72</w:t>
            </w:r>
          </w:p>
        </w:tc>
        <w:tc>
          <w:tcPr>
            <w:tcW w:w="776" w:type="dxa"/>
            <w:gridSpan w:val="5"/>
            <w:tcBorders>
              <w:top w:val="nil"/>
              <w:left w:val="nil"/>
              <w:bottom w:val="single" w:color="000000" w:sz="4" w:space="0"/>
              <w:right w:val="single" w:color="000000" w:sz="4" w:space="0"/>
            </w:tcBorders>
            <w:shd w:val="clear" w:color="000000" w:fill="FFFFFF"/>
          </w:tcPr>
          <w:p w14:paraId="3D189F8D">
            <w:pPr>
              <w:jc w:val="right"/>
              <w:rPr>
                <w:rFonts w:hint="eastAsia" w:ascii="Default" w:hAnsi="Default" w:cs="Arial"/>
                <w:sz w:val="16"/>
                <w:szCs w:val="16"/>
              </w:rPr>
            </w:pPr>
            <w:r>
              <w:rPr>
                <w:rFonts w:ascii="Default" w:hAnsi="Default" w:cs="Arial"/>
                <w:sz w:val="16"/>
                <w:szCs w:val="16"/>
              </w:rPr>
              <w:t>3,800.00</w:t>
            </w:r>
          </w:p>
        </w:tc>
        <w:tc>
          <w:tcPr>
            <w:tcW w:w="576" w:type="dxa"/>
            <w:gridSpan w:val="3"/>
            <w:tcBorders>
              <w:top w:val="nil"/>
              <w:left w:val="nil"/>
              <w:bottom w:val="single" w:color="000000" w:sz="4" w:space="0"/>
              <w:right w:val="single" w:color="000000" w:sz="4" w:space="0"/>
            </w:tcBorders>
            <w:shd w:val="clear" w:color="000000" w:fill="FFFFFF"/>
          </w:tcPr>
          <w:p w14:paraId="1F7A8E83">
            <w:pPr>
              <w:jc w:val="right"/>
              <w:rPr>
                <w:rFonts w:hint="eastAsia" w:ascii="Default" w:hAnsi="Default" w:cs="Arial"/>
                <w:sz w:val="16"/>
                <w:szCs w:val="16"/>
              </w:rPr>
            </w:pPr>
            <w:r>
              <w:rPr>
                <w:rFonts w:ascii="Default" w:hAnsi="Default" w:cs="Arial"/>
                <w:sz w:val="16"/>
                <w:szCs w:val="16"/>
              </w:rPr>
              <w:t>45.36</w:t>
            </w:r>
          </w:p>
        </w:tc>
        <w:tc>
          <w:tcPr>
            <w:tcW w:w="376" w:type="dxa"/>
            <w:gridSpan w:val="3"/>
            <w:tcBorders>
              <w:top w:val="nil"/>
              <w:left w:val="nil"/>
              <w:bottom w:val="single" w:color="000000" w:sz="4" w:space="0"/>
              <w:right w:val="single" w:color="000000" w:sz="4" w:space="0"/>
            </w:tcBorders>
            <w:shd w:val="clear" w:color="000000" w:fill="FFFFFF"/>
          </w:tcPr>
          <w:p w14:paraId="620C299F">
            <w:pPr>
              <w:jc w:val="right"/>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single" w:color="000000" w:sz="4" w:space="0"/>
              <w:right w:val="single" w:color="000000" w:sz="4" w:space="0"/>
            </w:tcBorders>
            <w:shd w:val="clear" w:color="000000" w:fill="FFFFFF"/>
          </w:tcPr>
          <w:p w14:paraId="56F512A9">
            <w:pPr>
              <w:jc w:val="right"/>
              <w:rPr>
                <w:rFonts w:hint="eastAsia" w:ascii="Default" w:hAnsi="Default" w:cs="Arial"/>
                <w:sz w:val="16"/>
                <w:szCs w:val="16"/>
              </w:rPr>
            </w:pPr>
            <w:r>
              <w:rPr>
                <w:rFonts w:ascii="Default" w:hAnsi="Default" w:cs="Arial"/>
                <w:sz w:val="16"/>
                <w:szCs w:val="16"/>
              </w:rPr>
              <w:t>11,958.61</w:t>
            </w:r>
          </w:p>
        </w:tc>
        <w:tc>
          <w:tcPr>
            <w:tcW w:w="784" w:type="dxa"/>
            <w:gridSpan w:val="3"/>
            <w:tcBorders>
              <w:top w:val="nil"/>
              <w:left w:val="nil"/>
              <w:bottom w:val="single" w:color="000000" w:sz="4" w:space="0"/>
              <w:right w:val="single" w:color="000000" w:sz="4" w:space="0"/>
            </w:tcBorders>
            <w:shd w:val="clear" w:color="000000" w:fill="FFFFFF"/>
          </w:tcPr>
          <w:p w14:paraId="147B8413">
            <w:pPr>
              <w:jc w:val="right"/>
              <w:rPr>
                <w:rFonts w:hint="eastAsia" w:ascii="Default" w:hAnsi="Default" w:cs="Arial"/>
                <w:sz w:val="16"/>
                <w:szCs w:val="16"/>
              </w:rPr>
            </w:pPr>
            <w:r>
              <w:rPr>
                <w:rFonts w:ascii="Default" w:hAnsi="Default" w:cs="Arial"/>
                <w:sz w:val="16"/>
                <w:szCs w:val="16"/>
              </w:rPr>
              <w:t>3,250.00</w:t>
            </w:r>
          </w:p>
        </w:tc>
        <w:tc>
          <w:tcPr>
            <w:tcW w:w="536" w:type="dxa"/>
            <w:gridSpan w:val="2"/>
            <w:tcBorders>
              <w:top w:val="nil"/>
              <w:left w:val="nil"/>
              <w:bottom w:val="single" w:color="000000" w:sz="4" w:space="0"/>
              <w:right w:val="single" w:color="000000" w:sz="4" w:space="0"/>
            </w:tcBorders>
            <w:shd w:val="clear" w:color="000000" w:fill="FFFFFF"/>
          </w:tcPr>
          <w:p w14:paraId="04D47731">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0DFD852C">
            <w:pPr>
              <w:jc w:val="right"/>
              <w:rPr>
                <w:rFonts w:hint="eastAsia" w:ascii="Default" w:hAnsi="Default" w:cs="Arial"/>
                <w:sz w:val="16"/>
                <w:szCs w:val="16"/>
              </w:rPr>
            </w:pPr>
            <w:r>
              <w:rPr>
                <w:rFonts w:ascii="Default" w:hAnsi="Default" w:cs="Arial"/>
                <w:sz w:val="16"/>
                <w:szCs w:val="16"/>
              </w:rPr>
              <w:t>　</w:t>
            </w:r>
          </w:p>
        </w:tc>
        <w:tc>
          <w:tcPr>
            <w:tcW w:w="447" w:type="dxa"/>
            <w:tcBorders>
              <w:top w:val="nil"/>
              <w:left w:val="nil"/>
              <w:bottom w:val="single" w:color="000000" w:sz="4" w:space="0"/>
              <w:right w:val="single" w:color="000000" w:sz="4" w:space="0"/>
            </w:tcBorders>
            <w:shd w:val="clear" w:color="000000" w:fill="FFFFFF"/>
          </w:tcPr>
          <w:p w14:paraId="4D658062">
            <w:pPr>
              <w:jc w:val="right"/>
              <w:rPr>
                <w:rFonts w:hint="eastAsia" w:ascii="Default" w:hAnsi="Default" w:cs="Arial"/>
                <w:sz w:val="16"/>
                <w:szCs w:val="16"/>
              </w:rPr>
            </w:pPr>
            <w:r>
              <w:rPr>
                <w:rFonts w:ascii="Default" w:hAnsi="Default" w:cs="Arial"/>
                <w:sz w:val="16"/>
                <w:szCs w:val="16"/>
              </w:rPr>
              <w:t>　</w:t>
            </w:r>
          </w:p>
        </w:tc>
        <w:tc>
          <w:tcPr>
            <w:tcW w:w="376" w:type="dxa"/>
            <w:tcBorders>
              <w:top w:val="nil"/>
              <w:left w:val="nil"/>
              <w:bottom w:val="single" w:color="000000" w:sz="4" w:space="0"/>
              <w:right w:val="single" w:color="000000" w:sz="4" w:space="0"/>
            </w:tcBorders>
            <w:shd w:val="clear" w:color="000000" w:fill="FFFFFF"/>
          </w:tcPr>
          <w:p w14:paraId="234A8A22">
            <w:pPr>
              <w:jc w:val="right"/>
              <w:rPr>
                <w:rFonts w:hint="eastAsia" w:ascii="Default" w:hAnsi="Default" w:cs="Arial"/>
                <w:sz w:val="16"/>
                <w:szCs w:val="16"/>
              </w:rPr>
            </w:pPr>
            <w:r>
              <w:rPr>
                <w:rFonts w:ascii="Default" w:hAnsi="Default" w:cs="Arial"/>
                <w:sz w:val="16"/>
                <w:szCs w:val="16"/>
              </w:rPr>
              <w:t>　</w:t>
            </w:r>
          </w:p>
        </w:tc>
      </w:tr>
      <w:tr w14:paraId="46CCB523">
        <w:tblPrEx>
          <w:tblCellMar>
            <w:top w:w="0" w:type="dxa"/>
            <w:left w:w="108" w:type="dxa"/>
            <w:bottom w:w="0" w:type="dxa"/>
            <w:right w:w="108" w:type="dxa"/>
          </w:tblCellMar>
        </w:tblPrEx>
        <w:trPr>
          <w:gridAfter w:val="10"/>
          <w:wAfter w:w="2996" w:type="dxa"/>
          <w:trHeight w:val="344" w:hRule="atLeast"/>
        </w:trPr>
        <w:tc>
          <w:tcPr>
            <w:tcW w:w="651" w:type="dxa"/>
            <w:gridSpan w:val="2"/>
            <w:tcBorders>
              <w:top w:val="nil"/>
              <w:left w:val="single" w:color="000000" w:sz="4" w:space="0"/>
              <w:bottom w:val="single" w:color="000000" w:sz="4" w:space="0"/>
              <w:right w:val="single" w:color="000000" w:sz="4" w:space="0"/>
            </w:tcBorders>
            <w:shd w:val="clear" w:color="000000" w:fill="FFFFFF"/>
          </w:tcPr>
          <w:p w14:paraId="6162D70E">
            <w:pPr>
              <w:rPr>
                <w:rFonts w:hint="eastAsia" w:ascii="Default" w:hAnsi="Default" w:cs="Arial"/>
                <w:sz w:val="16"/>
                <w:szCs w:val="16"/>
              </w:rPr>
            </w:pPr>
            <w:r>
              <w:rPr>
                <w:rFonts w:ascii="Default" w:hAnsi="Default" w:cs="Arial"/>
                <w:sz w:val="16"/>
                <w:szCs w:val="16"/>
              </w:rPr>
              <w:t>212</w:t>
            </w:r>
          </w:p>
        </w:tc>
        <w:tc>
          <w:tcPr>
            <w:tcW w:w="537" w:type="dxa"/>
            <w:gridSpan w:val="2"/>
            <w:tcBorders>
              <w:top w:val="nil"/>
              <w:left w:val="nil"/>
              <w:bottom w:val="single" w:color="000000" w:sz="4" w:space="0"/>
              <w:right w:val="single" w:color="000000" w:sz="4" w:space="0"/>
            </w:tcBorders>
            <w:shd w:val="clear" w:color="000000" w:fill="FFFFFF"/>
          </w:tcPr>
          <w:p w14:paraId="0815C00A">
            <w:pPr>
              <w:rPr>
                <w:rFonts w:hint="eastAsia" w:ascii="Default" w:hAnsi="Default" w:cs="Arial"/>
                <w:sz w:val="16"/>
                <w:szCs w:val="16"/>
              </w:rPr>
            </w:pPr>
            <w:r>
              <w:rPr>
                <w:rFonts w:ascii="Default" w:hAnsi="Default" w:cs="Arial"/>
                <w:sz w:val="16"/>
                <w:szCs w:val="16"/>
              </w:rPr>
              <w:t>05</w:t>
            </w:r>
          </w:p>
        </w:tc>
        <w:tc>
          <w:tcPr>
            <w:tcW w:w="381" w:type="dxa"/>
            <w:gridSpan w:val="5"/>
            <w:tcBorders>
              <w:top w:val="nil"/>
              <w:left w:val="nil"/>
              <w:bottom w:val="single" w:color="000000" w:sz="4" w:space="0"/>
              <w:right w:val="single" w:color="000000" w:sz="4" w:space="0"/>
            </w:tcBorders>
            <w:shd w:val="clear" w:color="000000" w:fill="FFFFFF"/>
          </w:tcPr>
          <w:p w14:paraId="01FF4B86">
            <w:pPr>
              <w:rPr>
                <w:rFonts w:hint="eastAsia" w:ascii="Default" w:hAnsi="Default" w:cs="Arial"/>
                <w:sz w:val="16"/>
                <w:szCs w:val="16"/>
              </w:rPr>
            </w:pPr>
            <w:r>
              <w:rPr>
                <w:rFonts w:ascii="Default" w:hAnsi="Default" w:cs="Arial"/>
                <w:sz w:val="16"/>
                <w:szCs w:val="16"/>
              </w:rPr>
              <w:t>01</w:t>
            </w:r>
          </w:p>
        </w:tc>
        <w:tc>
          <w:tcPr>
            <w:tcW w:w="1379" w:type="dxa"/>
            <w:gridSpan w:val="9"/>
            <w:tcBorders>
              <w:top w:val="nil"/>
              <w:left w:val="nil"/>
              <w:bottom w:val="single" w:color="000000" w:sz="4" w:space="0"/>
              <w:right w:val="single" w:color="000000" w:sz="4" w:space="0"/>
            </w:tcBorders>
            <w:shd w:val="clear" w:color="000000" w:fill="FFFFFF"/>
          </w:tcPr>
          <w:p w14:paraId="6E298F5F">
            <w:pPr>
              <w:rPr>
                <w:rFonts w:hint="eastAsia" w:ascii="Default" w:hAnsi="Default" w:cs="Arial"/>
                <w:sz w:val="16"/>
                <w:szCs w:val="16"/>
              </w:rPr>
            </w:pPr>
            <w:r>
              <w:rPr>
                <w:rFonts w:ascii="Default" w:hAnsi="Default" w:cs="Arial"/>
                <w:sz w:val="16"/>
                <w:szCs w:val="16"/>
              </w:rPr>
              <w:t>城乡社区环境卫生</w:t>
            </w:r>
          </w:p>
        </w:tc>
        <w:tc>
          <w:tcPr>
            <w:tcW w:w="1301" w:type="dxa"/>
            <w:gridSpan w:val="7"/>
            <w:tcBorders>
              <w:top w:val="nil"/>
              <w:left w:val="nil"/>
              <w:bottom w:val="single" w:color="000000" w:sz="4" w:space="0"/>
              <w:right w:val="single" w:color="000000" w:sz="4" w:space="0"/>
            </w:tcBorders>
            <w:shd w:val="clear" w:color="000000" w:fill="FFFFFF"/>
          </w:tcPr>
          <w:p w14:paraId="35178C68">
            <w:pPr>
              <w:rPr>
                <w:rFonts w:hint="eastAsia" w:ascii="Default" w:hAnsi="Default" w:cs="Arial"/>
                <w:sz w:val="16"/>
                <w:szCs w:val="16"/>
              </w:rPr>
            </w:pPr>
            <w:r>
              <w:rPr>
                <w:rFonts w:ascii="Default" w:hAnsi="Default" w:cs="Arial"/>
                <w:sz w:val="16"/>
                <w:szCs w:val="16"/>
              </w:rPr>
              <w:t xml:space="preserve">       2019年春秋两季苗木增值补植</w:t>
            </w:r>
          </w:p>
        </w:tc>
        <w:tc>
          <w:tcPr>
            <w:tcW w:w="856" w:type="dxa"/>
            <w:gridSpan w:val="7"/>
            <w:tcBorders>
              <w:top w:val="nil"/>
              <w:left w:val="nil"/>
              <w:bottom w:val="single" w:color="000000" w:sz="4" w:space="0"/>
              <w:right w:val="single" w:color="000000" w:sz="4" w:space="0"/>
            </w:tcBorders>
            <w:shd w:val="clear" w:color="000000" w:fill="FFFFFF"/>
          </w:tcPr>
          <w:p w14:paraId="4C2491FE">
            <w:pPr>
              <w:jc w:val="right"/>
              <w:rPr>
                <w:rFonts w:hint="eastAsia" w:ascii="Default" w:hAnsi="Default" w:cs="Arial"/>
                <w:sz w:val="16"/>
                <w:szCs w:val="16"/>
              </w:rPr>
            </w:pPr>
            <w:r>
              <w:rPr>
                <w:rFonts w:ascii="Default" w:hAnsi="Default" w:cs="Arial"/>
                <w:sz w:val="16"/>
                <w:szCs w:val="16"/>
              </w:rPr>
              <w:t>450.00</w:t>
            </w:r>
          </w:p>
        </w:tc>
        <w:tc>
          <w:tcPr>
            <w:tcW w:w="642" w:type="dxa"/>
            <w:gridSpan w:val="6"/>
            <w:tcBorders>
              <w:top w:val="nil"/>
              <w:left w:val="nil"/>
              <w:bottom w:val="single" w:color="000000" w:sz="4" w:space="0"/>
              <w:right w:val="single" w:color="000000" w:sz="4" w:space="0"/>
            </w:tcBorders>
            <w:shd w:val="clear" w:color="000000" w:fill="FFFFFF"/>
          </w:tcPr>
          <w:p w14:paraId="2E67BEDD">
            <w:pPr>
              <w:jc w:val="right"/>
              <w:rPr>
                <w:rFonts w:hint="eastAsia" w:ascii="Default" w:hAnsi="Default" w:cs="Arial"/>
                <w:sz w:val="16"/>
                <w:szCs w:val="16"/>
              </w:rPr>
            </w:pPr>
            <w:r>
              <w:rPr>
                <w:rFonts w:ascii="Default" w:hAnsi="Default" w:cs="Arial"/>
                <w:sz w:val="16"/>
                <w:szCs w:val="16"/>
              </w:rPr>
              <w:t>　</w:t>
            </w:r>
          </w:p>
        </w:tc>
        <w:tc>
          <w:tcPr>
            <w:tcW w:w="776" w:type="dxa"/>
            <w:gridSpan w:val="5"/>
            <w:tcBorders>
              <w:top w:val="nil"/>
              <w:left w:val="nil"/>
              <w:bottom w:val="single" w:color="000000" w:sz="4" w:space="0"/>
              <w:right w:val="single" w:color="000000" w:sz="4" w:space="0"/>
            </w:tcBorders>
            <w:shd w:val="clear" w:color="000000" w:fill="FFFFFF"/>
          </w:tcPr>
          <w:p w14:paraId="48D903B7">
            <w:pPr>
              <w:jc w:val="right"/>
              <w:rPr>
                <w:rFonts w:hint="eastAsia" w:ascii="Default" w:hAnsi="Default" w:cs="Arial"/>
                <w:sz w:val="16"/>
                <w:szCs w:val="16"/>
              </w:rPr>
            </w:pPr>
            <w:r>
              <w:rPr>
                <w:rFonts w:ascii="Default" w:hAnsi="Default" w:cs="Arial"/>
                <w:sz w:val="16"/>
                <w:szCs w:val="16"/>
              </w:rPr>
              <w:t>　</w:t>
            </w:r>
          </w:p>
        </w:tc>
        <w:tc>
          <w:tcPr>
            <w:tcW w:w="576" w:type="dxa"/>
            <w:gridSpan w:val="3"/>
            <w:tcBorders>
              <w:top w:val="nil"/>
              <w:left w:val="nil"/>
              <w:bottom w:val="single" w:color="000000" w:sz="4" w:space="0"/>
              <w:right w:val="single" w:color="000000" w:sz="4" w:space="0"/>
            </w:tcBorders>
            <w:shd w:val="clear" w:color="000000" w:fill="FFFFFF"/>
          </w:tcPr>
          <w:p w14:paraId="1F94BA33">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014EAE3D">
            <w:pPr>
              <w:jc w:val="right"/>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single" w:color="000000" w:sz="4" w:space="0"/>
              <w:right w:val="single" w:color="000000" w:sz="4" w:space="0"/>
            </w:tcBorders>
            <w:shd w:val="clear" w:color="000000" w:fill="FFFFFF"/>
          </w:tcPr>
          <w:p w14:paraId="493676FB">
            <w:pPr>
              <w:jc w:val="right"/>
              <w:rPr>
                <w:rFonts w:hint="eastAsia" w:ascii="Default" w:hAnsi="Default" w:cs="Arial"/>
                <w:sz w:val="16"/>
                <w:szCs w:val="16"/>
              </w:rPr>
            </w:pPr>
            <w:r>
              <w:rPr>
                <w:rFonts w:ascii="Default" w:hAnsi="Default" w:cs="Arial"/>
                <w:sz w:val="16"/>
                <w:szCs w:val="16"/>
              </w:rPr>
              <w:t>　</w:t>
            </w:r>
          </w:p>
        </w:tc>
        <w:tc>
          <w:tcPr>
            <w:tcW w:w="784" w:type="dxa"/>
            <w:gridSpan w:val="3"/>
            <w:tcBorders>
              <w:top w:val="nil"/>
              <w:left w:val="nil"/>
              <w:bottom w:val="single" w:color="000000" w:sz="4" w:space="0"/>
              <w:right w:val="single" w:color="000000" w:sz="4" w:space="0"/>
            </w:tcBorders>
            <w:shd w:val="clear" w:color="000000" w:fill="FFFFFF"/>
          </w:tcPr>
          <w:p w14:paraId="7BEFD67F">
            <w:pPr>
              <w:jc w:val="right"/>
              <w:rPr>
                <w:rFonts w:hint="eastAsia" w:ascii="Default" w:hAnsi="Default" w:cs="Arial"/>
                <w:sz w:val="16"/>
                <w:szCs w:val="16"/>
              </w:rPr>
            </w:pPr>
            <w:r>
              <w:rPr>
                <w:rFonts w:ascii="Default" w:hAnsi="Default" w:cs="Arial"/>
                <w:sz w:val="16"/>
                <w:szCs w:val="16"/>
              </w:rPr>
              <w:t>450.00</w:t>
            </w:r>
          </w:p>
        </w:tc>
        <w:tc>
          <w:tcPr>
            <w:tcW w:w="536" w:type="dxa"/>
            <w:gridSpan w:val="2"/>
            <w:tcBorders>
              <w:top w:val="nil"/>
              <w:left w:val="nil"/>
              <w:bottom w:val="single" w:color="000000" w:sz="4" w:space="0"/>
              <w:right w:val="single" w:color="000000" w:sz="4" w:space="0"/>
            </w:tcBorders>
            <w:shd w:val="clear" w:color="000000" w:fill="FFFFFF"/>
          </w:tcPr>
          <w:p w14:paraId="42E29C0E">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196959E9">
            <w:pPr>
              <w:jc w:val="right"/>
              <w:rPr>
                <w:rFonts w:hint="eastAsia" w:ascii="Default" w:hAnsi="Default" w:cs="Arial"/>
                <w:sz w:val="16"/>
                <w:szCs w:val="16"/>
              </w:rPr>
            </w:pPr>
            <w:r>
              <w:rPr>
                <w:rFonts w:ascii="Default" w:hAnsi="Default" w:cs="Arial"/>
                <w:sz w:val="16"/>
                <w:szCs w:val="16"/>
              </w:rPr>
              <w:t>　</w:t>
            </w:r>
          </w:p>
        </w:tc>
        <w:tc>
          <w:tcPr>
            <w:tcW w:w="447" w:type="dxa"/>
            <w:tcBorders>
              <w:top w:val="nil"/>
              <w:left w:val="nil"/>
              <w:bottom w:val="single" w:color="000000" w:sz="4" w:space="0"/>
              <w:right w:val="single" w:color="000000" w:sz="4" w:space="0"/>
            </w:tcBorders>
            <w:shd w:val="clear" w:color="000000" w:fill="FFFFFF"/>
          </w:tcPr>
          <w:p w14:paraId="5A59325C">
            <w:pPr>
              <w:jc w:val="right"/>
              <w:rPr>
                <w:rFonts w:hint="eastAsia" w:ascii="Default" w:hAnsi="Default" w:cs="Arial"/>
                <w:sz w:val="16"/>
                <w:szCs w:val="16"/>
              </w:rPr>
            </w:pPr>
            <w:r>
              <w:rPr>
                <w:rFonts w:ascii="Default" w:hAnsi="Default" w:cs="Arial"/>
                <w:sz w:val="16"/>
                <w:szCs w:val="16"/>
              </w:rPr>
              <w:t>　</w:t>
            </w:r>
          </w:p>
        </w:tc>
        <w:tc>
          <w:tcPr>
            <w:tcW w:w="376" w:type="dxa"/>
            <w:tcBorders>
              <w:top w:val="nil"/>
              <w:left w:val="nil"/>
              <w:bottom w:val="single" w:color="000000" w:sz="4" w:space="0"/>
              <w:right w:val="single" w:color="000000" w:sz="4" w:space="0"/>
            </w:tcBorders>
            <w:shd w:val="clear" w:color="000000" w:fill="FFFFFF"/>
          </w:tcPr>
          <w:p w14:paraId="54A89CE2">
            <w:pPr>
              <w:jc w:val="right"/>
              <w:rPr>
                <w:rFonts w:hint="eastAsia" w:ascii="Default" w:hAnsi="Default" w:cs="Arial"/>
                <w:sz w:val="16"/>
                <w:szCs w:val="16"/>
              </w:rPr>
            </w:pPr>
            <w:r>
              <w:rPr>
                <w:rFonts w:ascii="Default" w:hAnsi="Default" w:cs="Arial"/>
                <w:sz w:val="16"/>
                <w:szCs w:val="16"/>
              </w:rPr>
              <w:t>　</w:t>
            </w:r>
          </w:p>
        </w:tc>
      </w:tr>
      <w:tr w14:paraId="561CE462">
        <w:tblPrEx>
          <w:tblCellMar>
            <w:top w:w="0" w:type="dxa"/>
            <w:left w:w="108" w:type="dxa"/>
            <w:bottom w:w="0" w:type="dxa"/>
            <w:right w:w="108" w:type="dxa"/>
          </w:tblCellMar>
        </w:tblPrEx>
        <w:trPr>
          <w:gridAfter w:val="10"/>
          <w:wAfter w:w="2996" w:type="dxa"/>
          <w:trHeight w:val="344" w:hRule="atLeast"/>
        </w:trPr>
        <w:tc>
          <w:tcPr>
            <w:tcW w:w="651" w:type="dxa"/>
            <w:gridSpan w:val="2"/>
            <w:tcBorders>
              <w:top w:val="nil"/>
              <w:left w:val="single" w:color="000000" w:sz="4" w:space="0"/>
              <w:bottom w:val="single" w:color="000000" w:sz="4" w:space="0"/>
              <w:right w:val="single" w:color="000000" w:sz="4" w:space="0"/>
            </w:tcBorders>
            <w:shd w:val="clear" w:color="000000" w:fill="FFFFFF"/>
          </w:tcPr>
          <w:p w14:paraId="18F46FDF">
            <w:pPr>
              <w:rPr>
                <w:rFonts w:hint="eastAsia" w:ascii="Default" w:hAnsi="Default" w:cs="Arial"/>
                <w:sz w:val="16"/>
                <w:szCs w:val="16"/>
              </w:rPr>
            </w:pPr>
            <w:r>
              <w:rPr>
                <w:rFonts w:ascii="Default" w:hAnsi="Default" w:cs="Arial"/>
                <w:sz w:val="16"/>
                <w:szCs w:val="16"/>
              </w:rPr>
              <w:t>212</w:t>
            </w:r>
          </w:p>
        </w:tc>
        <w:tc>
          <w:tcPr>
            <w:tcW w:w="537" w:type="dxa"/>
            <w:gridSpan w:val="2"/>
            <w:tcBorders>
              <w:top w:val="nil"/>
              <w:left w:val="nil"/>
              <w:bottom w:val="single" w:color="000000" w:sz="4" w:space="0"/>
              <w:right w:val="single" w:color="000000" w:sz="4" w:space="0"/>
            </w:tcBorders>
            <w:shd w:val="clear" w:color="000000" w:fill="FFFFFF"/>
          </w:tcPr>
          <w:p w14:paraId="4D0F7B91">
            <w:pPr>
              <w:rPr>
                <w:rFonts w:hint="eastAsia" w:ascii="Default" w:hAnsi="Default" w:cs="Arial"/>
                <w:sz w:val="16"/>
                <w:szCs w:val="16"/>
              </w:rPr>
            </w:pPr>
            <w:r>
              <w:rPr>
                <w:rFonts w:ascii="Default" w:hAnsi="Default" w:cs="Arial"/>
                <w:sz w:val="16"/>
                <w:szCs w:val="16"/>
              </w:rPr>
              <w:t>05</w:t>
            </w:r>
          </w:p>
        </w:tc>
        <w:tc>
          <w:tcPr>
            <w:tcW w:w="381" w:type="dxa"/>
            <w:gridSpan w:val="5"/>
            <w:tcBorders>
              <w:top w:val="nil"/>
              <w:left w:val="nil"/>
              <w:bottom w:val="single" w:color="000000" w:sz="4" w:space="0"/>
              <w:right w:val="single" w:color="000000" w:sz="4" w:space="0"/>
            </w:tcBorders>
            <w:shd w:val="clear" w:color="000000" w:fill="FFFFFF"/>
          </w:tcPr>
          <w:p w14:paraId="0BA12359">
            <w:pPr>
              <w:rPr>
                <w:rFonts w:hint="eastAsia" w:ascii="Default" w:hAnsi="Default" w:cs="Arial"/>
                <w:sz w:val="16"/>
                <w:szCs w:val="16"/>
              </w:rPr>
            </w:pPr>
            <w:r>
              <w:rPr>
                <w:rFonts w:ascii="Default" w:hAnsi="Default" w:cs="Arial"/>
                <w:sz w:val="16"/>
                <w:szCs w:val="16"/>
              </w:rPr>
              <w:t>01</w:t>
            </w:r>
          </w:p>
        </w:tc>
        <w:tc>
          <w:tcPr>
            <w:tcW w:w="1379" w:type="dxa"/>
            <w:gridSpan w:val="9"/>
            <w:tcBorders>
              <w:top w:val="nil"/>
              <w:left w:val="nil"/>
              <w:bottom w:val="single" w:color="000000" w:sz="4" w:space="0"/>
              <w:right w:val="single" w:color="000000" w:sz="4" w:space="0"/>
            </w:tcBorders>
            <w:shd w:val="clear" w:color="000000" w:fill="FFFFFF"/>
          </w:tcPr>
          <w:p w14:paraId="56A0B6A1">
            <w:pPr>
              <w:rPr>
                <w:rFonts w:hint="eastAsia" w:ascii="Default" w:hAnsi="Default" w:cs="Arial"/>
                <w:sz w:val="16"/>
                <w:szCs w:val="16"/>
              </w:rPr>
            </w:pPr>
            <w:r>
              <w:rPr>
                <w:rFonts w:ascii="Default" w:hAnsi="Default" w:cs="Arial"/>
                <w:sz w:val="16"/>
                <w:szCs w:val="16"/>
              </w:rPr>
              <w:t>城乡社区环境卫生</w:t>
            </w:r>
          </w:p>
        </w:tc>
        <w:tc>
          <w:tcPr>
            <w:tcW w:w="1301" w:type="dxa"/>
            <w:gridSpan w:val="7"/>
            <w:tcBorders>
              <w:top w:val="nil"/>
              <w:left w:val="nil"/>
              <w:bottom w:val="single" w:color="000000" w:sz="4" w:space="0"/>
              <w:right w:val="single" w:color="000000" w:sz="4" w:space="0"/>
            </w:tcBorders>
            <w:shd w:val="clear" w:color="000000" w:fill="FFFFFF"/>
          </w:tcPr>
          <w:p w14:paraId="408EF6DB">
            <w:pPr>
              <w:rPr>
                <w:rFonts w:hint="eastAsia" w:ascii="Default" w:hAnsi="Default" w:cs="Arial"/>
                <w:sz w:val="16"/>
                <w:szCs w:val="16"/>
              </w:rPr>
            </w:pPr>
            <w:r>
              <w:rPr>
                <w:rFonts w:ascii="Default" w:hAnsi="Default" w:cs="Arial"/>
                <w:sz w:val="16"/>
                <w:szCs w:val="16"/>
              </w:rPr>
              <w:t xml:space="preserve">       2019年绿化工程</w:t>
            </w:r>
          </w:p>
        </w:tc>
        <w:tc>
          <w:tcPr>
            <w:tcW w:w="856" w:type="dxa"/>
            <w:gridSpan w:val="7"/>
            <w:tcBorders>
              <w:top w:val="nil"/>
              <w:left w:val="nil"/>
              <w:bottom w:val="single" w:color="000000" w:sz="4" w:space="0"/>
              <w:right w:val="single" w:color="000000" w:sz="4" w:space="0"/>
            </w:tcBorders>
            <w:shd w:val="clear" w:color="000000" w:fill="FFFFFF"/>
          </w:tcPr>
          <w:p w14:paraId="70931871">
            <w:pPr>
              <w:jc w:val="right"/>
              <w:rPr>
                <w:rFonts w:hint="eastAsia" w:ascii="Default" w:hAnsi="Default" w:cs="Arial"/>
                <w:sz w:val="16"/>
                <w:szCs w:val="16"/>
              </w:rPr>
            </w:pPr>
            <w:r>
              <w:rPr>
                <w:rFonts w:ascii="Default" w:hAnsi="Default" w:cs="Arial"/>
                <w:sz w:val="16"/>
                <w:szCs w:val="16"/>
              </w:rPr>
              <w:t>3,778.11</w:t>
            </w:r>
          </w:p>
        </w:tc>
        <w:tc>
          <w:tcPr>
            <w:tcW w:w="642" w:type="dxa"/>
            <w:gridSpan w:val="6"/>
            <w:tcBorders>
              <w:top w:val="nil"/>
              <w:left w:val="nil"/>
              <w:bottom w:val="single" w:color="000000" w:sz="4" w:space="0"/>
              <w:right w:val="single" w:color="000000" w:sz="4" w:space="0"/>
            </w:tcBorders>
            <w:shd w:val="clear" w:color="000000" w:fill="FFFFFF"/>
          </w:tcPr>
          <w:p w14:paraId="5DAFE176">
            <w:pPr>
              <w:jc w:val="right"/>
              <w:rPr>
                <w:rFonts w:hint="eastAsia" w:ascii="Default" w:hAnsi="Default" w:cs="Arial"/>
                <w:sz w:val="16"/>
                <w:szCs w:val="16"/>
              </w:rPr>
            </w:pPr>
            <w:r>
              <w:rPr>
                <w:rFonts w:ascii="Default" w:hAnsi="Default" w:cs="Arial"/>
                <w:sz w:val="16"/>
                <w:szCs w:val="16"/>
              </w:rPr>
              <w:t>　</w:t>
            </w:r>
          </w:p>
        </w:tc>
        <w:tc>
          <w:tcPr>
            <w:tcW w:w="776" w:type="dxa"/>
            <w:gridSpan w:val="5"/>
            <w:tcBorders>
              <w:top w:val="nil"/>
              <w:left w:val="nil"/>
              <w:bottom w:val="single" w:color="000000" w:sz="4" w:space="0"/>
              <w:right w:val="single" w:color="000000" w:sz="4" w:space="0"/>
            </w:tcBorders>
            <w:shd w:val="clear" w:color="000000" w:fill="FFFFFF"/>
          </w:tcPr>
          <w:p w14:paraId="1D6222A6">
            <w:pPr>
              <w:jc w:val="right"/>
              <w:rPr>
                <w:rFonts w:hint="eastAsia" w:ascii="Default" w:hAnsi="Default" w:cs="Arial"/>
                <w:sz w:val="16"/>
                <w:szCs w:val="16"/>
              </w:rPr>
            </w:pPr>
            <w:r>
              <w:rPr>
                <w:rFonts w:ascii="Default" w:hAnsi="Default" w:cs="Arial"/>
                <w:sz w:val="16"/>
                <w:szCs w:val="16"/>
              </w:rPr>
              <w:t>　</w:t>
            </w:r>
          </w:p>
        </w:tc>
        <w:tc>
          <w:tcPr>
            <w:tcW w:w="576" w:type="dxa"/>
            <w:gridSpan w:val="3"/>
            <w:tcBorders>
              <w:top w:val="nil"/>
              <w:left w:val="nil"/>
              <w:bottom w:val="single" w:color="000000" w:sz="4" w:space="0"/>
              <w:right w:val="single" w:color="000000" w:sz="4" w:space="0"/>
            </w:tcBorders>
            <w:shd w:val="clear" w:color="000000" w:fill="FFFFFF"/>
          </w:tcPr>
          <w:p w14:paraId="77C2B97C">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60D5AA72">
            <w:pPr>
              <w:jc w:val="right"/>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single" w:color="000000" w:sz="4" w:space="0"/>
              <w:right w:val="single" w:color="000000" w:sz="4" w:space="0"/>
            </w:tcBorders>
            <w:shd w:val="clear" w:color="000000" w:fill="FFFFFF"/>
          </w:tcPr>
          <w:p w14:paraId="58D5875A">
            <w:pPr>
              <w:jc w:val="right"/>
              <w:rPr>
                <w:rFonts w:hint="eastAsia" w:ascii="Default" w:hAnsi="Default" w:cs="Arial"/>
                <w:sz w:val="16"/>
                <w:szCs w:val="16"/>
              </w:rPr>
            </w:pPr>
            <w:r>
              <w:rPr>
                <w:rFonts w:ascii="Default" w:hAnsi="Default" w:cs="Arial"/>
                <w:sz w:val="16"/>
                <w:szCs w:val="16"/>
              </w:rPr>
              <w:t>3,778.11</w:t>
            </w:r>
          </w:p>
        </w:tc>
        <w:tc>
          <w:tcPr>
            <w:tcW w:w="784" w:type="dxa"/>
            <w:gridSpan w:val="3"/>
            <w:tcBorders>
              <w:top w:val="nil"/>
              <w:left w:val="nil"/>
              <w:bottom w:val="single" w:color="000000" w:sz="4" w:space="0"/>
              <w:right w:val="single" w:color="000000" w:sz="4" w:space="0"/>
            </w:tcBorders>
            <w:shd w:val="clear" w:color="000000" w:fill="FFFFFF"/>
          </w:tcPr>
          <w:p w14:paraId="708C2FC4">
            <w:pPr>
              <w:jc w:val="right"/>
              <w:rPr>
                <w:rFonts w:hint="eastAsia" w:ascii="Default" w:hAnsi="Default" w:cs="Arial"/>
                <w:sz w:val="16"/>
                <w:szCs w:val="16"/>
              </w:rPr>
            </w:pPr>
            <w:r>
              <w:rPr>
                <w:rFonts w:ascii="Default" w:hAnsi="Default" w:cs="Arial"/>
                <w:sz w:val="16"/>
                <w:szCs w:val="16"/>
              </w:rPr>
              <w:t>　</w:t>
            </w:r>
          </w:p>
        </w:tc>
        <w:tc>
          <w:tcPr>
            <w:tcW w:w="536" w:type="dxa"/>
            <w:gridSpan w:val="2"/>
            <w:tcBorders>
              <w:top w:val="nil"/>
              <w:left w:val="nil"/>
              <w:bottom w:val="single" w:color="000000" w:sz="4" w:space="0"/>
              <w:right w:val="single" w:color="000000" w:sz="4" w:space="0"/>
            </w:tcBorders>
            <w:shd w:val="clear" w:color="000000" w:fill="FFFFFF"/>
          </w:tcPr>
          <w:p w14:paraId="3D37BC38">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4EF87A88">
            <w:pPr>
              <w:jc w:val="right"/>
              <w:rPr>
                <w:rFonts w:hint="eastAsia" w:ascii="Default" w:hAnsi="Default" w:cs="Arial"/>
                <w:sz w:val="16"/>
                <w:szCs w:val="16"/>
              </w:rPr>
            </w:pPr>
            <w:r>
              <w:rPr>
                <w:rFonts w:ascii="Default" w:hAnsi="Default" w:cs="Arial"/>
                <w:sz w:val="16"/>
                <w:szCs w:val="16"/>
              </w:rPr>
              <w:t>　</w:t>
            </w:r>
          </w:p>
        </w:tc>
        <w:tc>
          <w:tcPr>
            <w:tcW w:w="447" w:type="dxa"/>
            <w:tcBorders>
              <w:top w:val="nil"/>
              <w:left w:val="nil"/>
              <w:bottom w:val="single" w:color="000000" w:sz="4" w:space="0"/>
              <w:right w:val="single" w:color="000000" w:sz="4" w:space="0"/>
            </w:tcBorders>
            <w:shd w:val="clear" w:color="000000" w:fill="FFFFFF"/>
          </w:tcPr>
          <w:p w14:paraId="56702AA8">
            <w:pPr>
              <w:jc w:val="right"/>
              <w:rPr>
                <w:rFonts w:hint="eastAsia" w:ascii="Default" w:hAnsi="Default" w:cs="Arial"/>
                <w:sz w:val="16"/>
                <w:szCs w:val="16"/>
              </w:rPr>
            </w:pPr>
            <w:r>
              <w:rPr>
                <w:rFonts w:ascii="Default" w:hAnsi="Default" w:cs="Arial"/>
                <w:sz w:val="16"/>
                <w:szCs w:val="16"/>
              </w:rPr>
              <w:t>　</w:t>
            </w:r>
          </w:p>
        </w:tc>
        <w:tc>
          <w:tcPr>
            <w:tcW w:w="376" w:type="dxa"/>
            <w:tcBorders>
              <w:top w:val="nil"/>
              <w:left w:val="nil"/>
              <w:bottom w:val="single" w:color="000000" w:sz="4" w:space="0"/>
              <w:right w:val="single" w:color="000000" w:sz="4" w:space="0"/>
            </w:tcBorders>
            <w:shd w:val="clear" w:color="000000" w:fill="FFFFFF"/>
          </w:tcPr>
          <w:p w14:paraId="07AEF038">
            <w:pPr>
              <w:jc w:val="right"/>
              <w:rPr>
                <w:rFonts w:hint="eastAsia" w:ascii="Default" w:hAnsi="Default" w:cs="Arial"/>
                <w:sz w:val="16"/>
                <w:szCs w:val="16"/>
              </w:rPr>
            </w:pPr>
            <w:r>
              <w:rPr>
                <w:rFonts w:ascii="Default" w:hAnsi="Default" w:cs="Arial"/>
                <w:sz w:val="16"/>
                <w:szCs w:val="16"/>
              </w:rPr>
              <w:t>　</w:t>
            </w:r>
          </w:p>
        </w:tc>
      </w:tr>
      <w:tr w14:paraId="1FD94F34">
        <w:tblPrEx>
          <w:tblCellMar>
            <w:top w:w="0" w:type="dxa"/>
            <w:left w:w="108" w:type="dxa"/>
            <w:bottom w:w="0" w:type="dxa"/>
            <w:right w:w="108" w:type="dxa"/>
          </w:tblCellMar>
        </w:tblPrEx>
        <w:trPr>
          <w:gridAfter w:val="10"/>
          <w:wAfter w:w="2996" w:type="dxa"/>
          <w:trHeight w:val="344" w:hRule="atLeast"/>
        </w:trPr>
        <w:tc>
          <w:tcPr>
            <w:tcW w:w="651" w:type="dxa"/>
            <w:gridSpan w:val="2"/>
            <w:tcBorders>
              <w:top w:val="nil"/>
              <w:left w:val="single" w:color="000000" w:sz="4" w:space="0"/>
              <w:bottom w:val="single" w:color="000000" w:sz="4" w:space="0"/>
              <w:right w:val="single" w:color="000000" w:sz="4" w:space="0"/>
            </w:tcBorders>
            <w:shd w:val="clear" w:color="000000" w:fill="FFFFFF"/>
          </w:tcPr>
          <w:p w14:paraId="685551D9">
            <w:pPr>
              <w:rPr>
                <w:rFonts w:hint="eastAsia" w:ascii="Default" w:hAnsi="Default" w:cs="Arial"/>
                <w:sz w:val="16"/>
                <w:szCs w:val="16"/>
              </w:rPr>
            </w:pPr>
            <w:r>
              <w:rPr>
                <w:rFonts w:ascii="Default" w:hAnsi="Default" w:cs="Arial"/>
                <w:sz w:val="16"/>
                <w:szCs w:val="16"/>
              </w:rPr>
              <w:t>212</w:t>
            </w:r>
          </w:p>
        </w:tc>
        <w:tc>
          <w:tcPr>
            <w:tcW w:w="537" w:type="dxa"/>
            <w:gridSpan w:val="2"/>
            <w:tcBorders>
              <w:top w:val="nil"/>
              <w:left w:val="nil"/>
              <w:bottom w:val="single" w:color="000000" w:sz="4" w:space="0"/>
              <w:right w:val="single" w:color="000000" w:sz="4" w:space="0"/>
            </w:tcBorders>
            <w:shd w:val="clear" w:color="000000" w:fill="FFFFFF"/>
          </w:tcPr>
          <w:p w14:paraId="41BB74CB">
            <w:pPr>
              <w:rPr>
                <w:rFonts w:hint="eastAsia" w:ascii="Default" w:hAnsi="Default" w:cs="Arial"/>
                <w:sz w:val="16"/>
                <w:szCs w:val="16"/>
              </w:rPr>
            </w:pPr>
            <w:r>
              <w:rPr>
                <w:rFonts w:ascii="Default" w:hAnsi="Default" w:cs="Arial"/>
                <w:sz w:val="16"/>
                <w:szCs w:val="16"/>
              </w:rPr>
              <w:t>05</w:t>
            </w:r>
          </w:p>
        </w:tc>
        <w:tc>
          <w:tcPr>
            <w:tcW w:w="381" w:type="dxa"/>
            <w:gridSpan w:val="5"/>
            <w:tcBorders>
              <w:top w:val="nil"/>
              <w:left w:val="nil"/>
              <w:bottom w:val="single" w:color="000000" w:sz="4" w:space="0"/>
              <w:right w:val="single" w:color="000000" w:sz="4" w:space="0"/>
            </w:tcBorders>
            <w:shd w:val="clear" w:color="000000" w:fill="FFFFFF"/>
          </w:tcPr>
          <w:p w14:paraId="3747549D">
            <w:pPr>
              <w:rPr>
                <w:rFonts w:hint="eastAsia" w:ascii="Default" w:hAnsi="Default" w:cs="Arial"/>
                <w:sz w:val="16"/>
                <w:szCs w:val="16"/>
              </w:rPr>
            </w:pPr>
            <w:r>
              <w:rPr>
                <w:rFonts w:ascii="Default" w:hAnsi="Default" w:cs="Arial"/>
                <w:sz w:val="16"/>
                <w:szCs w:val="16"/>
              </w:rPr>
              <w:t>01</w:t>
            </w:r>
          </w:p>
        </w:tc>
        <w:tc>
          <w:tcPr>
            <w:tcW w:w="1379" w:type="dxa"/>
            <w:gridSpan w:val="9"/>
            <w:tcBorders>
              <w:top w:val="nil"/>
              <w:left w:val="nil"/>
              <w:bottom w:val="single" w:color="000000" w:sz="4" w:space="0"/>
              <w:right w:val="single" w:color="000000" w:sz="4" w:space="0"/>
            </w:tcBorders>
            <w:shd w:val="clear" w:color="000000" w:fill="FFFFFF"/>
          </w:tcPr>
          <w:p w14:paraId="57E4ACA4">
            <w:pPr>
              <w:rPr>
                <w:rFonts w:hint="eastAsia" w:ascii="Default" w:hAnsi="Default" w:cs="Arial"/>
                <w:sz w:val="16"/>
                <w:szCs w:val="16"/>
              </w:rPr>
            </w:pPr>
            <w:r>
              <w:rPr>
                <w:rFonts w:ascii="Default" w:hAnsi="Default" w:cs="Arial"/>
                <w:sz w:val="16"/>
                <w:szCs w:val="16"/>
              </w:rPr>
              <w:t>城乡社区环境卫生</w:t>
            </w:r>
          </w:p>
        </w:tc>
        <w:tc>
          <w:tcPr>
            <w:tcW w:w="1301" w:type="dxa"/>
            <w:gridSpan w:val="7"/>
            <w:tcBorders>
              <w:top w:val="nil"/>
              <w:left w:val="nil"/>
              <w:bottom w:val="single" w:color="000000" w:sz="4" w:space="0"/>
              <w:right w:val="single" w:color="000000" w:sz="4" w:space="0"/>
            </w:tcBorders>
            <w:shd w:val="clear" w:color="000000" w:fill="FFFFFF"/>
          </w:tcPr>
          <w:p w14:paraId="4C443D71">
            <w:pPr>
              <w:rPr>
                <w:rFonts w:hint="eastAsia" w:ascii="Default" w:hAnsi="Default" w:cs="Arial"/>
                <w:sz w:val="16"/>
                <w:szCs w:val="16"/>
              </w:rPr>
            </w:pPr>
            <w:r>
              <w:rPr>
                <w:rFonts w:ascii="Default" w:hAnsi="Default" w:cs="Arial"/>
                <w:sz w:val="16"/>
                <w:szCs w:val="16"/>
              </w:rPr>
              <w:t xml:space="preserve">       2019年全区花堆摆放</w:t>
            </w:r>
          </w:p>
        </w:tc>
        <w:tc>
          <w:tcPr>
            <w:tcW w:w="856" w:type="dxa"/>
            <w:gridSpan w:val="7"/>
            <w:tcBorders>
              <w:top w:val="nil"/>
              <w:left w:val="nil"/>
              <w:bottom w:val="single" w:color="000000" w:sz="4" w:space="0"/>
              <w:right w:val="single" w:color="000000" w:sz="4" w:space="0"/>
            </w:tcBorders>
            <w:shd w:val="clear" w:color="000000" w:fill="FFFFFF"/>
          </w:tcPr>
          <w:p w14:paraId="1B28CBB8">
            <w:pPr>
              <w:jc w:val="right"/>
              <w:rPr>
                <w:rFonts w:hint="eastAsia" w:ascii="Default" w:hAnsi="Default" w:cs="Arial"/>
                <w:sz w:val="16"/>
                <w:szCs w:val="16"/>
              </w:rPr>
            </w:pPr>
            <w:r>
              <w:rPr>
                <w:rFonts w:ascii="Default" w:hAnsi="Default" w:cs="Arial"/>
                <w:sz w:val="16"/>
                <w:szCs w:val="16"/>
              </w:rPr>
              <w:t>300.00</w:t>
            </w:r>
          </w:p>
        </w:tc>
        <w:tc>
          <w:tcPr>
            <w:tcW w:w="642" w:type="dxa"/>
            <w:gridSpan w:val="6"/>
            <w:tcBorders>
              <w:top w:val="nil"/>
              <w:left w:val="nil"/>
              <w:bottom w:val="single" w:color="000000" w:sz="4" w:space="0"/>
              <w:right w:val="single" w:color="000000" w:sz="4" w:space="0"/>
            </w:tcBorders>
            <w:shd w:val="clear" w:color="000000" w:fill="FFFFFF"/>
          </w:tcPr>
          <w:p w14:paraId="3D5871F6">
            <w:pPr>
              <w:jc w:val="right"/>
              <w:rPr>
                <w:rFonts w:hint="eastAsia" w:ascii="Default" w:hAnsi="Default" w:cs="Arial"/>
                <w:sz w:val="16"/>
                <w:szCs w:val="16"/>
              </w:rPr>
            </w:pPr>
            <w:r>
              <w:rPr>
                <w:rFonts w:ascii="Default" w:hAnsi="Default" w:cs="Arial"/>
                <w:sz w:val="16"/>
                <w:szCs w:val="16"/>
              </w:rPr>
              <w:t>　</w:t>
            </w:r>
          </w:p>
        </w:tc>
        <w:tc>
          <w:tcPr>
            <w:tcW w:w="776" w:type="dxa"/>
            <w:gridSpan w:val="5"/>
            <w:tcBorders>
              <w:top w:val="nil"/>
              <w:left w:val="nil"/>
              <w:bottom w:val="single" w:color="000000" w:sz="4" w:space="0"/>
              <w:right w:val="single" w:color="000000" w:sz="4" w:space="0"/>
            </w:tcBorders>
            <w:shd w:val="clear" w:color="000000" w:fill="FFFFFF"/>
          </w:tcPr>
          <w:p w14:paraId="0D4A8A05">
            <w:pPr>
              <w:jc w:val="right"/>
              <w:rPr>
                <w:rFonts w:hint="eastAsia" w:ascii="Default" w:hAnsi="Default" w:cs="Arial"/>
                <w:sz w:val="16"/>
                <w:szCs w:val="16"/>
              </w:rPr>
            </w:pPr>
            <w:r>
              <w:rPr>
                <w:rFonts w:ascii="Default" w:hAnsi="Default" w:cs="Arial"/>
                <w:sz w:val="16"/>
                <w:szCs w:val="16"/>
              </w:rPr>
              <w:t>　</w:t>
            </w:r>
          </w:p>
        </w:tc>
        <w:tc>
          <w:tcPr>
            <w:tcW w:w="576" w:type="dxa"/>
            <w:gridSpan w:val="3"/>
            <w:tcBorders>
              <w:top w:val="nil"/>
              <w:left w:val="nil"/>
              <w:bottom w:val="single" w:color="000000" w:sz="4" w:space="0"/>
              <w:right w:val="single" w:color="000000" w:sz="4" w:space="0"/>
            </w:tcBorders>
            <w:shd w:val="clear" w:color="000000" w:fill="FFFFFF"/>
          </w:tcPr>
          <w:p w14:paraId="6337488A">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1E0694C8">
            <w:pPr>
              <w:jc w:val="right"/>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single" w:color="000000" w:sz="4" w:space="0"/>
              <w:right w:val="single" w:color="000000" w:sz="4" w:space="0"/>
            </w:tcBorders>
            <w:shd w:val="clear" w:color="000000" w:fill="FFFFFF"/>
          </w:tcPr>
          <w:p w14:paraId="150E9C13">
            <w:pPr>
              <w:jc w:val="right"/>
              <w:rPr>
                <w:rFonts w:hint="eastAsia" w:ascii="Default" w:hAnsi="Default" w:cs="Arial"/>
                <w:sz w:val="16"/>
                <w:szCs w:val="16"/>
              </w:rPr>
            </w:pPr>
            <w:r>
              <w:rPr>
                <w:rFonts w:ascii="Default" w:hAnsi="Default" w:cs="Arial"/>
                <w:sz w:val="16"/>
                <w:szCs w:val="16"/>
              </w:rPr>
              <w:t>　</w:t>
            </w:r>
          </w:p>
        </w:tc>
        <w:tc>
          <w:tcPr>
            <w:tcW w:w="784" w:type="dxa"/>
            <w:gridSpan w:val="3"/>
            <w:tcBorders>
              <w:top w:val="nil"/>
              <w:left w:val="nil"/>
              <w:bottom w:val="single" w:color="000000" w:sz="4" w:space="0"/>
              <w:right w:val="single" w:color="000000" w:sz="4" w:space="0"/>
            </w:tcBorders>
            <w:shd w:val="clear" w:color="000000" w:fill="FFFFFF"/>
          </w:tcPr>
          <w:p w14:paraId="0C507E4F">
            <w:pPr>
              <w:jc w:val="right"/>
              <w:rPr>
                <w:rFonts w:hint="eastAsia" w:ascii="Default" w:hAnsi="Default" w:cs="Arial"/>
                <w:sz w:val="16"/>
                <w:szCs w:val="16"/>
              </w:rPr>
            </w:pPr>
            <w:r>
              <w:rPr>
                <w:rFonts w:ascii="Default" w:hAnsi="Default" w:cs="Arial"/>
                <w:sz w:val="16"/>
                <w:szCs w:val="16"/>
              </w:rPr>
              <w:t>300.00</w:t>
            </w:r>
          </w:p>
        </w:tc>
        <w:tc>
          <w:tcPr>
            <w:tcW w:w="536" w:type="dxa"/>
            <w:gridSpan w:val="2"/>
            <w:tcBorders>
              <w:top w:val="nil"/>
              <w:left w:val="nil"/>
              <w:bottom w:val="single" w:color="000000" w:sz="4" w:space="0"/>
              <w:right w:val="single" w:color="000000" w:sz="4" w:space="0"/>
            </w:tcBorders>
            <w:shd w:val="clear" w:color="000000" w:fill="FFFFFF"/>
          </w:tcPr>
          <w:p w14:paraId="03835448">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2106E348">
            <w:pPr>
              <w:jc w:val="right"/>
              <w:rPr>
                <w:rFonts w:hint="eastAsia" w:ascii="Default" w:hAnsi="Default" w:cs="Arial"/>
                <w:sz w:val="16"/>
                <w:szCs w:val="16"/>
              </w:rPr>
            </w:pPr>
            <w:r>
              <w:rPr>
                <w:rFonts w:ascii="Default" w:hAnsi="Default" w:cs="Arial"/>
                <w:sz w:val="16"/>
                <w:szCs w:val="16"/>
              </w:rPr>
              <w:t>　</w:t>
            </w:r>
          </w:p>
        </w:tc>
        <w:tc>
          <w:tcPr>
            <w:tcW w:w="447" w:type="dxa"/>
            <w:tcBorders>
              <w:top w:val="nil"/>
              <w:left w:val="nil"/>
              <w:bottom w:val="single" w:color="000000" w:sz="4" w:space="0"/>
              <w:right w:val="single" w:color="000000" w:sz="4" w:space="0"/>
            </w:tcBorders>
            <w:shd w:val="clear" w:color="000000" w:fill="FFFFFF"/>
          </w:tcPr>
          <w:p w14:paraId="11A2003C">
            <w:pPr>
              <w:jc w:val="right"/>
              <w:rPr>
                <w:rFonts w:hint="eastAsia" w:ascii="Default" w:hAnsi="Default" w:cs="Arial"/>
                <w:sz w:val="16"/>
                <w:szCs w:val="16"/>
              </w:rPr>
            </w:pPr>
            <w:r>
              <w:rPr>
                <w:rFonts w:ascii="Default" w:hAnsi="Default" w:cs="Arial"/>
                <w:sz w:val="16"/>
                <w:szCs w:val="16"/>
              </w:rPr>
              <w:t>　</w:t>
            </w:r>
          </w:p>
        </w:tc>
        <w:tc>
          <w:tcPr>
            <w:tcW w:w="376" w:type="dxa"/>
            <w:tcBorders>
              <w:top w:val="nil"/>
              <w:left w:val="nil"/>
              <w:bottom w:val="single" w:color="000000" w:sz="4" w:space="0"/>
              <w:right w:val="single" w:color="000000" w:sz="4" w:space="0"/>
            </w:tcBorders>
            <w:shd w:val="clear" w:color="000000" w:fill="FFFFFF"/>
          </w:tcPr>
          <w:p w14:paraId="2893B9E3">
            <w:pPr>
              <w:jc w:val="right"/>
              <w:rPr>
                <w:rFonts w:hint="eastAsia" w:ascii="Default" w:hAnsi="Default" w:cs="Arial"/>
                <w:sz w:val="16"/>
                <w:szCs w:val="16"/>
              </w:rPr>
            </w:pPr>
            <w:r>
              <w:rPr>
                <w:rFonts w:ascii="Default" w:hAnsi="Default" w:cs="Arial"/>
                <w:sz w:val="16"/>
                <w:szCs w:val="16"/>
              </w:rPr>
              <w:t>　</w:t>
            </w:r>
          </w:p>
        </w:tc>
      </w:tr>
      <w:tr w14:paraId="0EDDD804">
        <w:tblPrEx>
          <w:tblCellMar>
            <w:top w:w="0" w:type="dxa"/>
            <w:left w:w="108" w:type="dxa"/>
            <w:bottom w:w="0" w:type="dxa"/>
            <w:right w:w="108" w:type="dxa"/>
          </w:tblCellMar>
        </w:tblPrEx>
        <w:trPr>
          <w:gridAfter w:val="10"/>
          <w:wAfter w:w="2996" w:type="dxa"/>
          <w:trHeight w:val="344" w:hRule="atLeast"/>
        </w:trPr>
        <w:tc>
          <w:tcPr>
            <w:tcW w:w="651" w:type="dxa"/>
            <w:gridSpan w:val="2"/>
            <w:tcBorders>
              <w:top w:val="nil"/>
              <w:left w:val="single" w:color="000000" w:sz="4" w:space="0"/>
              <w:bottom w:val="single" w:color="000000" w:sz="4" w:space="0"/>
              <w:right w:val="single" w:color="000000" w:sz="4" w:space="0"/>
            </w:tcBorders>
            <w:shd w:val="clear" w:color="000000" w:fill="FFFFFF"/>
          </w:tcPr>
          <w:p w14:paraId="116E5EF9">
            <w:pPr>
              <w:rPr>
                <w:rFonts w:hint="eastAsia" w:ascii="Default" w:hAnsi="Default" w:cs="Arial"/>
                <w:sz w:val="16"/>
                <w:szCs w:val="16"/>
              </w:rPr>
            </w:pPr>
            <w:r>
              <w:rPr>
                <w:rFonts w:ascii="Default" w:hAnsi="Default" w:cs="Arial"/>
                <w:sz w:val="16"/>
                <w:szCs w:val="16"/>
              </w:rPr>
              <w:t>213</w:t>
            </w:r>
          </w:p>
        </w:tc>
        <w:tc>
          <w:tcPr>
            <w:tcW w:w="537" w:type="dxa"/>
            <w:gridSpan w:val="2"/>
            <w:tcBorders>
              <w:top w:val="nil"/>
              <w:left w:val="nil"/>
              <w:bottom w:val="single" w:color="000000" w:sz="4" w:space="0"/>
              <w:right w:val="single" w:color="000000" w:sz="4" w:space="0"/>
            </w:tcBorders>
            <w:shd w:val="clear" w:color="000000" w:fill="FFFFFF"/>
          </w:tcPr>
          <w:p w14:paraId="0FFD7975">
            <w:pPr>
              <w:rPr>
                <w:rFonts w:hint="eastAsia" w:ascii="Default" w:hAnsi="Default" w:cs="Arial"/>
                <w:sz w:val="16"/>
                <w:szCs w:val="16"/>
              </w:rPr>
            </w:pPr>
            <w:r>
              <w:rPr>
                <w:rFonts w:ascii="Default" w:hAnsi="Default" w:cs="Arial"/>
                <w:sz w:val="16"/>
                <w:szCs w:val="16"/>
              </w:rPr>
              <w:t>02</w:t>
            </w:r>
          </w:p>
        </w:tc>
        <w:tc>
          <w:tcPr>
            <w:tcW w:w="381" w:type="dxa"/>
            <w:gridSpan w:val="5"/>
            <w:tcBorders>
              <w:top w:val="nil"/>
              <w:left w:val="nil"/>
              <w:bottom w:val="single" w:color="000000" w:sz="4" w:space="0"/>
              <w:right w:val="single" w:color="000000" w:sz="4" w:space="0"/>
            </w:tcBorders>
            <w:shd w:val="clear" w:color="000000" w:fill="FFFFFF"/>
          </w:tcPr>
          <w:p w14:paraId="7F37BF3D">
            <w:pPr>
              <w:rPr>
                <w:rFonts w:hint="eastAsia" w:ascii="Default" w:hAnsi="Default" w:cs="Arial"/>
                <w:sz w:val="16"/>
                <w:szCs w:val="16"/>
              </w:rPr>
            </w:pPr>
            <w:r>
              <w:rPr>
                <w:rFonts w:ascii="Default" w:hAnsi="Default" w:cs="Arial"/>
                <w:sz w:val="16"/>
                <w:szCs w:val="16"/>
              </w:rPr>
              <w:t>01</w:t>
            </w:r>
          </w:p>
        </w:tc>
        <w:tc>
          <w:tcPr>
            <w:tcW w:w="1379" w:type="dxa"/>
            <w:gridSpan w:val="9"/>
            <w:tcBorders>
              <w:top w:val="nil"/>
              <w:left w:val="nil"/>
              <w:bottom w:val="single" w:color="000000" w:sz="4" w:space="0"/>
              <w:right w:val="single" w:color="000000" w:sz="4" w:space="0"/>
            </w:tcBorders>
            <w:shd w:val="clear" w:color="000000" w:fill="FFFFFF"/>
          </w:tcPr>
          <w:p w14:paraId="164F003B">
            <w:pPr>
              <w:rPr>
                <w:rFonts w:hint="eastAsia" w:ascii="Default" w:hAnsi="Default" w:cs="Arial"/>
                <w:sz w:val="16"/>
                <w:szCs w:val="16"/>
              </w:rPr>
            </w:pPr>
            <w:r>
              <w:rPr>
                <w:rFonts w:ascii="Default" w:hAnsi="Default" w:cs="Arial"/>
                <w:sz w:val="16"/>
                <w:szCs w:val="16"/>
              </w:rPr>
              <w:t>行政运行</w:t>
            </w:r>
          </w:p>
        </w:tc>
        <w:tc>
          <w:tcPr>
            <w:tcW w:w="1301" w:type="dxa"/>
            <w:gridSpan w:val="7"/>
            <w:tcBorders>
              <w:top w:val="nil"/>
              <w:left w:val="nil"/>
              <w:bottom w:val="single" w:color="000000" w:sz="4" w:space="0"/>
              <w:right w:val="single" w:color="000000" w:sz="4" w:space="0"/>
            </w:tcBorders>
            <w:shd w:val="clear" w:color="000000" w:fill="FFFFFF"/>
          </w:tcPr>
          <w:p w14:paraId="204A1375">
            <w:pPr>
              <w:rPr>
                <w:rFonts w:hint="eastAsia" w:ascii="Default" w:hAnsi="Default" w:cs="Arial"/>
                <w:sz w:val="16"/>
                <w:szCs w:val="16"/>
              </w:rPr>
            </w:pPr>
            <w:r>
              <w:rPr>
                <w:rFonts w:ascii="Default" w:hAnsi="Default" w:cs="Arial"/>
                <w:sz w:val="16"/>
                <w:szCs w:val="16"/>
              </w:rPr>
              <w:t xml:space="preserve">       访惠聚人员补助</w:t>
            </w:r>
          </w:p>
        </w:tc>
        <w:tc>
          <w:tcPr>
            <w:tcW w:w="856" w:type="dxa"/>
            <w:gridSpan w:val="7"/>
            <w:tcBorders>
              <w:top w:val="nil"/>
              <w:left w:val="nil"/>
              <w:bottom w:val="single" w:color="000000" w:sz="4" w:space="0"/>
              <w:right w:val="single" w:color="000000" w:sz="4" w:space="0"/>
            </w:tcBorders>
            <w:shd w:val="clear" w:color="000000" w:fill="FFFFFF"/>
          </w:tcPr>
          <w:p w14:paraId="194B9CBD">
            <w:pPr>
              <w:jc w:val="right"/>
              <w:rPr>
                <w:rFonts w:hint="eastAsia" w:ascii="Default" w:hAnsi="Default" w:cs="Arial"/>
                <w:sz w:val="16"/>
                <w:szCs w:val="16"/>
              </w:rPr>
            </w:pPr>
            <w:r>
              <w:rPr>
                <w:rFonts w:ascii="Default" w:hAnsi="Default" w:cs="Arial"/>
                <w:sz w:val="16"/>
                <w:szCs w:val="16"/>
              </w:rPr>
              <w:t>45.36</w:t>
            </w:r>
          </w:p>
        </w:tc>
        <w:tc>
          <w:tcPr>
            <w:tcW w:w="642" w:type="dxa"/>
            <w:gridSpan w:val="6"/>
            <w:tcBorders>
              <w:top w:val="nil"/>
              <w:left w:val="nil"/>
              <w:bottom w:val="single" w:color="000000" w:sz="4" w:space="0"/>
              <w:right w:val="single" w:color="000000" w:sz="4" w:space="0"/>
            </w:tcBorders>
            <w:shd w:val="clear" w:color="000000" w:fill="FFFFFF"/>
          </w:tcPr>
          <w:p w14:paraId="30ACC811">
            <w:pPr>
              <w:jc w:val="right"/>
              <w:rPr>
                <w:rFonts w:hint="eastAsia" w:ascii="Default" w:hAnsi="Default" w:cs="Arial"/>
                <w:sz w:val="16"/>
                <w:szCs w:val="16"/>
              </w:rPr>
            </w:pPr>
            <w:r>
              <w:rPr>
                <w:rFonts w:ascii="Default" w:hAnsi="Default" w:cs="Arial"/>
                <w:sz w:val="16"/>
                <w:szCs w:val="16"/>
              </w:rPr>
              <w:t>　</w:t>
            </w:r>
          </w:p>
        </w:tc>
        <w:tc>
          <w:tcPr>
            <w:tcW w:w="776" w:type="dxa"/>
            <w:gridSpan w:val="5"/>
            <w:tcBorders>
              <w:top w:val="nil"/>
              <w:left w:val="nil"/>
              <w:bottom w:val="single" w:color="000000" w:sz="4" w:space="0"/>
              <w:right w:val="single" w:color="000000" w:sz="4" w:space="0"/>
            </w:tcBorders>
            <w:shd w:val="clear" w:color="000000" w:fill="FFFFFF"/>
          </w:tcPr>
          <w:p w14:paraId="4866DA1F">
            <w:pPr>
              <w:jc w:val="right"/>
              <w:rPr>
                <w:rFonts w:hint="eastAsia" w:ascii="Default" w:hAnsi="Default" w:cs="Arial"/>
                <w:sz w:val="16"/>
                <w:szCs w:val="16"/>
              </w:rPr>
            </w:pPr>
            <w:r>
              <w:rPr>
                <w:rFonts w:ascii="Default" w:hAnsi="Default" w:cs="Arial"/>
                <w:sz w:val="16"/>
                <w:szCs w:val="16"/>
              </w:rPr>
              <w:t>　</w:t>
            </w:r>
          </w:p>
        </w:tc>
        <w:tc>
          <w:tcPr>
            <w:tcW w:w="576" w:type="dxa"/>
            <w:gridSpan w:val="3"/>
            <w:tcBorders>
              <w:top w:val="nil"/>
              <w:left w:val="nil"/>
              <w:bottom w:val="single" w:color="000000" w:sz="4" w:space="0"/>
              <w:right w:val="single" w:color="000000" w:sz="4" w:space="0"/>
            </w:tcBorders>
            <w:shd w:val="clear" w:color="000000" w:fill="FFFFFF"/>
          </w:tcPr>
          <w:p w14:paraId="7E9A0976">
            <w:pPr>
              <w:jc w:val="right"/>
              <w:rPr>
                <w:rFonts w:hint="eastAsia" w:ascii="Default" w:hAnsi="Default" w:cs="Arial"/>
                <w:sz w:val="16"/>
                <w:szCs w:val="16"/>
              </w:rPr>
            </w:pPr>
            <w:r>
              <w:rPr>
                <w:rFonts w:ascii="Default" w:hAnsi="Default" w:cs="Arial"/>
                <w:sz w:val="16"/>
                <w:szCs w:val="16"/>
              </w:rPr>
              <w:t>45.36</w:t>
            </w:r>
          </w:p>
        </w:tc>
        <w:tc>
          <w:tcPr>
            <w:tcW w:w="376" w:type="dxa"/>
            <w:gridSpan w:val="3"/>
            <w:tcBorders>
              <w:top w:val="nil"/>
              <w:left w:val="nil"/>
              <w:bottom w:val="single" w:color="000000" w:sz="4" w:space="0"/>
              <w:right w:val="single" w:color="000000" w:sz="4" w:space="0"/>
            </w:tcBorders>
            <w:shd w:val="clear" w:color="000000" w:fill="FFFFFF"/>
          </w:tcPr>
          <w:p w14:paraId="4D53B684">
            <w:pPr>
              <w:jc w:val="right"/>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single" w:color="000000" w:sz="4" w:space="0"/>
              <w:right w:val="single" w:color="000000" w:sz="4" w:space="0"/>
            </w:tcBorders>
            <w:shd w:val="clear" w:color="000000" w:fill="FFFFFF"/>
          </w:tcPr>
          <w:p w14:paraId="09D6277A">
            <w:pPr>
              <w:jc w:val="right"/>
              <w:rPr>
                <w:rFonts w:hint="eastAsia" w:ascii="Default" w:hAnsi="Default" w:cs="Arial"/>
                <w:sz w:val="16"/>
                <w:szCs w:val="16"/>
              </w:rPr>
            </w:pPr>
            <w:r>
              <w:rPr>
                <w:rFonts w:ascii="Default" w:hAnsi="Default" w:cs="Arial"/>
                <w:sz w:val="16"/>
                <w:szCs w:val="16"/>
              </w:rPr>
              <w:t>　</w:t>
            </w:r>
          </w:p>
        </w:tc>
        <w:tc>
          <w:tcPr>
            <w:tcW w:w="784" w:type="dxa"/>
            <w:gridSpan w:val="3"/>
            <w:tcBorders>
              <w:top w:val="nil"/>
              <w:left w:val="nil"/>
              <w:bottom w:val="single" w:color="000000" w:sz="4" w:space="0"/>
              <w:right w:val="single" w:color="000000" w:sz="4" w:space="0"/>
            </w:tcBorders>
            <w:shd w:val="clear" w:color="000000" w:fill="FFFFFF"/>
          </w:tcPr>
          <w:p w14:paraId="723A5884">
            <w:pPr>
              <w:jc w:val="right"/>
              <w:rPr>
                <w:rFonts w:hint="eastAsia" w:ascii="Default" w:hAnsi="Default" w:cs="Arial"/>
                <w:sz w:val="16"/>
                <w:szCs w:val="16"/>
              </w:rPr>
            </w:pPr>
            <w:r>
              <w:rPr>
                <w:rFonts w:ascii="Default" w:hAnsi="Default" w:cs="Arial"/>
                <w:sz w:val="16"/>
                <w:szCs w:val="16"/>
              </w:rPr>
              <w:t>　</w:t>
            </w:r>
          </w:p>
        </w:tc>
        <w:tc>
          <w:tcPr>
            <w:tcW w:w="536" w:type="dxa"/>
            <w:gridSpan w:val="2"/>
            <w:tcBorders>
              <w:top w:val="nil"/>
              <w:left w:val="nil"/>
              <w:bottom w:val="single" w:color="000000" w:sz="4" w:space="0"/>
              <w:right w:val="single" w:color="000000" w:sz="4" w:space="0"/>
            </w:tcBorders>
            <w:shd w:val="clear" w:color="000000" w:fill="FFFFFF"/>
          </w:tcPr>
          <w:p w14:paraId="1975965F">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1C680071">
            <w:pPr>
              <w:jc w:val="right"/>
              <w:rPr>
                <w:rFonts w:hint="eastAsia" w:ascii="Default" w:hAnsi="Default" w:cs="Arial"/>
                <w:sz w:val="16"/>
                <w:szCs w:val="16"/>
              </w:rPr>
            </w:pPr>
            <w:r>
              <w:rPr>
                <w:rFonts w:ascii="Default" w:hAnsi="Default" w:cs="Arial"/>
                <w:sz w:val="16"/>
                <w:szCs w:val="16"/>
              </w:rPr>
              <w:t>　</w:t>
            </w:r>
          </w:p>
        </w:tc>
        <w:tc>
          <w:tcPr>
            <w:tcW w:w="447" w:type="dxa"/>
            <w:tcBorders>
              <w:top w:val="nil"/>
              <w:left w:val="nil"/>
              <w:bottom w:val="single" w:color="000000" w:sz="4" w:space="0"/>
              <w:right w:val="single" w:color="000000" w:sz="4" w:space="0"/>
            </w:tcBorders>
            <w:shd w:val="clear" w:color="000000" w:fill="FFFFFF"/>
          </w:tcPr>
          <w:p w14:paraId="34252574">
            <w:pPr>
              <w:jc w:val="right"/>
              <w:rPr>
                <w:rFonts w:hint="eastAsia" w:ascii="Default" w:hAnsi="Default" w:cs="Arial"/>
                <w:sz w:val="16"/>
                <w:szCs w:val="16"/>
              </w:rPr>
            </w:pPr>
            <w:r>
              <w:rPr>
                <w:rFonts w:ascii="Default" w:hAnsi="Default" w:cs="Arial"/>
                <w:sz w:val="16"/>
                <w:szCs w:val="16"/>
              </w:rPr>
              <w:t>　</w:t>
            </w:r>
          </w:p>
        </w:tc>
        <w:tc>
          <w:tcPr>
            <w:tcW w:w="376" w:type="dxa"/>
            <w:tcBorders>
              <w:top w:val="nil"/>
              <w:left w:val="nil"/>
              <w:bottom w:val="single" w:color="000000" w:sz="4" w:space="0"/>
              <w:right w:val="single" w:color="000000" w:sz="4" w:space="0"/>
            </w:tcBorders>
            <w:shd w:val="clear" w:color="000000" w:fill="FFFFFF"/>
          </w:tcPr>
          <w:p w14:paraId="2D2A3A03">
            <w:pPr>
              <w:jc w:val="right"/>
              <w:rPr>
                <w:rFonts w:hint="eastAsia" w:ascii="Default" w:hAnsi="Default" w:cs="Arial"/>
                <w:sz w:val="16"/>
                <w:szCs w:val="16"/>
              </w:rPr>
            </w:pPr>
            <w:r>
              <w:rPr>
                <w:rFonts w:ascii="Default" w:hAnsi="Default" w:cs="Arial"/>
                <w:sz w:val="16"/>
                <w:szCs w:val="16"/>
              </w:rPr>
              <w:t>　</w:t>
            </w:r>
          </w:p>
        </w:tc>
      </w:tr>
      <w:tr w14:paraId="16384BCD">
        <w:tblPrEx>
          <w:tblCellMar>
            <w:top w:w="0" w:type="dxa"/>
            <w:left w:w="108" w:type="dxa"/>
            <w:bottom w:w="0" w:type="dxa"/>
            <w:right w:w="108" w:type="dxa"/>
          </w:tblCellMar>
        </w:tblPrEx>
        <w:trPr>
          <w:gridAfter w:val="10"/>
          <w:wAfter w:w="2996" w:type="dxa"/>
          <w:trHeight w:val="344" w:hRule="atLeast"/>
        </w:trPr>
        <w:tc>
          <w:tcPr>
            <w:tcW w:w="651" w:type="dxa"/>
            <w:gridSpan w:val="2"/>
            <w:tcBorders>
              <w:top w:val="nil"/>
              <w:left w:val="single" w:color="000000" w:sz="4" w:space="0"/>
              <w:bottom w:val="single" w:color="000000" w:sz="4" w:space="0"/>
              <w:right w:val="single" w:color="000000" w:sz="4" w:space="0"/>
            </w:tcBorders>
            <w:shd w:val="clear" w:color="000000" w:fill="FFFFFF"/>
          </w:tcPr>
          <w:p w14:paraId="0B398334">
            <w:pPr>
              <w:rPr>
                <w:rFonts w:hint="eastAsia" w:ascii="Default" w:hAnsi="Default" w:cs="Arial"/>
                <w:sz w:val="16"/>
                <w:szCs w:val="16"/>
              </w:rPr>
            </w:pPr>
            <w:r>
              <w:rPr>
                <w:rFonts w:ascii="Default" w:hAnsi="Default" w:cs="Arial"/>
                <w:sz w:val="16"/>
                <w:szCs w:val="16"/>
              </w:rPr>
              <w:t>212</w:t>
            </w:r>
          </w:p>
        </w:tc>
        <w:tc>
          <w:tcPr>
            <w:tcW w:w="537" w:type="dxa"/>
            <w:gridSpan w:val="2"/>
            <w:tcBorders>
              <w:top w:val="nil"/>
              <w:left w:val="nil"/>
              <w:bottom w:val="single" w:color="000000" w:sz="4" w:space="0"/>
              <w:right w:val="single" w:color="000000" w:sz="4" w:space="0"/>
            </w:tcBorders>
            <w:shd w:val="clear" w:color="000000" w:fill="FFFFFF"/>
          </w:tcPr>
          <w:p w14:paraId="2A54378C">
            <w:pPr>
              <w:rPr>
                <w:rFonts w:hint="eastAsia" w:ascii="Default" w:hAnsi="Default" w:cs="Arial"/>
                <w:sz w:val="16"/>
                <w:szCs w:val="16"/>
              </w:rPr>
            </w:pPr>
            <w:r>
              <w:rPr>
                <w:rFonts w:ascii="Default" w:hAnsi="Default" w:cs="Arial"/>
                <w:sz w:val="16"/>
                <w:szCs w:val="16"/>
              </w:rPr>
              <w:t>05</w:t>
            </w:r>
          </w:p>
        </w:tc>
        <w:tc>
          <w:tcPr>
            <w:tcW w:w="381" w:type="dxa"/>
            <w:gridSpan w:val="5"/>
            <w:tcBorders>
              <w:top w:val="nil"/>
              <w:left w:val="nil"/>
              <w:bottom w:val="single" w:color="000000" w:sz="4" w:space="0"/>
              <w:right w:val="single" w:color="000000" w:sz="4" w:space="0"/>
            </w:tcBorders>
            <w:shd w:val="clear" w:color="000000" w:fill="FFFFFF"/>
          </w:tcPr>
          <w:p w14:paraId="2C661828">
            <w:pPr>
              <w:rPr>
                <w:rFonts w:hint="eastAsia" w:ascii="Default" w:hAnsi="Default" w:cs="Arial"/>
                <w:sz w:val="16"/>
                <w:szCs w:val="16"/>
              </w:rPr>
            </w:pPr>
            <w:r>
              <w:rPr>
                <w:rFonts w:ascii="Default" w:hAnsi="Default" w:cs="Arial"/>
                <w:sz w:val="16"/>
                <w:szCs w:val="16"/>
              </w:rPr>
              <w:t>01</w:t>
            </w:r>
          </w:p>
        </w:tc>
        <w:tc>
          <w:tcPr>
            <w:tcW w:w="1379" w:type="dxa"/>
            <w:gridSpan w:val="9"/>
            <w:tcBorders>
              <w:top w:val="nil"/>
              <w:left w:val="nil"/>
              <w:bottom w:val="single" w:color="000000" w:sz="4" w:space="0"/>
              <w:right w:val="single" w:color="000000" w:sz="4" w:space="0"/>
            </w:tcBorders>
            <w:shd w:val="clear" w:color="000000" w:fill="FFFFFF"/>
          </w:tcPr>
          <w:p w14:paraId="1285C296">
            <w:pPr>
              <w:rPr>
                <w:rFonts w:hint="eastAsia" w:ascii="Default" w:hAnsi="Default" w:cs="Arial"/>
                <w:sz w:val="16"/>
                <w:szCs w:val="16"/>
              </w:rPr>
            </w:pPr>
            <w:r>
              <w:rPr>
                <w:rFonts w:ascii="Default" w:hAnsi="Default" w:cs="Arial"/>
                <w:sz w:val="16"/>
                <w:szCs w:val="16"/>
              </w:rPr>
              <w:t>城乡社区环境卫生</w:t>
            </w:r>
          </w:p>
        </w:tc>
        <w:tc>
          <w:tcPr>
            <w:tcW w:w="1301" w:type="dxa"/>
            <w:gridSpan w:val="7"/>
            <w:tcBorders>
              <w:top w:val="nil"/>
              <w:left w:val="nil"/>
              <w:bottom w:val="single" w:color="000000" w:sz="4" w:space="0"/>
              <w:right w:val="single" w:color="000000" w:sz="4" w:space="0"/>
            </w:tcBorders>
            <w:shd w:val="clear" w:color="000000" w:fill="FFFFFF"/>
          </w:tcPr>
          <w:p w14:paraId="38894F87">
            <w:pPr>
              <w:rPr>
                <w:rFonts w:hint="eastAsia" w:ascii="Default" w:hAnsi="Default" w:cs="Arial"/>
                <w:sz w:val="16"/>
                <w:szCs w:val="16"/>
              </w:rPr>
            </w:pPr>
            <w:r>
              <w:rPr>
                <w:rFonts w:ascii="Default" w:hAnsi="Default" w:cs="Arial"/>
                <w:sz w:val="16"/>
                <w:szCs w:val="16"/>
              </w:rPr>
              <w:t xml:space="preserve">       绿地养护款</w:t>
            </w:r>
          </w:p>
        </w:tc>
        <w:tc>
          <w:tcPr>
            <w:tcW w:w="856" w:type="dxa"/>
            <w:gridSpan w:val="7"/>
            <w:tcBorders>
              <w:top w:val="nil"/>
              <w:left w:val="nil"/>
              <w:bottom w:val="single" w:color="000000" w:sz="4" w:space="0"/>
              <w:right w:val="single" w:color="000000" w:sz="4" w:space="0"/>
            </w:tcBorders>
            <w:shd w:val="clear" w:color="000000" w:fill="FFFFFF"/>
          </w:tcPr>
          <w:p w14:paraId="4B9BCFAA">
            <w:pPr>
              <w:jc w:val="right"/>
              <w:rPr>
                <w:rFonts w:hint="eastAsia" w:ascii="Default" w:hAnsi="Default" w:cs="Arial"/>
                <w:sz w:val="16"/>
                <w:szCs w:val="16"/>
              </w:rPr>
            </w:pPr>
            <w:r>
              <w:rPr>
                <w:rFonts w:ascii="Default" w:hAnsi="Default" w:cs="Arial"/>
                <w:sz w:val="16"/>
                <w:szCs w:val="16"/>
              </w:rPr>
              <w:t>7,000.00</w:t>
            </w:r>
          </w:p>
        </w:tc>
        <w:tc>
          <w:tcPr>
            <w:tcW w:w="642" w:type="dxa"/>
            <w:gridSpan w:val="6"/>
            <w:tcBorders>
              <w:top w:val="nil"/>
              <w:left w:val="nil"/>
              <w:bottom w:val="single" w:color="000000" w:sz="4" w:space="0"/>
              <w:right w:val="single" w:color="000000" w:sz="4" w:space="0"/>
            </w:tcBorders>
            <w:shd w:val="clear" w:color="000000" w:fill="FFFFFF"/>
          </w:tcPr>
          <w:p w14:paraId="1836471F">
            <w:pPr>
              <w:jc w:val="right"/>
              <w:rPr>
                <w:rFonts w:hint="eastAsia" w:ascii="Default" w:hAnsi="Default" w:cs="Arial"/>
                <w:sz w:val="16"/>
                <w:szCs w:val="16"/>
              </w:rPr>
            </w:pPr>
            <w:r>
              <w:rPr>
                <w:rFonts w:ascii="Default" w:hAnsi="Default" w:cs="Arial"/>
                <w:sz w:val="16"/>
                <w:szCs w:val="16"/>
              </w:rPr>
              <w:t>　</w:t>
            </w:r>
          </w:p>
        </w:tc>
        <w:tc>
          <w:tcPr>
            <w:tcW w:w="776" w:type="dxa"/>
            <w:gridSpan w:val="5"/>
            <w:tcBorders>
              <w:top w:val="nil"/>
              <w:left w:val="nil"/>
              <w:bottom w:val="single" w:color="000000" w:sz="4" w:space="0"/>
              <w:right w:val="single" w:color="000000" w:sz="4" w:space="0"/>
            </w:tcBorders>
            <w:shd w:val="clear" w:color="000000" w:fill="FFFFFF"/>
          </w:tcPr>
          <w:p w14:paraId="0E23D3FD">
            <w:pPr>
              <w:jc w:val="right"/>
              <w:rPr>
                <w:rFonts w:hint="eastAsia" w:ascii="Default" w:hAnsi="Default" w:cs="Arial"/>
                <w:sz w:val="16"/>
                <w:szCs w:val="16"/>
              </w:rPr>
            </w:pPr>
            <w:r>
              <w:rPr>
                <w:rFonts w:ascii="Default" w:hAnsi="Default" w:cs="Arial"/>
                <w:sz w:val="16"/>
                <w:szCs w:val="16"/>
              </w:rPr>
              <w:t>　</w:t>
            </w:r>
          </w:p>
        </w:tc>
        <w:tc>
          <w:tcPr>
            <w:tcW w:w="576" w:type="dxa"/>
            <w:gridSpan w:val="3"/>
            <w:tcBorders>
              <w:top w:val="nil"/>
              <w:left w:val="nil"/>
              <w:bottom w:val="single" w:color="000000" w:sz="4" w:space="0"/>
              <w:right w:val="single" w:color="000000" w:sz="4" w:space="0"/>
            </w:tcBorders>
            <w:shd w:val="clear" w:color="000000" w:fill="FFFFFF"/>
          </w:tcPr>
          <w:p w14:paraId="41ACB8CF">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32102B9B">
            <w:pPr>
              <w:jc w:val="right"/>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single" w:color="000000" w:sz="4" w:space="0"/>
              <w:right w:val="single" w:color="000000" w:sz="4" w:space="0"/>
            </w:tcBorders>
            <w:shd w:val="clear" w:color="000000" w:fill="FFFFFF"/>
          </w:tcPr>
          <w:p w14:paraId="262A60D8">
            <w:pPr>
              <w:jc w:val="right"/>
              <w:rPr>
                <w:rFonts w:hint="eastAsia" w:ascii="Default" w:hAnsi="Default" w:cs="Arial"/>
                <w:sz w:val="16"/>
                <w:szCs w:val="16"/>
              </w:rPr>
            </w:pPr>
            <w:r>
              <w:rPr>
                <w:rFonts w:ascii="Default" w:hAnsi="Default" w:cs="Arial"/>
                <w:sz w:val="16"/>
                <w:szCs w:val="16"/>
              </w:rPr>
              <w:t>7,000.00</w:t>
            </w:r>
          </w:p>
        </w:tc>
        <w:tc>
          <w:tcPr>
            <w:tcW w:w="784" w:type="dxa"/>
            <w:gridSpan w:val="3"/>
            <w:tcBorders>
              <w:top w:val="nil"/>
              <w:left w:val="nil"/>
              <w:bottom w:val="single" w:color="000000" w:sz="4" w:space="0"/>
              <w:right w:val="single" w:color="000000" w:sz="4" w:space="0"/>
            </w:tcBorders>
            <w:shd w:val="clear" w:color="000000" w:fill="FFFFFF"/>
          </w:tcPr>
          <w:p w14:paraId="43C7E107">
            <w:pPr>
              <w:jc w:val="right"/>
              <w:rPr>
                <w:rFonts w:hint="eastAsia" w:ascii="Default" w:hAnsi="Default" w:cs="Arial"/>
                <w:sz w:val="16"/>
                <w:szCs w:val="16"/>
              </w:rPr>
            </w:pPr>
            <w:r>
              <w:rPr>
                <w:rFonts w:ascii="Default" w:hAnsi="Default" w:cs="Arial"/>
                <w:sz w:val="16"/>
                <w:szCs w:val="16"/>
              </w:rPr>
              <w:t>　</w:t>
            </w:r>
          </w:p>
        </w:tc>
        <w:tc>
          <w:tcPr>
            <w:tcW w:w="536" w:type="dxa"/>
            <w:gridSpan w:val="2"/>
            <w:tcBorders>
              <w:top w:val="nil"/>
              <w:left w:val="nil"/>
              <w:bottom w:val="single" w:color="000000" w:sz="4" w:space="0"/>
              <w:right w:val="single" w:color="000000" w:sz="4" w:space="0"/>
            </w:tcBorders>
            <w:shd w:val="clear" w:color="000000" w:fill="FFFFFF"/>
          </w:tcPr>
          <w:p w14:paraId="379A146C">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13DEBFB4">
            <w:pPr>
              <w:jc w:val="right"/>
              <w:rPr>
                <w:rFonts w:hint="eastAsia" w:ascii="Default" w:hAnsi="Default" w:cs="Arial"/>
                <w:sz w:val="16"/>
                <w:szCs w:val="16"/>
              </w:rPr>
            </w:pPr>
            <w:r>
              <w:rPr>
                <w:rFonts w:ascii="Default" w:hAnsi="Default" w:cs="Arial"/>
                <w:sz w:val="16"/>
                <w:szCs w:val="16"/>
              </w:rPr>
              <w:t>　</w:t>
            </w:r>
          </w:p>
        </w:tc>
        <w:tc>
          <w:tcPr>
            <w:tcW w:w="447" w:type="dxa"/>
            <w:tcBorders>
              <w:top w:val="nil"/>
              <w:left w:val="nil"/>
              <w:bottom w:val="single" w:color="000000" w:sz="4" w:space="0"/>
              <w:right w:val="single" w:color="000000" w:sz="4" w:space="0"/>
            </w:tcBorders>
            <w:shd w:val="clear" w:color="000000" w:fill="FFFFFF"/>
          </w:tcPr>
          <w:p w14:paraId="1C640FF4">
            <w:pPr>
              <w:jc w:val="right"/>
              <w:rPr>
                <w:rFonts w:hint="eastAsia" w:ascii="Default" w:hAnsi="Default" w:cs="Arial"/>
                <w:sz w:val="16"/>
                <w:szCs w:val="16"/>
              </w:rPr>
            </w:pPr>
            <w:r>
              <w:rPr>
                <w:rFonts w:ascii="Default" w:hAnsi="Default" w:cs="Arial"/>
                <w:sz w:val="16"/>
                <w:szCs w:val="16"/>
              </w:rPr>
              <w:t>　</w:t>
            </w:r>
          </w:p>
        </w:tc>
        <w:tc>
          <w:tcPr>
            <w:tcW w:w="376" w:type="dxa"/>
            <w:tcBorders>
              <w:top w:val="nil"/>
              <w:left w:val="nil"/>
              <w:bottom w:val="single" w:color="000000" w:sz="4" w:space="0"/>
              <w:right w:val="single" w:color="000000" w:sz="4" w:space="0"/>
            </w:tcBorders>
            <w:shd w:val="clear" w:color="000000" w:fill="FFFFFF"/>
          </w:tcPr>
          <w:p w14:paraId="7C3999B8">
            <w:pPr>
              <w:jc w:val="right"/>
              <w:rPr>
                <w:rFonts w:hint="eastAsia" w:ascii="Default" w:hAnsi="Default" w:cs="Arial"/>
                <w:sz w:val="16"/>
                <w:szCs w:val="16"/>
              </w:rPr>
            </w:pPr>
            <w:r>
              <w:rPr>
                <w:rFonts w:ascii="Default" w:hAnsi="Default" w:cs="Arial"/>
                <w:sz w:val="16"/>
                <w:szCs w:val="16"/>
              </w:rPr>
              <w:t>　</w:t>
            </w:r>
          </w:p>
        </w:tc>
      </w:tr>
      <w:tr w14:paraId="40D559B1">
        <w:tblPrEx>
          <w:tblCellMar>
            <w:top w:w="0" w:type="dxa"/>
            <w:left w:w="108" w:type="dxa"/>
            <w:bottom w:w="0" w:type="dxa"/>
            <w:right w:w="108" w:type="dxa"/>
          </w:tblCellMar>
        </w:tblPrEx>
        <w:trPr>
          <w:gridAfter w:val="10"/>
          <w:wAfter w:w="2996" w:type="dxa"/>
          <w:trHeight w:val="344" w:hRule="atLeast"/>
        </w:trPr>
        <w:tc>
          <w:tcPr>
            <w:tcW w:w="651" w:type="dxa"/>
            <w:gridSpan w:val="2"/>
            <w:tcBorders>
              <w:top w:val="nil"/>
              <w:left w:val="single" w:color="000000" w:sz="4" w:space="0"/>
              <w:bottom w:val="single" w:color="000000" w:sz="4" w:space="0"/>
              <w:right w:val="single" w:color="000000" w:sz="4" w:space="0"/>
            </w:tcBorders>
            <w:shd w:val="clear" w:color="000000" w:fill="FFFFFF"/>
          </w:tcPr>
          <w:p w14:paraId="7CE9ECFF">
            <w:pPr>
              <w:rPr>
                <w:rFonts w:hint="eastAsia" w:ascii="Default" w:hAnsi="Default" w:cs="Arial"/>
                <w:sz w:val="16"/>
                <w:szCs w:val="16"/>
              </w:rPr>
            </w:pPr>
            <w:r>
              <w:rPr>
                <w:rFonts w:ascii="Default" w:hAnsi="Default" w:cs="Arial"/>
                <w:sz w:val="16"/>
                <w:szCs w:val="16"/>
              </w:rPr>
              <w:t>212</w:t>
            </w:r>
          </w:p>
        </w:tc>
        <w:tc>
          <w:tcPr>
            <w:tcW w:w="537" w:type="dxa"/>
            <w:gridSpan w:val="2"/>
            <w:tcBorders>
              <w:top w:val="nil"/>
              <w:left w:val="nil"/>
              <w:bottom w:val="single" w:color="000000" w:sz="4" w:space="0"/>
              <w:right w:val="single" w:color="000000" w:sz="4" w:space="0"/>
            </w:tcBorders>
            <w:shd w:val="clear" w:color="000000" w:fill="FFFFFF"/>
          </w:tcPr>
          <w:p w14:paraId="40B9D8E8">
            <w:pPr>
              <w:rPr>
                <w:rFonts w:hint="eastAsia" w:ascii="Default" w:hAnsi="Default" w:cs="Arial"/>
                <w:sz w:val="16"/>
                <w:szCs w:val="16"/>
              </w:rPr>
            </w:pPr>
            <w:r>
              <w:rPr>
                <w:rFonts w:ascii="Default" w:hAnsi="Default" w:cs="Arial"/>
                <w:sz w:val="16"/>
                <w:szCs w:val="16"/>
              </w:rPr>
              <w:t>05</w:t>
            </w:r>
          </w:p>
        </w:tc>
        <w:tc>
          <w:tcPr>
            <w:tcW w:w="381" w:type="dxa"/>
            <w:gridSpan w:val="5"/>
            <w:tcBorders>
              <w:top w:val="nil"/>
              <w:left w:val="nil"/>
              <w:bottom w:val="single" w:color="000000" w:sz="4" w:space="0"/>
              <w:right w:val="single" w:color="000000" w:sz="4" w:space="0"/>
            </w:tcBorders>
            <w:shd w:val="clear" w:color="000000" w:fill="FFFFFF"/>
          </w:tcPr>
          <w:p w14:paraId="2CEB2C0C">
            <w:pPr>
              <w:rPr>
                <w:rFonts w:hint="eastAsia" w:ascii="Default" w:hAnsi="Default" w:cs="Arial"/>
                <w:sz w:val="16"/>
                <w:szCs w:val="16"/>
              </w:rPr>
            </w:pPr>
            <w:r>
              <w:rPr>
                <w:rFonts w:ascii="Default" w:hAnsi="Default" w:cs="Arial"/>
                <w:sz w:val="16"/>
                <w:szCs w:val="16"/>
              </w:rPr>
              <w:t>01</w:t>
            </w:r>
          </w:p>
        </w:tc>
        <w:tc>
          <w:tcPr>
            <w:tcW w:w="1379" w:type="dxa"/>
            <w:gridSpan w:val="9"/>
            <w:tcBorders>
              <w:top w:val="nil"/>
              <w:left w:val="nil"/>
              <w:bottom w:val="single" w:color="000000" w:sz="4" w:space="0"/>
              <w:right w:val="single" w:color="000000" w:sz="4" w:space="0"/>
            </w:tcBorders>
            <w:shd w:val="clear" w:color="000000" w:fill="FFFFFF"/>
          </w:tcPr>
          <w:p w14:paraId="60A442F2">
            <w:pPr>
              <w:rPr>
                <w:rFonts w:hint="eastAsia" w:ascii="Default" w:hAnsi="Default" w:cs="Arial"/>
                <w:sz w:val="16"/>
                <w:szCs w:val="16"/>
              </w:rPr>
            </w:pPr>
            <w:r>
              <w:rPr>
                <w:rFonts w:ascii="Default" w:hAnsi="Default" w:cs="Arial"/>
                <w:sz w:val="16"/>
                <w:szCs w:val="16"/>
              </w:rPr>
              <w:t>城乡社区环境卫生</w:t>
            </w:r>
          </w:p>
        </w:tc>
        <w:tc>
          <w:tcPr>
            <w:tcW w:w="1301" w:type="dxa"/>
            <w:gridSpan w:val="7"/>
            <w:tcBorders>
              <w:top w:val="nil"/>
              <w:left w:val="nil"/>
              <w:bottom w:val="single" w:color="000000" w:sz="4" w:space="0"/>
              <w:right w:val="single" w:color="000000" w:sz="4" w:space="0"/>
            </w:tcBorders>
            <w:shd w:val="clear" w:color="000000" w:fill="FFFFFF"/>
          </w:tcPr>
          <w:p w14:paraId="67A9FA91">
            <w:pPr>
              <w:rPr>
                <w:rFonts w:hint="eastAsia" w:ascii="Default" w:hAnsi="Default" w:cs="Arial"/>
                <w:sz w:val="16"/>
                <w:szCs w:val="16"/>
              </w:rPr>
            </w:pPr>
            <w:r>
              <w:rPr>
                <w:rFonts w:ascii="Default" w:hAnsi="Default" w:cs="Arial"/>
                <w:sz w:val="16"/>
                <w:szCs w:val="16"/>
              </w:rPr>
              <w:t xml:space="preserve">       绿地养护施肥</w:t>
            </w:r>
          </w:p>
        </w:tc>
        <w:tc>
          <w:tcPr>
            <w:tcW w:w="856" w:type="dxa"/>
            <w:gridSpan w:val="7"/>
            <w:tcBorders>
              <w:top w:val="nil"/>
              <w:left w:val="nil"/>
              <w:bottom w:val="single" w:color="000000" w:sz="4" w:space="0"/>
              <w:right w:val="single" w:color="000000" w:sz="4" w:space="0"/>
            </w:tcBorders>
            <w:shd w:val="clear" w:color="000000" w:fill="FFFFFF"/>
          </w:tcPr>
          <w:p w14:paraId="38E1F547">
            <w:pPr>
              <w:jc w:val="right"/>
              <w:rPr>
                <w:rFonts w:hint="eastAsia" w:ascii="Default" w:hAnsi="Default" w:cs="Arial"/>
                <w:sz w:val="16"/>
                <w:szCs w:val="16"/>
              </w:rPr>
            </w:pPr>
            <w:r>
              <w:rPr>
                <w:rFonts w:ascii="Default" w:hAnsi="Default" w:cs="Arial"/>
                <w:sz w:val="16"/>
                <w:szCs w:val="16"/>
              </w:rPr>
              <w:t>200.00</w:t>
            </w:r>
          </w:p>
        </w:tc>
        <w:tc>
          <w:tcPr>
            <w:tcW w:w="642" w:type="dxa"/>
            <w:gridSpan w:val="6"/>
            <w:tcBorders>
              <w:top w:val="nil"/>
              <w:left w:val="nil"/>
              <w:bottom w:val="single" w:color="000000" w:sz="4" w:space="0"/>
              <w:right w:val="single" w:color="000000" w:sz="4" w:space="0"/>
            </w:tcBorders>
            <w:shd w:val="clear" w:color="000000" w:fill="FFFFFF"/>
          </w:tcPr>
          <w:p w14:paraId="6EE7046B">
            <w:pPr>
              <w:jc w:val="right"/>
              <w:rPr>
                <w:rFonts w:hint="eastAsia" w:ascii="Default" w:hAnsi="Default" w:cs="Arial"/>
                <w:sz w:val="16"/>
                <w:szCs w:val="16"/>
              </w:rPr>
            </w:pPr>
            <w:r>
              <w:rPr>
                <w:rFonts w:ascii="Default" w:hAnsi="Default" w:cs="Arial"/>
                <w:sz w:val="16"/>
                <w:szCs w:val="16"/>
              </w:rPr>
              <w:t>　</w:t>
            </w:r>
          </w:p>
        </w:tc>
        <w:tc>
          <w:tcPr>
            <w:tcW w:w="776" w:type="dxa"/>
            <w:gridSpan w:val="5"/>
            <w:tcBorders>
              <w:top w:val="nil"/>
              <w:left w:val="nil"/>
              <w:bottom w:val="single" w:color="000000" w:sz="4" w:space="0"/>
              <w:right w:val="single" w:color="000000" w:sz="4" w:space="0"/>
            </w:tcBorders>
            <w:shd w:val="clear" w:color="000000" w:fill="FFFFFF"/>
          </w:tcPr>
          <w:p w14:paraId="4C6EFD3E">
            <w:pPr>
              <w:jc w:val="right"/>
              <w:rPr>
                <w:rFonts w:hint="eastAsia" w:ascii="Default" w:hAnsi="Default" w:cs="Arial"/>
                <w:sz w:val="16"/>
                <w:szCs w:val="16"/>
              </w:rPr>
            </w:pPr>
            <w:r>
              <w:rPr>
                <w:rFonts w:ascii="Default" w:hAnsi="Default" w:cs="Arial"/>
                <w:sz w:val="16"/>
                <w:szCs w:val="16"/>
              </w:rPr>
              <w:t>　</w:t>
            </w:r>
          </w:p>
        </w:tc>
        <w:tc>
          <w:tcPr>
            <w:tcW w:w="576" w:type="dxa"/>
            <w:gridSpan w:val="3"/>
            <w:tcBorders>
              <w:top w:val="nil"/>
              <w:left w:val="nil"/>
              <w:bottom w:val="single" w:color="000000" w:sz="4" w:space="0"/>
              <w:right w:val="single" w:color="000000" w:sz="4" w:space="0"/>
            </w:tcBorders>
            <w:shd w:val="clear" w:color="000000" w:fill="FFFFFF"/>
          </w:tcPr>
          <w:p w14:paraId="3493E558">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2402D3A2">
            <w:pPr>
              <w:jc w:val="right"/>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single" w:color="000000" w:sz="4" w:space="0"/>
              <w:right w:val="single" w:color="000000" w:sz="4" w:space="0"/>
            </w:tcBorders>
            <w:shd w:val="clear" w:color="000000" w:fill="FFFFFF"/>
          </w:tcPr>
          <w:p w14:paraId="6600699E">
            <w:pPr>
              <w:jc w:val="right"/>
              <w:rPr>
                <w:rFonts w:hint="eastAsia" w:ascii="Default" w:hAnsi="Default" w:cs="Arial"/>
                <w:sz w:val="16"/>
                <w:szCs w:val="16"/>
              </w:rPr>
            </w:pPr>
            <w:r>
              <w:rPr>
                <w:rFonts w:ascii="Default" w:hAnsi="Default" w:cs="Arial"/>
                <w:sz w:val="16"/>
                <w:szCs w:val="16"/>
              </w:rPr>
              <w:t>200.00</w:t>
            </w:r>
          </w:p>
        </w:tc>
        <w:tc>
          <w:tcPr>
            <w:tcW w:w="784" w:type="dxa"/>
            <w:gridSpan w:val="3"/>
            <w:tcBorders>
              <w:top w:val="nil"/>
              <w:left w:val="nil"/>
              <w:bottom w:val="single" w:color="000000" w:sz="4" w:space="0"/>
              <w:right w:val="single" w:color="000000" w:sz="4" w:space="0"/>
            </w:tcBorders>
            <w:shd w:val="clear" w:color="000000" w:fill="FFFFFF"/>
          </w:tcPr>
          <w:p w14:paraId="75D329E2">
            <w:pPr>
              <w:jc w:val="right"/>
              <w:rPr>
                <w:rFonts w:hint="eastAsia" w:ascii="Default" w:hAnsi="Default" w:cs="Arial"/>
                <w:sz w:val="16"/>
                <w:szCs w:val="16"/>
              </w:rPr>
            </w:pPr>
            <w:r>
              <w:rPr>
                <w:rFonts w:ascii="Default" w:hAnsi="Default" w:cs="Arial"/>
                <w:sz w:val="16"/>
                <w:szCs w:val="16"/>
              </w:rPr>
              <w:t>　</w:t>
            </w:r>
          </w:p>
        </w:tc>
        <w:tc>
          <w:tcPr>
            <w:tcW w:w="536" w:type="dxa"/>
            <w:gridSpan w:val="2"/>
            <w:tcBorders>
              <w:top w:val="nil"/>
              <w:left w:val="nil"/>
              <w:bottom w:val="single" w:color="000000" w:sz="4" w:space="0"/>
              <w:right w:val="single" w:color="000000" w:sz="4" w:space="0"/>
            </w:tcBorders>
            <w:shd w:val="clear" w:color="000000" w:fill="FFFFFF"/>
          </w:tcPr>
          <w:p w14:paraId="41BB0388">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7E294737">
            <w:pPr>
              <w:jc w:val="right"/>
              <w:rPr>
                <w:rFonts w:hint="eastAsia" w:ascii="Default" w:hAnsi="Default" w:cs="Arial"/>
                <w:sz w:val="16"/>
                <w:szCs w:val="16"/>
              </w:rPr>
            </w:pPr>
            <w:r>
              <w:rPr>
                <w:rFonts w:ascii="Default" w:hAnsi="Default" w:cs="Arial"/>
                <w:sz w:val="16"/>
                <w:szCs w:val="16"/>
              </w:rPr>
              <w:t>　</w:t>
            </w:r>
          </w:p>
        </w:tc>
        <w:tc>
          <w:tcPr>
            <w:tcW w:w="447" w:type="dxa"/>
            <w:tcBorders>
              <w:top w:val="nil"/>
              <w:left w:val="nil"/>
              <w:bottom w:val="single" w:color="000000" w:sz="4" w:space="0"/>
              <w:right w:val="single" w:color="000000" w:sz="4" w:space="0"/>
            </w:tcBorders>
            <w:shd w:val="clear" w:color="000000" w:fill="FFFFFF"/>
          </w:tcPr>
          <w:p w14:paraId="1C40683A">
            <w:pPr>
              <w:jc w:val="right"/>
              <w:rPr>
                <w:rFonts w:hint="eastAsia" w:ascii="Default" w:hAnsi="Default" w:cs="Arial"/>
                <w:sz w:val="16"/>
                <w:szCs w:val="16"/>
              </w:rPr>
            </w:pPr>
            <w:r>
              <w:rPr>
                <w:rFonts w:ascii="Default" w:hAnsi="Default" w:cs="Arial"/>
                <w:sz w:val="16"/>
                <w:szCs w:val="16"/>
              </w:rPr>
              <w:t>　</w:t>
            </w:r>
          </w:p>
        </w:tc>
        <w:tc>
          <w:tcPr>
            <w:tcW w:w="376" w:type="dxa"/>
            <w:tcBorders>
              <w:top w:val="nil"/>
              <w:left w:val="nil"/>
              <w:bottom w:val="single" w:color="000000" w:sz="4" w:space="0"/>
              <w:right w:val="single" w:color="000000" w:sz="4" w:space="0"/>
            </w:tcBorders>
            <w:shd w:val="clear" w:color="000000" w:fill="FFFFFF"/>
          </w:tcPr>
          <w:p w14:paraId="60DDBD3D">
            <w:pPr>
              <w:jc w:val="right"/>
              <w:rPr>
                <w:rFonts w:hint="eastAsia" w:ascii="Default" w:hAnsi="Default" w:cs="Arial"/>
                <w:sz w:val="16"/>
                <w:szCs w:val="16"/>
              </w:rPr>
            </w:pPr>
            <w:r>
              <w:rPr>
                <w:rFonts w:ascii="Default" w:hAnsi="Default" w:cs="Arial"/>
                <w:sz w:val="16"/>
                <w:szCs w:val="16"/>
              </w:rPr>
              <w:t>　</w:t>
            </w:r>
          </w:p>
        </w:tc>
      </w:tr>
      <w:tr w14:paraId="7AEEE068">
        <w:tblPrEx>
          <w:tblCellMar>
            <w:top w:w="0" w:type="dxa"/>
            <w:left w:w="108" w:type="dxa"/>
            <w:bottom w:w="0" w:type="dxa"/>
            <w:right w:w="108" w:type="dxa"/>
          </w:tblCellMar>
        </w:tblPrEx>
        <w:trPr>
          <w:gridAfter w:val="10"/>
          <w:wAfter w:w="2996" w:type="dxa"/>
          <w:trHeight w:val="344" w:hRule="atLeast"/>
        </w:trPr>
        <w:tc>
          <w:tcPr>
            <w:tcW w:w="651" w:type="dxa"/>
            <w:gridSpan w:val="2"/>
            <w:tcBorders>
              <w:top w:val="nil"/>
              <w:left w:val="single" w:color="000000" w:sz="4" w:space="0"/>
              <w:bottom w:val="single" w:color="000000" w:sz="4" w:space="0"/>
              <w:right w:val="single" w:color="000000" w:sz="4" w:space="0"/>
            </w:tcBorders>
            <w:shd w:val="clear" w:color="000000" w:fill="FFFFFF"/>
          </w:tcPr>
          <w:p w14:paraId="1D46187D">
            <w:pPr>
              <w:rPr>
                <w:rFonts w:hint="eastAsia" w:ascii="Default" w:hAnsi="Default" w:cs="Arial"/>
                <w:sz w:val="16"/>
                <w:szCs w:val="16"/>
              </w:rPr>
            </w:pPr>
            <w:r>
              <w:rPr>
                <w:rFonts w:ascii="Default" w:hAnsi="Default" w:cs="Arial"/>
                <w:sz w:val="16"/>
                <w:szCs w:val="16"/>
              </w:rPr>
              <w:t>212</w:t>
            </w:r>
          </w:p>
        </w:tc>
        <w:tc>
          <w:tcPr>
            <w:tcW w:w="537" w:type="dxa"/>
            <w:gridSpan w:val="2"/>
            <w:tcBorders>
              <w:top w:val="nil"/>
              <w:left w:val="nil"/>
              <w:bottom w:val="single" w:color="000000" w:sz="4" w:space="0"/>
              <w:right w:val="single" w:color="000000" w:sz="4" w:space="0"/>
            </w:tcBorders>
            <w:shd w:val="clear" w:color="000000" w:fill="FFFFFF"/>
          </w:tcPr>
          <w:p w14:paraId="5D631E6C">
            <w:pPr>
              <w:rPr>
                <w:rFonts w:hint="eastAsia" w:ascii="Default" w:hAnsi="Default" w:cs="Arial"/>
                <w:sz w:val="16"/>
                <w:szCs w:val="16"/>
              </w:rPr>
            </w:pPr>
            <w:r>
              <w:rPr>
                <w:rFonts w:ascii="Default" w:hAnsi="Default" w:cs="Arial"/>
                <w:sz w:val="16"/>
                <w:szCs w:val="16"/>
              </w:rPr>
              <w:t>05</w:t>
            </w:r>
          </w:p>
        </w:tc>
        <w:tc>
          <w:tcPr>
            <w:tcW w:w="381" w:type="dxa"/>
            <w:gridSpan w:val="5"/>
            <w:tcBorders>
              <w:top w:val="nil"/>
              <w:left w:val="nil"/>
              <w:bottom w:val="single" w:color="000000" w:sz="4" w:space="0"/>
              <w:right w:val="single" w:color="000000" w:sz="4" w:space="0"/>
            </w:tcBorders>
            <w:shd w:val="clear" w:color="000000" w:fill="FFFFFF"/>
          </w:tcPr>
          <w:p w14:paraId="1A515199">
            <w:pPr>
              <w:rPr>
                <w:rFonts w:hint="eastAsia" w:ascii="Default" w:hAnsi="Default" w:cs="Arial"/>
                <w:sz w:val="16"/>
                <w:szCs w:val="16"/>
              </w:rPr>
            </w:pPr>
            <w:r>
              <w:rPr>
                <w:rFonts w:ascii="Default" w:hAnsi="Default" w:cs="Arial"/>
                <w:sz w:val="16"/>
                <w:szCs w:val="16"/>
              </w:rPr>
              <w:t>01</w:t>
            </w:r>
          </w:p>
        </w:tc>
        <w:tc>
          <w:tcPr>
            <w:tcW w:w="1379" w:type="dxa"/>
            <w:gridSpan w:val="9"/>
            <w:tcBorders>
              <w:top w:val="nil"/>
              <w:left w:val="nil"/>
              <w:bottom w:val="single" w:color="000000" w:sz="4" w:space="0"/>
              <w:right w:val="single" w:color="000000" w:sz="4" w:space="0"/>
            </w:tcBorders>
            <w:shd w:val="clear" w:color="000000" w:fill="FFFFFF"/>
          </w:tcPr>
          <w:p w14:paraId="3C86ABF6">
            <w:pPr>
              <w:rPr>
                <w:rFonts w:hint="eastAsia" w:ascii="Default" w:hAnsi="Default" w:cs="Arial"/>
                <w:sz w:val="16"/>
                <w:szCs w:val="16"/>
              </w:rPr>
            </w:pPr>
            <w:r>
              <w:rPr>
                <w:rFonts w:ascii="Default" w:hAnsi="Default" w:cs="Arial"/>
                <w:sz w:val="16"/>
                <w:szCs w:val="16"/>
              </w:rPr>
              <w:t>城乡社区环境卫生</w:t>
            </w:r>
          </w:p>
        </w:tc>
        <w:tc>
          <w:tcPr>
            <w:tcW w:w="1301" w:type="dxa"/>
            <w:gridSpan w:val="7"/>
            <w:tcBorders>
              <w:top w:val="nil"/>
              <w:left w:val="nil"/>
              <w:bottom w:val="single" w:color="000000" w:sz="4" w:space="0"/>
              <w:right w:val="single" w:color="000000" w:sz="4" w:space="0"/>
            </w:tcBorders>
            <w:shd w:val="clear" w:color="000000" w:fill="FFFFFF"/>
          </w:tcPr>
          <w:p w14:paraId="027B65C4">
            <w:pPr>
              <w:rPr>
                <w:rFonts w:hint="eastAsia" w:ascii="Default" w:hAnsi="Default" w:cs="Arial"/>
                <w:sz w:val="16"/>
                <w:szCs w:val="16"/>
              </w:rPr>
            </w:pPr>
            <w:r>
              <w:rPr>
                <w:rFonts w:ascii="Default" w:hAnsi="Default" w:cs="Arial"/>
                <w:sz w:val="16"/>
                <w:szCs w:val="16"/>
              </w:rPr>
              <w:t xml:space="preserve">       绿化水电费</w:t>
            </w:r>
          </w:p>
        </w:tc>
        <w:tc>
          <w:tcPr>
            <w:tcW w:w="856" w:type="dxa"/>
            <w:gridSpan w:val="7"/>
            <w:tcBorders>
              <w:top w:val="nil"/>
              <w:left w:val="nil"/>
              <w:bottom w:val="single" w:color="000000" w:sz="4" w:space="0"/>
              <w:right w:val="single" w:color="000000" w:sz="4" w:space="0"/>
            </w:tcBorders>
            <w:shd w:val="clear" w:color="000000" w:fill="FFFFFF"/>
          </w:tcPr>
          <w:p w14:paraId="7B6AD1E4">
            <w:pPr>
              <w:jc w:val="right"/>
              <w:rPr>
                <w:rFonts w:hint="eastAsia" w:ascii="Default" w:hAnsi="Default" w:cs="Arial"/>
                <w:sz w:val="16"/>
                <w:szCs w:val="16"/>
              </w:rPr>
            </w:pPr>
            <w:r>
              <w:rPr>
                <w:rFonts w:ascii="Default" w:hAnsi="Default" w:cs="Arial"/>
                <w:sz w:val="16"/>
                <w:szCs w:val="16"/>
              </w:rPr>
              <w:t>3,800.00</w:t>
            </w:r>
          </w:p>
        </w:tc>
        <w:tc>
          <w:tcPr>
            <w:tcW w:w="642" w:type="dxa"/>
            <w:gridSpan w:val="6"/>
            <w:tcBorders>
              <w:top w:val="nil"/>
              <w:left w:val="nil"/>
              <w:bottom w:val="single" w:color="000000" w:sz="4" w:space="0"/>
              <w:right w:val="single" w:color="000000" w:sz="4" w:space="0"/>
            </w:tcBorders>
            <w:shd w:val="clear" w:color="000000" w:fill="FFFFFF"/>
          </w:tcPr>
          <w:p w14:paraId="5E0B855D">
            <w:pPr>
              <w:jc w:val="right"/>
              <w:rPr>
                <w:rFonts w:hint="eastAsia" w:ascii="Default" w:hAnsi="Default" w:cs="Arial"/>
                <w:sz w:val="16"/>
                <w:szCs w:val="16"/>
              </w:rPr>
            </w:pPr>
            <w:r>
              <w:rPr>
                <w:rFonts w:ascii="Default" w:hAnsi="Default" w:cs="Arial"/>
                <w:sz w:val="16"/>
                <w:szCs w:val="16"/>
              </w:rPr>
              <w:t>　</w:t>
            </w:r>
          </w:p>
        </w:tc>
        <w:tc>
          <w:tcPr>
            <w:tcW w:w="776" w:type="dxa"/>
            <w:gridSpan w:val="5"/>
            <w:tcBorders>
              <w:top w:val="nil"/>
              <w:left w:val="nil"/>
              <w:bottom w:val="single" w:color="000000" w:sz="4" w:space="0"/>
              <w:right w:val="single" w:color="000000" w:sz="4" w:space="0"/>
            </w:tcBorders>
            <w:shd w:val="clear" w:color="000000" w:fill="FFFFFF"/>
          </w:tcPr>
          <w:p w14:paraId="4A50B1C0">
            <w:pPr>
              <w:jc w:val="right"/>
              <w:rPr>
                <w:rFonts w:hint="eastAsia" w:ascii="Default" w:hAnsi="Default" w:cs="Arial"/>
                <w:sz w:val="16"/>
                <w:szCs w:val="16"/>
              </w:rPr>
            </w:pPr>
            <w:r>
              <w:rPr>
                <w:rFonts w:ascii="Default" w:hAnsi="Default" w:cs="Arial"/>
                <w:sz w:val="16"/>
                <w:szCs w:val="16"/>
              </w:rPr>
              <w:t>3,800.00</w:t>
            </w:r>
          </w:p>
        </w:tc>
        <w:tc>
          <w:tcPr>
            <w:tcW w:w="576" w:type="dxa"/>
            <w:gridSpan w:val="3"/>
            <w:tcBorders>
              <w:top w:val="nil"/>
              <w:left w:val="nil"/>
              <w:bottom w:val="single" w:color="000000" w:sz="4" w:space="0"/>
              <w:right w:val="single" w:color="000000" w:sz="4" w:space="0"/>
            </w:tcBorders>
            <w:shd w:val="clear" w:color="000000" w:fill="FFFFFF"/>
          </w:tcPr>
          <w:p w14:paraId="4D3EF6E8">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6A8D11DE">
            <w:pPr>
              <w:jc w:val="right"/>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single" w:color="000000" w:sz="4" w:space="0"/>
              <w:right w:val="single" w:color="000000" w:sz="4" w:space="0"/>
            </w:tcBorders>
            <w:shd w:val="clear" w:color="000000" w:fill="FFFFFF"/>
          </w:tcPr>
          <w:p w14:paraId="282380B0">
            <w:pPr>
              <w:jc w:val="right"/>
              <w:rPr>
                <w:rFonts w:hint="eastAsia" w:ascii="Default" w:hAnsi="Default" w:cs="Arial"/>
                <w:sz w:val="16"/>
                <w:szCs w:val="16"/>
              </w:rPr>
            </w:pPr>
            <w:r>
              <w:rPr>
                <w:rFonts w:ascii="Default" w:hAnsi="Default" w:cs="Arial"/>
                <w:sz w:val="16"/>
                <w:szCs w:val="16"/>
              </w:rPr>
              <w:t>　</w:t>
            </w:r>
          </w:p>
        </w:tc>
        <w:tc>
          <w:tcPr>
            <w:tcW w:w="784" w:type="dxa"/>
            <w:gridSpan w:val="3"/>
            <w:tcBorders>
              <w:top w:val="nil"/>
              <w:left w:val="nil"/>
              <w:bottom w:val="single" w:color="000000" w:sz="4" w:space="0"/>
              <w:right w:val="single" w:color="000000" w:sz="4" w:space="0"/>
            </w:tcBorders>
            <w:shd w:val="clear" w:color="000000" w:fill="FFFFFF"/>
          </w:tcPr>
          <w:p w14:paraId="6CD9A618">
            <w:pPr>
              <w:jc w:val="right"/>
              <w:rPr>
                <w:rFonts w:hint="eastAsia" w:ascii="Default" w:hAnsi="Default" w:cs="Arial"/>
                <w:sz w:val="16"/>
                <w:szCs w:val="16"/>
              </w:rPr>
            </w:pPr>
            <w:r>
              <w:rPr>
                <w:rFonts w:ascii="Default" w:hAnsi="Default" w:cs="Arial"/>
                <w:sz w:val="16"/>
                <w:szCs w:val="16"/>
              </w:rPr>
              <w:t>　</w:t>
            </w:r>
          </w:p>
        </w:tc>
        <w:tc>
          <w:tcPr>
            <w:tcW w:w="536" w:type="dxa"/>
            <w:gridSpan w:val="2"/>
            <w:tcBorders>
              <w:top w:val="nil"/>
              <w:left w:val="nil"/>
              <w:bottom w:val="single" w:color="000000" w:sz="4" w:space="0"/>
              <w:right w:val="single" w:color="000000" w:sz="4" w:space="0"/>
            </w:tcBorders>
            <w:shd w:val="clear" w:color="000000" w:fill="FFFFFF"/>
          </w:tcPr>
          <w:p w14:paraId="73CB153B">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4BC36010">
            <w:pPr>
              <w:jc w:val="right"/>
              <w:rPr>
                <w:rFonts w:hint="eastAsia" w:ascii="Default" w:hAnsi="Default" w:cs="Arial"/>
                <w:sz w:val="16"/>
                <w:szCs w:val="16"/>
              </w:rPr>
            </w:pPr>
            <w:r>
              <w:rPr>
                <w:rFonts w:ascii="Default" w:hAnsi="Default" w:cs="Arial"/>
                <w:sz w:val="16"/>
                <w:szCs w:val="16"/>
              </w:rPr>
              <w:t>　</w:t>
            </w:r>
          </w:p>
        </w:tc>
        <w:tc>
          <w:tcPr>
            <w:tcW w:w="447" w:type="dxa"/>
            <w:tcBorders>
              <w:top w:val="nil"/>
              <w:left w:val="nil"/>
              <w:bottom w:val="single" w:color="000000" w:sz="4" w:space="0"/>
              <w:right w:val="single" w:color="000000" w:sz="4" w:space="0"/>
            </w:tcBorders>
            <w:shd w:val="clear" w:color="000000" w:fill="FFFFFF"/>
          </w:tcPr>
          <w:p w14:paraId="61C802AF">
            <w:pPr>
              <w:jc w:val="right"/>
              <w:rPr>
                <w:rFonts w:hint="eastAsia" w:ascii="Default" w:hAnsi="Default" w:cs="Arial"/>
                <w:sz w:val="16"/>
                <w:szCs w:val="16"/>
              </w:rPr>
            </w:pPr>
            <w:r>
              <w:rPr>
                <w:rFonts w:ascii="Default" w:hAnsi="Default" w:cs="Arial"/>
                <w:sz w:val="16"/>
                <w:szCs w:val="16"/>
              </w:rPr>
              <w:t>　</w:t>
            </w:r>
          </w:p>
        </w:tc>
        <w:tc>
          <w:tcPr>
            <w:tcW w:w="376" w:type="dxa"/>
            <w:tcBorders>
              <w:top w:val="nil"/>
              <w:left w:val="nil"/>
              <w:bottom w:val="single" w:color="000000" w:sz="4" w:space="0"/>
              <w:right w:val="single" w:color="000000" w:sz="4" w:space="0"/>
            </w:tcBorders>
            <w:shd w:val="clear" w:color="000000" w:fill="FFFFFF"/>
          </w:tcPr>
          <w:p w14:paraId="317D580D">
            <w:pPr>
              <w:jc w:val="right"/>
              <w:rPr>
                <w:rFonts w:hint="eastAsia" w:ascii="Default" w:hAnsi="Default" w:cs="Arial"/>
                <w:sz w:val="16"/>
                <w:szCs w:val="16"/>
              </w:rPr>
            </w:pPr>
            <w:r>
              <w:rPr>
                <w:rFonts w:ascii="Default" w:hAnsi="Default" w:cs="Arial"/>
                <w:sz w:val="16"/>
                <w:szCs w:val="16"/>
              </w:rPr>
              <w:t>　</w:t>
            </w:r>
          </w:p>
        </w:tc>
      </w:tr>
      <w:tr w14:paraId="104ABBA5">
        <w:tblPrEx>
          <w:tblCellMar>
            <w:top w:w="0" w:type="dxa"/>
            <w:left w:w="108" w:type="dxa"/>
            <w:bottom w:w="0" w:type="dxa"/>
            <w:right w:w="108" w:type="dxa"/>
          </w:tblCellMar>
        </w:tblPrEx>
        <w:trPr>
          <w:gridAfter w:val="10"/>
          <w:wAfter w:w="2996" w:type="dxa"/>
          <w:trHeight w:val="344" w:hRule="atLeast"/>
        </w:trPr>
        <w:tc>
          <w:tcPr>
            <w:tcW w:w="651" w:type="dxa"/>
            <w:gridSpan w:val="2"/>
            <w:tcBorders>
              <w:top w:val="nil"/>
              <w:left w:val="single" w:color="000000" w:sz="4" w:space="0"/>
              <w:bottom w:val="single" w:color="000000" w:sz="4" w:space="0"/>
              <w:right w:val="single" w:color="000000" w:sz="4" w:space="0"/>
            </w:tcBorders>
            <w:shd w:val="clear" w:color="000000" w:fill="FFFFFF"/>
          </w:tcPr>
          <w:p w14:paraId="789AB545">
            <w:pPr>
              <w:rPr>
                <w:rFonts w:hint="eastAsia" w:ascii="Default" w:hAnsi="Default" w:cs="Arial"/>
                <w:sz w:val="16"/>
                <w:szCs w:val="16"/>
              </w:rPr>
            </w:pPr>
            <w:r>
              <w:rPr>
                <w:rFonts w:ascii="Default" w:hAnsi="Default" w:cs="Arial"/>
                <w:sz w:val="16"/>
                <w:szCs w:val="16"/>
              </w:rPr>
              <w:t>213</w:t>
            </w:r>
          </w:p>
        </w:tc>
        <w:tc>
          <w:tcPr>
            <w:tcW w:w="537" w:type="dxa"/>
            <w:gridSpan w:val="2"/>
            <w:tcBorders>
              <w:top w:val="nil"/>
              <w:left w:val="nil"/>
              <w:bottom w:val="single" w:color="000000" w:sz="4" w:space="0"/>
              <w:right w:val="single" w:color="000000" w:sz="4" w:space="0"/>
            </w:tcBorders>
            <w:shd w:val="clear" w:color="000000" w:fill="FFFFFF"/>
          </w:tcPr>
          <w:p w14:paraId="2DC2DB04">
            <w:pPr>
              <w:rPr>
                <w:rFonts w:hint="eastAsia" w:ascii="Default" w:hAnsi="Default" w:cs="Arial"/>
                <w:sz w:val="16"/>
                <w:szCs w:val="16"/>
              </w:rPr>
            </w:pPr>
            <w:r>
              <w:rPr>
                <w:rFonts w:ascii="Default" w:hAnsi="Default" w:cs="Arial"/>
                <w:sz w:val="16"/>
                <w:szCs w:val="16"/>
              </w:rPr>
              <w:t>02</w:t>
            </w:r>
          </w:p>
        </w:tc>
        <w:tc>
          <w:tcPr>
            <w:tcW w:w="381" w:type="dxa"/>
            <w:gridSpan w:val="5"/>
            <w:tcBorders>
              <w:top w:val="nil"/>
              <w:left w:val="nil"/>
              <w:bottom w:val="single" w:color="000000" w:sz="4" w:space="0"/>
              <w:right w:val="single" w:color="000000" w:sz="4" w:space="0"/>
            </w:tcBorders>
            <w:shd w:val="clear" w:color="000000" w:fill="FFFFFF"/>
          </w:tcPr>
          <w:p w14:paraId="06885C6F">
            <w:pPr>
              <w:rPr>
                <w:rFonts w:hint="eastAsia" w:ascii="Default" w:hAnsi="Default" w:cs="Arial"/>
                <w:sz w:val="16"/>
                <w:szCs w:val="16"/>
              </w:rPr>
            </w:pPr>
            <w:r>
              <w:rPr>
                <w:rFonts w:ascii="Default" w:hAnsi="Default" w:cs="Arial"/>
                <w:sz w:val="16"/>
                <w:szCs w:val="16"/>
              </w:rPr>
              <w:t>01</w:t>
            </w:r>
          </w:p>
        </w:tc>
        <w:tc>
          <w:tcPr>
            <w:tcW w:w="1379" w:type="dxa"/>
            <w:gridSpan w:val="9"/>
            <w:tcBorders>
              <w:top w:val="nil"/>
              <w:left w:val="nil"/>
              <w:bottom w:val="single" w:color="000000" w:sz="4" w:space="0"/>
              <w:right w:val="single" w:color="000000" w:sz="4" w:space="0"/>
            </w:tcBorders>
            <w:shd w:val="clear" w:color="000000" w:fill="FFFFFF"/>
          </w:tcPr>
          <w:p w14:paraId="1E36DF5B">
            <w:pPr>
              <w:rPr>
                <w:rFonts w:hint="eastAsia" w:ascii="Default" w:hAnsi="Default" w:cs="Arial"/>
                <w:sz w:val="16"/>
                <w:szCs w:val="16"/>
              </w:rPr>
            </w:pPr>
            <w:r>
              <w:rPr>
                <w:rFonts w:ascii="Default" w:hAnsi="Default" w:cs="Arial"/>
                <w:sz w:val="16"/>
                <w:szCs w:val="16"/>
              </w:rPr>
              <w:t>行政运行</w:t>
            </w:r>
          </w:p>
        </w:tc>
        <w:tc>
          <w:tcPr>
            <w:tcW w:w="1301" w:type="dxa"/>
            <w:gridSpan w:val="7"/>
            <w:tcBorders>
              <w:top w:val="nil"/>
              <w:left w:val="nil"/>
              <w:bottom w:val="single" w:color="000000" w:sz="4" w:space="0"/>
              <w:right w:val="single" w:color="000000" w:sz="4" w:space="0"/>
            </w:tcBorders>
            <w:shd w:val="clear" w:color="000000" w:fill="FFFFFF"/>
          </w:tcPr>
          <w:p w14:paraId="69C75A51">
            <w:pPr>
              <w:rPr>
                <w:rFonts w:hint="eastAsia" w:ascii="Default" w:hAnsi="Default" w:cs="Arial"/>
                <w:sz w:val="16"/>
                <w:szCs w:val="16"/>
              </w:rPr>
            </w:pPr>
            <w:r>
              <w:rPr>
                <w:rFonts w:ascii="Default" w:hAnsi="Default" w:cs="Arial"/>
                <w:sz w:val="16"/>
                <w:szCs w:val="16"/>
              </w:rPr>
              <w:t xml:space="preserve">       硕士补贴</w:t>
            </w:r>
          </w:p>
        </w:tc>
        <w:tc>
          <w:tcPr>
            <w:tcW w:w="856" w:type="dxa"/>
            <w:gridSpan w:val="7"/>
            <w:tcBorders>
              <w:top w:val="nil"/>
              <w:left w:val="nil"/>
              <w:bottom w:val="single" w:color="000000" w:sz="4" w:space="0"/>
              <w:right w:val="single" w:color="000000" w:sz="4" w:space="0"/>
            </w:tcBorders>
            <w:shd w:val="clear" w:color="000000" w:fill="FFFFFF"/>
          </w:tcPr>
          <w:p w14:paraId="02558C6E">
            <w:pPr>
              <w:jc w:val="right"/>
              <w:rPr>
                <w:rFonts w:hint="eastAsia" w:ascii="Default" w:hAnsi="Default" w:cs="Arial"/>
                <w:sz w:val="16"/>
                <w:szCs w:val="16"/>
              </w:rPr>
            </w:pPr>
            <w:r>
              <w:rPr>
                <w:rFonts w:ascii="Default" w:hAnsi="Default" w:cs="Arial"/>
                <w:sz w:val="16"/>
                <w:szCs w:val="16"/>
              </w:rPr>
              <w:t>0.72</w:t>
            </w:r>
          </w:p>
        </w:tc>
        <w:tc>
          <w:tcPr>
            <w:tcW w:w="642" w:type="dxa"/>
            <w:gridSpan w:val="6"/>
            <w:tcBorders>
              <w:top w:val="nil"/>
              <w:left w:val="nil"/>
              <w:bottom w:val="single" w:color="000000" w:sz="4" w:space="0"/>
              <w:right w:val="single" w:color="000000" w:sz="4" w:space="0"/>
            </w:tcBorders>
            <w:shd w:val="clear" w:color="000000" w:fill="FFFFFF"/>
          </w:tcPr>
          <w:p w14:paraId="13847A59">
            <w:pPr>
              <w:jc w:val="right"/>
              <w:rPr>
                <w:rFonts w:hint="eastAsia" w:ascii="Default" w:hAnsi="Default" w:cs="Arial"/>
                <w:sz w:val="16"/>
                <w:szCs w:val="16"/>
              </w:rPr>
            </w:pPr>
            <w:r>
              <w:rPr>
                <w:rFonts w:ascii="Default" w:hAnsi="Default" w:cs="Arial"/>
                <w:sz w:val="16"/>
                <w:szCs w:val="16"/>
              </w:rPr>
              <w:t>0.72</w:t>
            </w:r>
          </w:p>
        </w:tc>
        <w:tc>
          <w:tcPr>
            <w:tcW w:w="776" w:type="dxa"/>
            <w:gridSpan w:val="5"/>
            <w:tcBorders>
              <w:top w:val="nil"/>
              <w:left w:val="nil"/>
              <w:bottom w:val="single" w:color="000000" w:sz="4" w:space="0"/>
              <w:right w:val="single" w:color="000000" w:sz="4" w:space="0"/>
            </w:tcBorders>
            <w:shd w:val="clear" w:color="000000" w:fill="FFFFFF"/>
          </w:tcPr>
          <w:p w14:paraId="01D8CB62">
            <w:pPr>
              <w:jc w:val="right"/>
              <w:rPr>
                <w:rFonts w:hint="eastAsia" w:ascii="Default" w:hAnsi="Default" w:cs="Arial"/>
                <w:sz w:val="16"/>
                <w:szCs w:val="16"/>
              </w:rPr>
            </w:pPr>
            <w:r>
              <w:rPr>
                <w:rFonts w:ascii="Default" w:hAnsi="Default" w:cs="Arial"/>
                <w:sz w:val="16"/>
                <w:szCs w:val="16"/>
              </w:rPr>
              <w:t>　</w:t>
            </w:r>
          </w:p>
        </w:tc>
        <w:tc>
          <w:tcPr>
            <w:tcW w:w="576" w:type="dxa"/>
            <w:gridSpan w:val="3"/>
            <w:tcBorders>
              <w:top w:val="nil"/>
              <w:left w:val="nil"/>
              <w:bottom w:val="single" w:color="000000" w:sz="4" w:space="0"/>
              <w:right w:val="single" w:color="000000" w:sz="4" w:space="0"/>
            </w:tcBorders>
            <w:shd w:val="clear" w:color="000000" w:fill="FFFFFF"/>
          </w:tcPr>
          <w:p w14:paraId="32389E70">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760E5440">
            <w:pPr>
              <w:jc w:val="right"/>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single" w:color="000000" w:sz="4" w:space="0"/>
              <w:right w:val="single" w:color="000000" w:sz="4" w:space="0"/>
            </w:tcBorders>
            <w:shd w:val="clear" w:color="000000" w:fill="FFFFFF"/>
          </w:tcPr>
          <w:p w14:paraId="56AE33FB">
            <w:pPr>
              <w:jc w:val="right"/>
              <w:rPr>
                <w:rFonts w:hint="eastAsia" w:ascii="Default" w:hAnsi="Default" w:cs="Arial"/>
                <w:sz w:val="16"/>
                <w:szCs w:val="16"/>
              </w:rPr>
            </w:pPr>
            <w:r>
              <w:rPr>
                <w:rFonts w:ascii="Default" w:hAnsi="Default" w:cs="Arial"/>
                <w:sz w:val="16"/>
                <w:szCs w:val="16"/>
              </w:rPr>
              <w:t>　</w:t>
            </w:r>
          </w:p>
        </w:tc>
        <w:tc>
          <w:tcPr>
            <w:tcW w:w="784" w:type="dxa"/>
            <w:gridSpan w:val="3"/>
            <w:tcBorders>
              <w:top w:val="nil"/>
              <w:left w:val="nil"/>
              <w:bottom w:val="single" w:color="000000" w:sz="4" w:space="0"/>
              <w:right w:val="single" w:color="000000" w:sz="4" w:space="0"/>
            </w:tcBorders>
            <w:shd w:val="clear" w:color="000000" w:fill="FFFFFF"/>
          </w:tcPr>
          <w:p w14:paraId="59DEA3FE">
            <w:pPr>
              <w:jc w:val="right"/>
              <w:rPr>
                <w:rFonts w:hint="eastAsia" w:ascii="Default" w:hAnsi="Default" w:cs="Arial"/>
                <w:sz w:val="16"/>
                <w:szCs w:val="16"/>
              </w:rPr>
            </w:pPr>
            <w:r>
              <w:rPr>
                <w:rFonts w:ascii="Default" w:hAnsi="Default" w:cs="Arial"/>
                <w:sz w:val="16"/>
                <w:szCs w:val="16"/>
              </w:rPr>
              <w:t>　</w:t>
            </w:r>
          </w:p>
        </w:tc>
        <w:tc>
          <w:tcPr>
            <w:tcW w:w="536" w:type="dxa"/>
            <w:gridSpan w:val="2"/>
            <w:tcBorders>
              <w:top w:val="nil"/>
              <w:left w:val="nil"/>
              <w:bottom w:val="single" w:color="000000" w:sz="4" w:space="0"/>
              <w:right w:val="single" w:color="000000" w:sz="4" w:space="0"/>
            </w:tcBorders>
            <w:shd w:val="clear" w:color="000000" w:fill="FFFFFF"/>
          </w:tcPr>
          <w:p w14:paraId="14B63C89">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2EE021C0">
            <w:pPr>
              <w:jc w:val="right"/>
              <w:rPr>
                <w:rFonts w:hint="eastAsia" w:ascii="Default" w:hAnsi="Default" w:cs="Arial"/>
                <w:sz w:val="16"/>
                <w:szCs w:val="16"/>
              </w:rPr>
            </w:pPr>
            <w:r>
              <w:rPr>
                <w:rFonts w:ascii="Default" w:hAnsi="Default" w:cs="Arial"/>
                <w:sz w:val="16"/>
                <w:szCs w:val="16"/>
              </w:rPr>
              <w:t>　</w:t>
            </w:r>
          </w:p>
        </w:tc>
        <w:tc>
          <w:tcPr>
            <w:tcW w:w="447" w:type="dxa"/>
            <w:tcBorders>
              <w:top w:val="nil"/>
              <w:left w:val="nil"/>
              <w:bottom w:val="single" w:color="000000" w:sz="4" w:space="0"/>
              <w:right w:val="single" w:color="000000" w:sz="4" w:space="0"/>
            </w:tcBorders>
            <w:shd w:val="clear" w:color="000000" w:fill="FFFFFF"/>
          </w:tcPr>
          <w:p w14:paraId="5D293A8B">
            <w:pPr>
              <w:jc w:val="right"/>
              <w:rPr>
                <w:rFonts w:hint="eastAsia" w:ascii="Default" w:hAnsi="Default" w:cs="Arial"/>
                <w:sz w:val="16"/>
                <w:szCs w:val="16"/>
              </w:rPr>
            </w:pPr>
            <w:r>
              <w:rPr>
                <w:rFonts w:ascii="Default" w:hAnsi="Default" w:cs="Arial"/>
                <w:sz w:val="16"/>
                <w:szCs w:val="16"/>
              </w:rPr>
              <w:t>　</w:t>
            </w:r>
          </w:p>
        </w:tc>
        <w:tc>
          <w:tcPr>
            <w:tcW w:w="376" w:type="dxa"/>
            <w:tcBorders>
              <w:top w:val="nil"/>
              <w:left w:val="nil"/>
              <w:bottom w:val="single" w:color="000000" w:sz="4" w:space="0"/>
              <w:right w:val="single" w:color="000000" w:sz="4" w:space="0"/>
            </w:tcBorders>
            <w:shd w:val="clear" w:color="000000" w:fill="FFFFFF"/>
          </w:tcPr>
          <w:p w14:paraId="6817C796">
            <w:pPr>
              <w:jc w:val="right"/>
              <w:rPr>
                <w:rFonts w:hint="eastAsia" w:ascii="Default" w:hAnsi="Default" w:cs="Arial"/>
                <w:sz w:val="16"/>
                <w:szCs w:val="16"/>
              </w:rPr>
            </w:pPr>
            <w:r>
              <w:rPr>
                <w:rFonts w:ascii="Default" w:hAnsi="Default" w:cs="Arial"/>
                <w:sz w:val="16"/>
                <w:szCs w:val="16"/>
              </w:rPr>
              <w:t>　</w:t>
            </w:r>
          </w:p>
        </w:tc>
      </w:tr>
      <w:tr w14:paraId="7E6149E2">
        <w:tblPrEx>
          <w:tblCellMar>
            <w:top w:w="0" w:type="dxa"/>
            <w:left w:w="108" w:type="dxa"/>
            <w:bottom w:w="0" w:type="dxa"/>
            <w:right w:w="108" w:type="dxa"/>
          </w:tblCellMar>
        </w:tblPrEx>
        <w:trPr>
          <w:gridAfter w:val="10"/>
          <w:wAfter w:w="2996" w:type="dxa"/>
          <w:trHeight w:val="344" w:hRule="atLeast"/>
        </w:trPr>
        <w:tc>
          <w:tcPr>
            <w:tcW w:w="651" w:type="dxa"/>
            <w:gridSpan w:val="2"/>
            <w:tcBorders>
              <w:top w:val="nil"/>
              <w:left w:val="single" w:color="000000" w:sz="4" w:space="0"/>
              <w:bottom w:val="single" w:color="000000" w:sz="4" w:space="0"/>
              <w:right w:val="single" w:color="000000" w:sz="4" w:space="0"/>
            </w:tcBorders>
            <w:shd w:val="clear" w:color="000000" w:fill="FFFFFF"/>
          </w:tcPr>
          <w:p w14:paraId="20B6E8F7">
            <w:pPr>
              <w:rPr>
                <w:rFonts w:hint="eastAsia" w:ascii="Default" w:hAnsi="Default" w:cs="Arial"/>
                <w:sz w:val="16"/>
                <w:szCs w:val="16"/>
              </w:rPr>
            </w:pPr>
            <w:r>
              <w:rPr>
                <w:rFonts w:ascii="Default" w:hAnsi="Default" w:cs="Arial"/>
                <w:sz w:val="16"/>
                <w:szCs w:val="16"/>
              </w:rPr>
              <w:t>212</w:t>
            </w:r>
          </w:p>
        </w:tc>
        <w:tc>
          <w:tcPr>
            <w:tcW w:w="537" w:type="dxa"/>
            <w:gridSpan w:val="2"/>
            <w:tcBorders>
              <w:top w:val="nil"/>
              <w:left w:val="nil"/>
              <w:bottom w:val="single" w:color="000000" w:sz="4" w:space="0"/>
              <w:right w:val="single" w:color="000000" w:sz="4" w:space="0"/>
            </w:tcBorders>
            <w:shd w:val="clear" w:color="000000" w:fill="FFFFFF"/>
          </w:tcPr>
          <w:p w14:paraId="1111F223">
            <w:pPr>
              <w:rPr>
                <w:rFonts w:hint="eastAsia" w:ascii="Default" w:hAnsi="Default" w:cs="Arial"/>
                <w:sz w:val="16"/>
                <w:szCs w:val="16"/>
              </w:rPr>
            </w:pPr>
            <w:r>
              <w:rPr>
                <w:rFonts w:ascii="Default" w:hAnsi="Default" w:cs="Arial"/>
                <w:sz w:val="16"/>
                <w:szCs w:val="16"/>
              </w:rPr>
              <w:t>05</w:t>
            </w:r>
          </w:p>
        </w:tc>
        <w:tc>
          <w:tcPr>
            <w:tcW w:w="381" w:type="dxa"/>
            <w:gridSpan w:val="5"/>
            <w:tcBorders>
              <w:top w:val="nil"/>
              <w:left w:val="nil"/>
              <w:bottom w:val="single" w:color="000000" w:sz="4" w:space="0"/>
              <w:right w:val="single" w:color="000000" w:sz="4" w:space="0"/>
            </w:tcBorders>
            <w:shd w:val="clear" w:color="000000" w:fill="FFFFFF"/>
          </w:tcPr>
          <w:p w14:paraId="3C904ECF">
            <w:pPr>
              <w:rPr>
                <w:rFonts w:hint="eastAsia" w:ascii="Default" w:hAnsi="Default" w:cs="Arial"/>
                <w:sz w:val="16"/>
                <w:szCs w:val="16"/>
              </w:rPr>
            </w:pPr>
            <w:r>
              <w:rPr>
                <w:rFonts w:ascii="Default" w:hAnsi="Default" w:cs="Arial"/>
                <w:sz w:val="16"/>
                <w:szCs w:val="16"/>
              </w:rPr>
              <w:t>01</w:t>
            </w:r>
          </w:p>
        </w:tc>
        <w:tc>
          <w:tcPr>
            <w:tcW w:w="1379" w:type="dxa"/>
            <w:gridSpan w:val="9"/>
            <w:tcBorders>
              <w:top w:val="nil"/>
              <w:left w:val="nil"/>
              <w:bottom w:val="single" w:color="000000" w:sz="4" w:space="0"/>
              <w:right w:val="single" w:color="000000" w:sz="4" w:space="0"/>
            </w:tcBorders>
            <w:shd w:val="clear" w:color="000000" w:fill="FFFFFF"/>
          </w:tcPr>
          <w:p w14:paraId="20D6E484">
            <w:pPr>
              <w:rPr>
                <w:rFonts w:hint="eastAsia" w:ascii="Default" w:hAnsi="Default" w:cs="Arial"/>
                <w:sz w:val="16"/>
                <w:szCs w:val="16"/>
              </w:rPr>
            </w:pPr>
            <w:r>
              <w:rPr>
                <w:rFonts w:ascii="Default" w:hAnsi="Default" w:cs="Arial"/>
                <w:sz w:val="16"/>
                <w:szCs w:val="16"/>
              </w:rPr>
              <w:t>城乡社区环境卫生</w:t>
            </w:r>
          </w:p>
        </w:tc>
        <w:tc>
          <w:tcPr>
            <w:tcW w:w="1301" w:type="dxa"/>
            <w:gridSpan w:val="7"/>
            <w:tcBorders>
              <w:top w:val="nil"/>
              <w:left w:val="nil"/>
              <w:bottom w:val="single" w:color="000000" w:sz="4" w:space="0"/>
              <w:right w:val="single" w:color="000000" w:sz="4" w:space="0"/>
            </w:tcBorders>
            <w:shd w:val="clear" w:color="000000" w:fill="FFFFFF"/>
          </w:tcPr>
          <w:p w14:paraId="11A4873C">
            <w:pPr>
              <w:rPr>
                <w:rFonts w:hint="eastAsia" w:ascii="Default" w:hAnsi="Default" w:cs="Arial"/>
                <w:sz w:val="16"/>
                <w:szCs w:val="16"/>
              </w:rPr>
            </w:pPr>
            <w:r>
              <w:rPr>
                <w:rFonts w:ascii="Default" w:hAnsi="Default" w:cs="Arial"/>
                <w:sz w:val="16"/>
                <w:szCs w:val="16"/>
              </w:rPr>
              <w:t xml:space="preserve">       四乡一镇防护林生物防治</w:t>
            </w:r>
          </w:p>
        </w:tc>
        <w:tc>
          <w:tcPr>
            <w:tcW w:w="856" w:type="dxa"/>
            <w:gridSpan w:val="7"/>
            <w:tcBorders>
              <w:top w:val="nil"/>
              <w:left w:val="nil"/>
              <w:bottom w:val="single" w:color="000000" w:sz="4" w:space="0"/>
              <w:right w:val="single" w:color="000000" w:sz="4" w:space="0"/>
            </w:tcBorders>
            <w:shd w:val="clear" w:color="000000" w:fill="FFFFFF"/>
          </w:tcPr>
          <w:p w14:paraId="586F7671">
            <w:pPr>
              <w:jc w:val="right"/>
              <w:rPr>
                <w:rFonts w:hint="eastAsia" w:ascii="Default" w:hAnsi="Default" w:cs="Arial"/>
                <w:sz w:val="16"/>
                <w:szCs w:val="16"/>
              </w:rPr>
            </w:pPr>
            <w:r>
              <w:rPr>
                <w:rFonts w:ascii="Default" w:hAnsi="Default" w:cs="Arial"/>
                <w:sz w:val="16"/>
                <w:szCs w:val="16"/>
              </w:rPr>
              <w:t>30.00</w:t>
            </w:r>
          </w:p>
        </w:tc>
        <w:tc>
          <w:tcPr>
            <w:tcW w:w="642" w:type="dxa"/>
            <w:gridSpan w:val="6"/>
            <w:tcBorders>
              <w:top w:val="nil"/>
              <w:left w:val="nil"/>
              <w:bottom w:val="single" w:color="000000" w:sz="4" w:space="0"/>
              <w:right w:val="single" w:color="000000" w:sz="4" w:space="0"/>
            </w:tcBorders>
            <w:shd w:val="clear" w:color="000000" w:fill="FFFFFF"/>
          </w:tcPr>
          <w:p w14:paraId="44F0399A">
            <w:pPr>
              <w:jc w:val="right"/>
              <w:rPr>
                <w:rFonts w:hint="eastAsia" w:ascii="Default" w:hAnsi="Default" w:cs="Arial"/>
                <w:sz w:val="16"/>
                <w:szCs w:val="16"/>
              </w:rPr>
            </w:pPr>
            <w:r>
              <w:rPr>
                <w:rFonts w:ascii="Default" w:hAnsi="Default" w:cs="Arial"/>
                <w:sz w:val="16"/>
                <w:szCs w:val="16"/>
              </w:rPr>
              <w:t>　</w:t>
            </w:r>
          </w:p>
        </w:tc>
        <w:tc>
          <w:tcPr>
            <w:tcW w:w="776" w:type="dxa"/>
            <w:gridSpan w:val="5"/>
            <w:tcBorders>
              <w:top w:val="nil"/>
              <w:left w:val="nil"/>
              <w:bottom w:val="single" w:color="000000" w:sz="4" w:space="0"/>
              <w:right w:val="single" w:color="000000" w:sz="4" w:space="0"/>
            </w:tcBorders>
            <w:shd w:val="clear" w:color="000000" w:fill="FFFFFF"/>
          </w:tcPr>
          <w:p w14:paraId="4A83A243">
            <w:pPr>
              <w:jc w:val="right"/>
              <w:rPr>
                <w:rFonts w:hint="eastAsia" w:ascii="Default" w:hAnsi="Default" w:cs="Arial"/>
                <w:sz w:val="16"/>
                <w:szCs w:val="16"/>
              </w:rPr>
            </w:pPr>
            <w:r>
              <w:rPr>
                <w:rFonts w:ascii="Default" w:hAnsi="Default" w:cs="Arial"/>
                <w:sz w:val="16"/>
                <w:szCs w:val="16"/>
              </w:rPr>
              <w:t>　</w:t>
            </w:r>
          </w:p>
        </w:tc>
        <w:tc>
          <w:tcPr>
            <w:tcW w:w="576" w:type="dxa"/>
            <w:gridSpan w:val="3"/>
            <w:tcBorders>
              <w:top w:val="nil"/>
              <w:left w:val="nil"/>
              <w:bottom w:val="single" w:color="000000" w:sz="4" w:space="0"/>
              <w:right w:val="single" w:color="000000" w:sz="4" w:space="0"/>
            </w:tcBorders>
            <w:shd w:val="clear" w:color="000000" w:fill="FFFFFF"/>
          </w:tcPr>
          <w:p w14:paraId="34A05DCB">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4C76A28C">
            <w:pPr>
              <w:jc w:val="right"/>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single" w:color="000000" w:sz="4" w:space="0"/>
              <w:right w:val="single" w:color="000000" w:sz="4" w:space="0"/>
            </w:tcBorders>
            <w:shd w:val="clear" w:color="000000" w:fill="FFFFFF"/>
          </w:tcPr>
          <w:p w14:paraId="44AA6BCC">
            <w:pPr>
              <w:jc w:val="right"/>
              <w:rPr>
                <w:rFonts w:hint="eastAsia" w:ascii="Default" w:hAnsi="Default" w:cs="Arial"/>
                <w:sz w:val="16"/>
                <w:szCs w:val="16"/>
              </w:rPr>
            </w:pPr>
            <w:r>
              <w:rPr>
                <w:rFonts w:ascii="Default" w:hAnsi="Default" w:cs="Arial"/>
                <w:sz w:val="16"/>
                <w:szCs w:val="16"/>
              </w:rPr>
              <w:t>30.00</w:t>
            </w:r>
          </w:p>
        </w:tc>
        <w:tc>
          <w:tcPr>
            <w:tcW w:w="784" w:type="dxa"/>
            <w:gridSpan w:val="3"/>
            <w:tcBorders>
              <w:top w:val="nil"/>
              <w:left w:val="nil"/>
              <w:bottom w:val="single" w:color="000000" w:sz="4" w:space="0"/>
              <w:right w:val="single" w:color="000000" w:sz="4" w:space="0"/>
            </w:tcBorders>
            <w:shd w:val="clear" w:color="000000" w:fill="FFFFFF"/>
          </w:tcPr>
          <w:p w14:paraId="631D6CA2">
            <w:pPr>
              <w:jc w:val="right"/>
              <w:rPr>
                <w:rFonts w:hint="eastAsia" w:ascii="Default" w:hAnsi="Default" w:cs="Arial"/>
                <w:sz w:val="16"/>
                <w:szCs w:val="16"/>
              </w:rPr>
            </w:pPr>
            <w:r>
              <w:rPr>
                <w:rFonts w:ascii="Default" w:hAnsi="Default" w:cs="Arial"/>
                <w:sz w:val="16"/>
                <w:szCs w:val="16"/>
              </w:rPr>
              <w:t>　</w:t>
            </w:r>
          </w:p>
        </w:tc>
        <w:tc>
          <w:tcPr>
            <w:tcW w:w="536" w:type="dxa"/>
            <w:gridSpan w:val="2"/>
            <w:tcBorders>
              <w:top w:val="nil"/>
              <w:left w:val="nil"/>
              <w:bottom w:val="single" w:color="000000" w:sz="4" w:space="0"/>
              <w:right w:val="single" w:color="000000" w:sz="4" w:space="0"/>
            </w:tcBorders>
            <w:shd w:val="clear" w:color="000000" w:fill="FFFFFF"/>
          </w:tcPr>
          <w:p w14:paraId="38F198E4">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647D06A8">
            <w:pPr>
              <w:jc w:val="right"/>
              <w:rPr>
                <w:rFonts w:hint="eastAsia" w:ascii="Default" w:hAnsi="Default" w:cs="Arial"/>
                <w:sz w:val="16"/>
                <w:szCs w:val="16"/>
              </w:rPr>
            </w:pPr>
            <w:r>
              <w:rPr>
                <w:rFonts w:ascii="Default" w:hAnsi="Default" w:cs="Arial"/>
                <w:sz w:val="16"/>
                <w:szCs w:val="16"/>
              </w:rPr>
              <w:t>　</w:t>
            </w:r>
          </w:p>
        </w:tc>
        <w:tc>
          <w:tcPr>
            <w:tcW w:w="447" w:type="dxa"/>
            <w:tcBorders>
              <w:top w:val="nil"/>
              <w:left w:val="nil"/>
              <w:bottom w:val="single" w:color="000000" w:sz="4" w:space="0"/>
              <w:right w:val="single" w:color="000000" w:sz="4" w:space="0"/>
            </w:tcBorders>
            <w:shd w:val="clear" w:color="000000" w:fill="FFFFFF"/>
          </w:tcPr>
          <w:p w14:paraId="25AFF872">
            <w:pPr>
              <w:jc w:val="right"/>
              <w:rPr>
                <w:rFonts w:hint="eastAsia" w:ascii="Default" w:hAnsi="Default" w:cs="Arial"/>
                <w:sz w:val="16"/>
                <w:szCs w:val="16"/>
              </w:rPr>
            </w:pPr>
            <w:r>
              <w:rPr>
                <w:rFonts w:ascii="Default" w:hAnsi="Default" w:cs="Arial"/>
                <w:sz w:val="16"/>
                <w:szCs w:val="16"/>
              </w:rPr>
              <w:t>　</w:t>
            </w:r>
          </w:p>
        </w:tc>
        <w:tc>
          <w:tcPr>
            <w:tcW w:w="376" w:type="dxa"/>
            <w:tcBorders>
              <w:top w:val="nil"/>
              <w:left w:val="nil"/>
              <w:bottom w:val="single" w:color="000000" w:sz="4" w:space="0"/>
              <w:right w:val="single" w:color="000000" w:sz="4" w:space="0"/>
            </w:tcBorders>
            <w:shd w:val="clear" w:color="000000" w:fill="FFFFFF"/>
          </w:tcPr>
          <w:p w14:paraId="440611A2">
            <w:pPr>
              <w:jc w:val="right"/>
              <w:rPr>
                <w:rFonts w:hint="eastAsia" w:ascii="Default" w:hAnsi="Default" w:cs="Arial"/>
                <w:sz w:val="16"/>
                <w:szCs w:val="16"/>
              </w:rPr>
            </w:pPr>
            <w:r>
              <w:rPr>
                <w:rFonts w:ascii="Default" w:hAnsi="Default" w:cs="Arial"/>
                <w:sz w:val="16"/>
                <w:szCs w:val="16"/>
              </w:rPr>
              <w:t>　</w:t>
            </w:r>
          </w:p>
        </w:tc>
      </w:tr>
      <w:tr w14:paraId="6A7BC745">
        <w:tblPrEx>
          <w:tblCellMar>
            <w:top w:w="0" w:type="dxa"/>
            <w:left w:w="108" w:type="dxa"/>
            <w:bottom w:w="0" w:type="dxa"/>
            <w:right w:w="108" w:type="dxa"/>
          </w:tblCellMar>
        </w:tblPrEx>
        <w:trPr>
          <w:gridAfter w:val="10"/>
          <w:wAfter w:w="2996" w:type="dxa"/>
          <w:trHeight w:val="344" w:hRule="atLeast"/>
        </w:trPr>
        <w:tc>
          <w:tcPr>
            <w:tcW w:w="651" w:type="dxa"/>
            <w:gridSpan w:val="2"/>
            <w:tcBorders>
              <w:top w:val="nil"/>
              <w:left w:val="single" w:color="000000" w:sz="4" w:space="0"/>
              <w:bottom w:val="single" w:color="000000" w:sz="4" w:space="0"/>
              <w:right w:val="single" w:color="000000" w:sz="4" w:space="0"/>
            </w:tcBorders>
            <w:shd w:val="clear" w:color="000000" w:fill="FFFFFF"/>
          </w:tcPr>
          <w:p w14:paraId="30329889">
            <w:pPr>
              <w:rPr>
                <w:rFonts w:hint="eastAsia" w:ascii="Default" w:hAnsi="Default" w:cs="Arial"/>
                <w:sz w:val="16"/>
                <w:szCs w:val="16"/>
              </w:rPr>
            </w:pPr>
            <w:r>
              <w:rPr>
                <w:rFonts w:ascii="Default" w:hAnsi="Default" w:cs="Arial"/>
                <w:sz w:val="16"/>
                <w:szCs w:val="16"/>
              </w:rPr>
              <w:t>205</w:t>
            </w:r>
          </w:p>
        </w:tc>
        <w:tc>
          <w:tcPr>
            <w:tcW w:w="537" w:type="dxa"/>
            <w:gridSpan w:val="2"/>
            <w:tcBorders>
              <w:top w:val="nil"/>
              <w:left w:val="nil"/>
              <w:bottom w:val="single" w:color="000000" w:sz="4" w:space="0"/>
              <w:right w:val="single" w:color="000000" w:sz="4" w:space="0"/>
            </w:tcBorders>
            <w:shd w:val="clear" w:color="000000" w:fill="FFFFFF"/>
          </w:tcPr>
          <w:p w14:paraId="0542F487">
            <w:pPr>
              <w:rPr>
                <w:rFonts w:hint="eastAsia" w:ascii="Default" w:hAnsi="Default" w:cs="Arial"/>
                <w:sz w:val="16"/>
                <w:szCs w:val="16"/>
              </w:rPr>
            </w:pPr>
            <w:r>
              <w:rPr>
                <w:rFonts w:ascii="Default" w:hAnsi="Default" w:cs="Arial"/>
                <w:sz w:val="16"/>
                <w:szCs w:val="16"/>
              </w:rPr>
              <w:t>02</w:t>
            </w:r>
          </w:p>
        </w:tc>
        <w:tc>
          <w:tcPr>
            <w:tcW w:w="381" w:type="dxa"/>
            <w:gridSpan w:val="5"/>
            <w:tcBorders>
              <w:top w:val="nil"/>
              <w:left w:val="nil"/>
              <w:bottom w:val="single" w:color="000000" w:sz="4" w:space="0"/>
              <w:right w:val="single" w:color="000000" w:sz="4" w:space="0"/>
            </w:tcBorders>
            <w:shd w:val="clear" w:color="000000" w:fill="FFFFFF"/>
          </w:tcPr>
          <w:p w14:paraId="5CF51AF3">
            <w:pPr>
              <w:rPr>
                <w:rFonts w:hint="eastAsia" w:ascii="Default" w:hAnsi="Default" w:cs="Arial"/>
                <w:sz w:val="16"/>
                <w:szCs w:val="16"/>
              </w:rPr>
            </w:pPr>
            <w:r>
              <w:rPr>
                <w:rFonts w:ascii="Default" w:hAnsi="Default" w:cs="Arial"/>
                <w:sz w:val="16"/>
                <w:szCs w:val="16"/>
              </w:rPr>
              <w:t>02</w:t>
            </w:r>
          </w:p>
        </w:tc>
        <w:tc>
          <w:tcPr>
            <w:tcW w:w="1379" w:type="dxa"/>
            <w:gridSpan w:val="9"/>
            <w:tcBorders>
              <w:top w:val="nil"/>
              <w:left w:val="nil"/>
              <w:bottom w:val="single" w:color="000000" w:sz="4" w:space="0"/>
              <w:right w:val="single" w:color="000000" w:sz="4" w:space="0"/>
            </w:tcBorders>
            <w:shd w:val="clear" w:color="000000" w:fill="FFFFFF"/>
          </w:tcPr>
          <w:p w14:paraId="6D40557D">
            <w:pPr>
              <w:rPr>
                <w:rFonts w:hint="eastAsia" w:ascii="Default" w:hAnsi="Default" w:cs="Arial"/>
                <w:sz w:val="16"/>
                <w:szCs w:val="16"/>
              </w:rPr>
            </w:pPr>
            <w:r>
              <w:rPr>
                <w:rFonts w:ascii="Default" w:hAnsi="Default" w:cs="Arial"/>
                <w:sz w:val="16"/>
                <w:szCs w:val="16"/>
              </w:rPr>
              <w:t>小学教育</w:t>
            </w:r>
          </w:p>
        </w:tc>
        <w:tc>
          <w:tcPr>
            <w:tcW w:w="1301" w:type="dxa"/>
            <w:gridSpan w:val="7"/>
            <w:tcBorders>
              <w:top w:val="nil"/>
              <w:left w:val="nil"/>
              <w:bottom w:val="single" w:color="000000" w:sz="4" w:space="0"/>
              <w:right w:val="single" w:color="000000" w:sz="4" w:space="0"/>
            </w:tcBorders>
            <w:shd w:val="clear" w:color="000000" w:fill="FFFFFF"/>
          </w:tcPr>
          <w:p w14:paraId="434EB293">
            <w:pPr>
              <w:rPr>
                <w:rFonts w:hint="eastAsia" w:ascii="Default" w:hAnsi="Default" w:cs="Arial"/>
                <w:sz w:val="16"/>
                <w:szCs w:val="16"/>
              </w:rPr>
            </w:pPr>
            <w:r>
              <w:rPr>
                <w:rFonts w:ascii="Default" w:hAnsi="Default" w:cs="Arial"/>
                <w:sz w:val="16"/>
                <w:szCs w:val="16"/>
              </w:rPr>
              <w:t xml:space="preserve">       铁路线公园</w:t>
            </w:r>
          </w:p>
        </w:tc>
        <w:tc>
          <w:tcPr>
            <w:tcW w:w="856" w:type="dxa"/>
            <w:gridSpan w:val="7"/>
            <w:tcBorders>
              <w:top w:val="nil"/>
              <w:left w:val="nil"/>
              <w:bottom w:val="single" w:color="000000" w:sz="4" w:space="0"/>
              <w:right w:val="single" w:color="000000" w:sz="4" w:space="0"/>
            </w:tcBorders>
            <w:shd w:val="clear" w:color="000000" w:fill="FFFFFF"/>
          </w:tcPr>
          <w:p w14:paraId="57C8D939">
            <w:pPr>
              <w:jc w:val="right"/>
              <w:rPr>
                <w:rFonts w:hint="eastAsia" w:ascii="Default" w:hAnsi="Default" w:cs="Arial"/>
                <w:sz w:val="16"/>
                <w:szCs w:val="16"/>
              </w:rPr>
            </w:pPr>
            <w:r>
              <w:rPr>
                <w:rFonts w:ascii="Default" w:hAnsi="Default" w:cs="Arial"/>
                <w:sz w:val="16"/>
                <w:szCs w:val="16"/>
              </w:rPr>
              <w:t>1,000.00</w:t>
            </w:r>
          </w:p>
        </w:tc>
        <w:tc>
          <w:tcPr>
            <w:tcW w:w="642" w:type="dxa"/>
            <w:gridSpan w:val="6"/>
            <w:tcBorders>
              <w:top w:val="nil"/>
              <w:left w:val="nil"/>
              <w:bottom w:val="single" w:color="000000" w:sz="4" w:space="0"/>
              <w:right w:val="single" w:color="000000" w:sz="4" w:space="0"/>
            </w:tcBorders>
            <w:shd w:val="clear" w:color="000000" w:fill="FFFFFF"/>
          </w:tcPr>
          <w:p w14:paraId="2BD77FC2">
            <w:pPr>
              <w:jc w:val="right"/>
              <w:rPr>
                <w:rFonts w:hint="eastAsia" w:ascii="Default" w:hAnsi="Default" w:cs="Arial"/>
                <w:sz w:val="16"/>
                <w:szCs w:val="16"/>
              </w:rPr>
            </w:pPr>
            <w:r>
              <w:rPr>
                <w:rFonts w:ascii="Default" w:hAnsi="Default" w:cs="Arial"/>
                <w:sz w:val="16"/>
                <w:szCs w:val="16"/>
              </w:rPr>
              <w:t>　</w:t>
            </w:r>
          </w:p>
        </w:tc>
        <w:tc>
          <w:tcPr>
            <w:tcW w:w="776" w:type="dxa"/>
            <w:gridSpan w:val="5"/>
            <w:tcBorders>
              <w:top w:val="nil"/>
              <w:left w:val="nil"/>
              <w:bottom w:val="single" w:color="000000" w:sz="4" w:space="0"/>
              <w:right w:val="single" w:color="000000" w:sz="4" w:space="0"/>
            </w:tcBorders>
            <w:shd w:val="clear" w:color="000000" w:fill="FFFFFF"/>
          </w:tcPr>
          <w:p w14:paraId="729D0F36">
            <w:pPr>
              <w:jc w:val="right"/>
              <w:rPr>
                <w:rFonts w:hint="eastAsia" w:ascii="Default" w:hAnsi="Default" w:cs="Arial"/>
                <w:sz w:val="16"/>
                <w:szCs w:val="16"/>
              </w:rPr>
            </w:pPr>
            <w:r>
              <w:rPr>
                <w:rFonts w:ascii="Default" w:hAnsi="Default" w:cs="Arial"/>
                <w:sz w:val="16"/>
                <w:szCs w:val="16"/>
              </w:rPr>
              <w:t>　</w:t>
            </w:r>
          </w:p>
        </w:tc>
        <w:tc>
          <w:tcPr>
            <w:tcW w:w="576" w:type="dxa"/>
            <w:gridSpan w:val="3"/>
            <w:tcBorders>
              <w:top w:val="nil"/>
              <w:left w:val="nil"/>
              <w:bottom w:val="single" w:color="000000" w:sz="4" w:space="0"/>
              <w:right w:val="single" w:color="000000" w:sz="4" w:space="0"/>
            </w:tcBorders>
            <w:shd w:val="clear" w:color="000000" w:fill="FFFFFF"/>
          </w:tcPr>
          <w:p w14:paraId="1640DAEA">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55E5FE1E">
            <w:pPr>
              <w:jc w:val="right"/>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single" w:color="000000" w:sz="4" w:space="0"/>
              <w:right w:val="single" w:color="000000" w:sz="4" w:space="0"/>
            </w:tcBorders>
            <w:shd w:val="clear" w:color="000000" w:fill="FFFFFF"/>
          </w:tcPr>
          <w:p w14:paraId="3BB9A47E">
            <w:pPr>
              <w:jc w:val="right"/>
              <w:rPr>
                <w:rFonts w:hint="eastAsia" w:ascii="Default" w:hAnsi="Default" w:cs="Arial"/>
                <w:sz w:val="16"/>
                <w:szCs w:val="16"/>
              </w:rPr>
            </w:pPr>
            <w:r>
              <w:rPr>
                <w:rFonts w:ascii="Default" w:hAnsi="Default" w:cs="Arial"/>
                <w:sz w:val="16"/>
                <w:szCs w:val="16"/>
              </w:rPr>
              <w:t>　</w:t>
            </w:r>
          </w:p>
        </w:tc>
        <w:tc>
          <w:tcPr>
            <w:tcW w:w="784" w:type="dxa"/>
            <w:gridSpan w:val="3"/>
            <w:tcBorders>
              <w:top w:val="nil"/>
              <w:left w:val="nil"/>
              <w:bottom w:val="single" w:color="000000" w:sz="4" w:space="0"/>
              <w:right w:val="single" w:color="000000" w:sz="4" w:space="0"/>
            </w:tcBorders>
            <w:shd w:val="clear" w:color="000000" w:fill="FFFFFF"/>
          </w:tcPr>
          <w:p w14:paraId="72E239BF">
            <w:pPr>
              <w:jc w:val="right"/>
              <w:rPr>
                <w:rFonts w:hint="eastAsia" w:ascii="Default" w:hAnsi="Default" w:cs="Arial"/>
                <w:sz w:val="16"/>
                <w:szCs w:val="16"/>
              </w:rPr>
            </w:pPr>
            <w:r>
              <w:rPr>
                <w:rFonts w:ascii="Default" w:hAnsi="Default" w:cs="Arial"/>
                <w:sz w:val="16"/>
                <w:szCs w:val="16"/>
              </w:rPr>
              <w:t>1,000.00</w:t>
            </w:r>
          </w:p>
        </w:tc>
        <w:tc>
          <w:tcPr>
            <w:tcW w:w="536" w:type="dxa"/>
            <w:gridSpan w:val="2"/>
            <w:tcBorders>
              <w:top w:val="nil"/>
              <w:left w:val="nil"/>
              <w:bottom w:val="single" w:color="000000" w:sz="4" w:space="0"/>
              <w:right w:val="single" w:color="000000" w:sz="4" w:space="0"/>
            </w:tcBorders>
            <w:shd w:val="clear" w:color="000000" w:fill="FFFFFF"/>
          </w:tcPr>
          <w:p w14:paraId="640DE4F2">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1C3F18CE">
            <w:pPr>
              <w:jc w:val="right"/>
              <w:rPr>
                <w:rFonts w:hint="eastAsia" w:ascii="Default" w:hAnsi="Default" w:cs="Arial"/>
                <w:sz w:val="16"/>
                <w:szCs w:val="16"/>
              </w:rPr>
            </w:pPr>
            <w:r>
              <w:rPr>
                <w:rFonts w:ascii="Default" w:hAnsi="Default" w:cs="Arial"/>
                <w:sz w:val="16"/>
                <w:szCs w:val="16"/>
              </w:rPr>
              <w:t>　</w:t>
            </w:r>
          </w:p>
        </w:tc>
        <w:tc>
          <w:tcPr>
            <w:tcW w:w="447" w:type="dxa"/>
            <w:tcBorders>
              <w:top w:val="nil"/>
              <w:left w:val="nil"/>
              <w:bottom w:val="single" w:color="000000" w:sz="4" w:space="0"/>
              <w:right w:val="single" w:color="000000" w:sz="4" w:space="0"/>
            </w:tcBorders>
            <w:shd w:val="clear" w:color="000000" w:fill="FFFFFF"/>
          </w:tcPr>
          <w:p w14:paraId="4C899B4D">
            <w:pPr>
              <w:jc w:val="right"/>
              <w:rPr>
                <w:rFonts w:hint="eastAsia" w:ascii="Default" w:hAnsi="Default" w:cs="Arial"/>
                <w:sz w:val="16"/>
                <w:szCs w:val="16"/>
              </w:rPr>
            </w:pPr>
            <w:r>
              <w:rPr>
                <w:rFonts w:ascii="Default" w:hAnsi="Default" w:cs="Arial"/>
                <w:sz w:val="16"/>
                <w:szCs w:val="16"/>
              </w:rPr>
              <w:t>　</w:t>
            </w:r>
          </w:p>
        </w:tc>
        <w:tc>
          <w:tcPr>
            <w:tcW w:w="376" w:type="dxa"/>
            <w:tcBorders>
              <w:top w:val="nil"/>
              <w:left w:val="nil"/>
              <w:bottom w:val="single" w:color="000000" w:sz="4" w:space="0"/>
              <w:right w:val="single" w:color="000000" w:sz="4" w:space="0"/>
            </w:tcBorders>
            <w:shd w:val="clear" w:color="000000" w:fill="FFFFFF"/>
          </w:tcPr>
          <w:p w14:paraId="29595BC1">
            <w:pPr>
              <w:jc w:val="right"/>
              <w:rPr>
                <w:rFonts w:hint="eastAsia" w:ascii="Default" w:hAnsi="Default" w:cs="Arial"/>
                <w:sz w:val="16"/>
                <w:szCs w:val="16"/>
              </w:rPr>
            </w:pPr>
            <w:r>
              <w:rPr>
                <w:rFonts w:ascii="Default" w:hAnsi="Default" w:cs="Arial"/>
                <w:sz w:val="16"/>
                <w:szCs w:val="16"/>
              </w:rPr>
              <w:t>　</w:t>
            </w:r>
          </w:p>
        </w:tc>
      </w:tr>
      <w:tr w14:paraId="02626F6D">
        <w:tblPrEx>
          <w:tblCellMar>
            <w:top w:w="0" w:type="dxa"/>
            <w:left w:w="108" w:type="dxa"/>
            <w:bottom w:w="0" w:type="dxa"/>
            <w:right w:w="108" w:type="dxa"/>
          </w:tblCellMar>
        </w:tblPrEx>
        <w:trPr>
          <w:gridAfter w:val="10"/>
          <w:wAfter w:w="2996" w:type="dxa"/>
          <w:trHeight w:val="344" w:hRule="atLeast"/>
        </w:trPr>
        <w:tc>
          <w:tcPr>
            <w:tcW w:w="651" w:type="dxa"/>
            <w:gridSpan w:val="2"/>
            <w:tcBorders>
              <w:top w:val="nil"/>
              <w:left w:val="single" w:color="000000" w:sz="4" w:space="0"/>
              <w:bottom w:val="single" w:color="000000" w:sz="4" w:space="0"/>
              <w:right w:val="single" w:color="000000" w:sz="4" w:space="0"/>
            </w:tcBorders>
            <w:shd w:val="clear" w:color="000000" w:fill="FFFFFF"/>
          </w:tcPr>
          <w:p w14:paraId="3EDDC7AB">
            <w:pPr>
              <w:rPr>
                <w:rFonts w:hint="eastAsia" w:ascii="Default" w:hAnsi="Default" w:cs="Arial"/>
                <w:sz w:val="16"/>
                <w:szCs w:val="16"/>
              </w:rPr>
            </w:pPr>
            <w:r>
              <w:rPr>
                <w:rFonts w:ascii="Default" w:hAnsi="Default" w:cs="Arial"/>
                <w:sz w:val="16"/>
                <w:szCs w:val="16"/>
              </w:rPr>
              <w:t>212</w:t>
            </w:r>
          </w:p>
        </w:tc>
        <w:tc>
          <w:tcPr>
            <w:tcW w:w="537" w:type="dxa"/>
            <w:gridSpan w:val="2"/>
            <w:tcBorders>
              <w:top w:val="nil"/>
              <w:left w:val="nil"/>
              <w:bottom w:val="single" w:color="000000" w:sz="4" w:space="0"/>
              <w:right w:val="single" w:color="000000" w:sz="4" w:space="0"/>
            </w:tcBorders>
            <w:shd w:val="clear" w:color="000000" w:fill="FFFFFF"/>
          </w:tcPr>
          <w:p w14:paraId="4A593FB6">
            <w:pPr>
              <w:rPr>
                <w:rFonts w:hint="eastAsia" w:ascii="Default" w:hAnsi="Default" w:cs="Arial"/>
                <w:sz w:val="16"/>
                <w:szCs w:val="16"/>
              </w:rPr>
            </w:pPr>
            <w:r>
              <w:rPr>
                <w:rFonts w:ascii="Default" w:hAnsi="Default" w:cs="Arial"/>
                <w:sz w:val="16"/>
                <w:szCs w:val="16"/>
              </w:rPr>
              <w:t>05</w:t>
            </w:r>
          </w:p>
        </w:tc>
        <w:tc>
          <w:tcPr>
            <w:tcW w:w="381" w:type="dxa"/>
            <w:gridSpan w:val="5"/>
            <w:tcBorders>
              <w:top w:val="nil"/>
              <w:left w:val="nil"/>
              <w:bottom w:val="single" w:color="000000" w:sz="4" w:space="0"/>
              <w:right w:val="single" w:color="000000" w:sz="4" w:space="0"/>
            </w:tcBorders>
            <w:shd w:val="clear" w:color="000000" w:fill="FFFFFF"/>
          </w:tcPr>
          <w:p w14:paraId="0C74F89F">
            <w:pPr>
              <w:rPr>
                <w:rFonts w:hint="eastAsia" w:ascii="Default" w:hAnsi="Default" w:cs="Arial"/>
                <w:sz w:val="16"/>
                <w:szCs w:val="16"/>
              </w:rPr>
            </w:pPr>
            <w:r>
              <w:rPr>
                <w:rFonts w:ascii="Default" w:hAnsi="Default" w:cs="Arial"/>
                <w:sz w:val="16"/>
                <w:szCs w:val="16"/>
              </w:rPr>
              <w:t>01</w:t>
            </w:r>
          </w:p>
        </w:tc>
        <w:tc>
          <w:tcPr>
            <w:tcW w:w="1379" w:type="dxa"/>
            <w:gridSpan w:val="9"/>
            <w:tcBorders>
              <w:top w:val="nil"/>
              <w:left w:val="nil"/>
              <w:bottom w:val="single" w:color="000000" w:sz="4" w:space="0"/>
              <w:right w:val="single" w:color="000000" w:sz="4" w:space="0"/>
            </w:tcBorders>
            <w:shd w:val="clear" w:color="000000" w:fill="FFFFFF"/>
          </w:tcPr>
          <w:p w14:paraId="5E63BC06">
            <w:pPr>
              <w:rPr>
                <w:rFonts w:hint="eastAsia" w:ascii="Default" w:hAnsi="Default" w:cs="Arial"/>
                <w:sz w:val="16"/>
                <w:szCs w:val="16"/>
              </w:rPr>
            </w:pPr>
            <w:r>
              <w:rPr>
                <w:rFonts w:ascii="Default" w:hAnsi="Default" w:cs="Arial"/>
                <w:sz w:val="16"/>
                <w:szCs w:val="16"/>
              </w:rPr>
              <w:t>城乡社区环境卫生</w:t>
            </w:r>
          </w:p>
        </w:tc>
        <w:tc>
          <w:tcPr>
            <w:tcW w:w="1301" w:type="dxa"/>
            <w:gridSpan w:val="7"/>
            <w:tcBorders>
              <w:top w:val="nil"/>
              <w:left w:val="nil"/>
              <w:bottom w:val="single" w:color="000000" w:sz="4" w:space="0"/>
              <w:right w:val="single" w:color="000000" w:sz="4" w:space="0"/>
            </w:tcBorders>
            <w:shd w:val="clear" w:color="000000" w:fill="FFFFFF"/>
          </w:tcPr>
          <w:p w14:paraId="209816E4">
            <w:pPr>
              <w:rPr>
                <w:rFonts w:hint="eastAsia" w:ascii="Default" w:hAnsi="Default" w:cs="Arial"/>
                <w:sz w:val="16"/>
                <w:szCs w:val="16"/>
              </w:rPr>
            </w:pPr>
            <w:r>
              <w:rPr>
                <w:rFonts w:ascii="Default" w:hAnsi="Default" w:cs="Arial"/>
                <w:sz w:val="16"/>
                <w:szCs w:val="16"/>
              </w:rPr>
              <w:t xml:space="preserve">       游园建设</w:t>
            </w:r>
          </w:p>
        </w:tc>
        <w:tc>
          <w:tcPr>
            <w:tcW w:w="856" w:type="dxa"/>
            <w:gridSpan w:val="7"/>
            <w:tcBorders>
              <w:top w:val="nil"/>
              <w:left w:val="nil"/>
              <w:bottom w:val="single" w:color="000000" w:sz="4" w:space="0"/>
              <w:right w:val="single" w:color="000000" w:sz="4" w:space="0"/>
            </w:tcBorders>
            <w:shd w:val="clear" w:color="000000" w:fill="FFFFFF"/>
          </w:tcPr>
          <w:p w14:paraId="2EF5292F">
            <w:pPr>
              <w:jc w:val="right"/>
              <w:rPr>
                <w:rFonts w:hint="eastAsia" w:ascii="Default" w:hAnsi="Default" w:cs="Arial"/>
                <w:sz w:val="16"/>
                <w:szCs w:val="16"/>
              </w:rPr>
            </w:pPr>
            <w:r>
              <w:rPr>
                <w:rFonts w:ascii="Default" w:hAnsi="Default" w:cs="Arial"/>
                <w:sz w:val="16"/>
                <w:szCs w:val="16"/>
              </w:rPr>
              <w:t>1,500.00</w:t>
            </w:r>
          </w:p>
        </w:tc>
        <w:tc>
          <w:tcPr>
            <w:tcW w:w="642" w:type="dxa"/>
            <w:gridSpan w:val="6"/>
            <w:tcBorders>
              <w:top w:val="nil"/>
              <w:left w:val="nil"/>
              <w:bottom w:val="single" w:color="000000" w:sz="4" w:space="0"/>
              <w:right w:val="single" w:color="000000" w:sz="4" w:space="0"/>
            </w:tcBorders>
            <w:shd w:val="clear" w:color="000000" w:fill="FFFFFF"/>
          </w:tcPr>
          <w:p w14:paraId="72896068">
            <w:pPr>
              <w:jc w:val="right"/>
              <w:rPr>
                <w:rFonts w:hint="eastAsia" w:ascii="Default" w:hAnsi="Default" w:cs="Arial"/>
                <w:sz w:val="16"/>
                <w:szCs w:val="16"/>
              </w:rPr>
            </w:pPr>
            <w:r>
              <w:rPr>
                <w:rFonts w:ascii="Default" w:hAnsi="Default" w:cs="Arial"/>
                <w:sz w:val="16"/>
                <w:szCs w:val="16"/>
              </w:rPr>
              <w:t>　</w:t>
            </w:r>
          </w:p>
        </w:tc>
        <w:tc>
          <w:tcPr>
            <w:tcW w:w="776" w:type="dxa"/>
            <w:gridSpan w:val="5"/>
            <w:tcBorders>
              <w:top w:val="nil"/>
              <w:left w:val="nil"/>
              <w:bottom w:val="single" w:color="000000" w:sz="4" w:space="0"/>
              <w:right w:val="single" w:color="000000" w:sz="4" w:space="0"/>
            </w:tcBorders>
            <w:shd w:val="clear" w:color="000000" w:fill="FFFFFF"/>
          </w:tcPr>
          <w:p w14:paraId="0EAB509C">
            <w:pPr>
              <w:jc w:val="right"/>
              <w:rPr>
                <w:rFonts w:hint="eastAsia" w:ascii="Default" w:hAnsi="Default" w:cs="Arial"/>
                <w:sz w:val="16"/>
                <w:szCs w:val="16"/>
              </w:rPr>
            </w:pPr>
            <w:r>
              <w:rPr>
                <w:rFonts w:ascii="Default" w:hAnsi="Default" w:cs="Arial"/>
                <w:sz w:val="16"/>
                <w:szCs w:val="16"/>
              </w:rPr>
              <w:t>　</w:t>
            </w:r>
          </w:p>
        </w:tc>
        <w:tc>
          <w:tcPr>
            <w:tcW w:w="576" w:type="dxa"/>
            <w:gridSpan w:val="3"/>
            <w:tcBorders>
              <w:top w:val="nil"/>
              <w:left w:val="nil"/>
              <w:bottom w:val="single" w:color="000000" w:sz="4" w:space="0"/>
              <w:right w:val="single" w:color="000000" w:sz="4" w:space="0"/>
            </w:tcBorders>
            <w:shd w:val="clear" w:color="000000" w:fill="FFFFFF"/>
          </w:tcPr>
          <w:p w14:paraId="55D3EBD2">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7B18F967">
            <w:pPr>
              <w:jc w:val="right"/>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single" w:color="000000" w:sz="4" w:space="0"/>
              <w:right w:val="single" w:color="000000" w:sz="4" w:space="0"/>
            </w:tcBorders>
            <w:shd w:val="clear" w:color="000000" w:fill="FFFFFF"/>
          </w:tcPr>
          <w:p w14:paraId="355ED19D">
            <w:pPr>
              <w:jc w:val="right"/>
              <w:rPr>
                <w:rFonts w:hint="eastAsia" w:ascii="Default" w:hAnsi="Default" w:cs="Arial"/>
                <w:sz w:val="16"/>
                <w:szCs w:val="16"/>
              </w:rPr>
            </w:pPr>
            <w:r>
              <w:rPr>
                <w:rFonts w:ascii="Default" w:hAnsi="Default" w:cs="Arial"/>
                <w:sz w:val="16"/>
                <w:szCs w:val="16"/>
              </w:rPr>
              <w:t>　</w:t>
            </w:r>
          </w:p>
        </w:tc>
        <w:tc>
          <w:tcPr>
            <w:tcW w:w="784" w:type="dxa"/>
            <w:gridSpan w:val="3"/>
            <w:tcBorders>
              <w:top w:val="nil"/>
              <w:left w:val="nil"/>
              <w:bottom w:val="single" w:color="000000" w:sz="4" w:space="0"/>
              <w:right w:val="single" w:color="000000" w:sz="4" w:space="0"/>
            </w:tcBorders>
            <w:shd w:val="clear" w:color="000000" w:fill="FFFFFF"/>
          </w:tcPr>
          <w:p w14:paraId="27B20DEB">
            <w:pPr>
              <w:jc w:val="right"/>
              <w:rPr>
                <w:rFonts w:hint="eastAsia" w:ascii="Default" w:hAnsi="Default" w:cs="Arial"/>
                <w:sz w:val="16"/>
                <w:szCs w:val="16"/>
              </w:rPr>
            </w:pPr>
            <w:r>
              <w:rPr>
                <w:rFonts w:ascii="Default" w:hAnsi="Default" w:cs="Arial"/>
                <w:sz w:val="16"/>
                <w:szCs w:val="16"/>
              </w:rPr>
              <w:t>1,500.00</w:t>
            </w:r>
          </w:p>
        </w:tc>
        <w:tc>
          <w:tcPr>
            <w:tcW w:w="536" w:type="dxa"/>
            <w:gridSpan w:val="2"/>
            <w:tcBorders>
              <w:top w:val="nil"/>
              <w:left w:val="nil"/>
              <w:bottom w:val="single" w:color="000000" w:sz="4" w:space="0"/>
              <w:right w:val="single" w:color="000000" w:sz="4" w:space="0"/>
            </w:tcBorders>
            <w:shd w:val="clear" w:color="000000" w:fill="FFFFFF"/>
          </w:tcPr>
          <w:p w14:paraId="34E96841">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7F92AEBE">
            <w:pPr>
              <w:jc w:val="right"/>
              <w:rPr>
                <w:rFonts w:hint="eastAsia" w:ascii="Default" w:hAnsi="Default" w:cs="Arial"/>
                <w:sz w:val="16"/>
                <w:szCs w:val="16"/>
              </w:rPr>
            </w:pPr>
            <w:r>
              <w:rPr>
                <w:rFonts w:ascii="Default" w:hAnsi="Default" w:cs="Arial"/>
                <w:sz w:val="16"/>
                <w:szCs w:val="16"/>
              </w:rPr>
              <w:t>　</w:t>
            </w:r>
          </w:p>
        </w:tc>
        <w:tc>
          <w:tcPr>
            <w:tcW w:w="447" w:type="dxa"/>
            <w:tcBorders>
              <w:top w:val="nil"/>
              <w:left w:val="nil"/>
              <w:bottom w:val="single" w:color="000000" w:sz="4" w:space="0"/>
              <w:right w:val="single" w:color="000000" w:sz="4" w:space="0"/>
            </w:tcBorders>
            <w:shd w:val="clear" w:color="000000" w:fill="FFFFFF"/>
          </w:tcPr>
          <w:p w14:paraId="414484E4">
            <w:pPr>
              <w:jc w:val="right"/>
              <w:rPr>
                <w:rFonts w:hint="eastAsia" w:ascii="Default" w:hAnsi="Default" w:cs="Arial"/>
                <w:sz w:val="16"/>
                <w:szCs w:val="16"/>
              </w:rPr>
            </w:pPr>
            <w:r>
              <w:rPr>
                <w:rFonts w:ascii="Default" w:hAnsi="Default" w:cs="Arial"/>
                <w:sz w:val="16"/>
                <w:szCs w:val="16"/>
              </w:rPr>
              <w:t>　</w:t>
            </w:r>
          </w:p>
        </w:tc>
        <w:tc>
          <w:tcPr>
            <w:tcW w:w="376" w:type="dxa"/>
            <w:tcBorders>
              <w:top w:val="nil"/>
              <w:left w:val="nil"/>
              <w:bottom w:val="single" w:color="000000" w:sz="4" w:space="0"/>
              <w:right w:val="single" w:color="000000" w:sz="4" w:space="0"/>
            </w:tcBorders>
            <w:shd w:val="clear" w:color="000000" w:fill="FFFFFF"/>
          </w:tcPr>
          <w:p w14:paraId="10079E02">
            <w:pPr>
              <w:jc w:val="right"/>
              <w:rPr>
                <w:rFonts w:hint="eastAsia" w:ascii="Default" w:hAnsi="Default" w:cs="Arial"/>
                <w:sz w:val="16"/>
                <w:szCs w:val="16"/>
              </w:rPr>
            </w:pPr>
            <w:r>
              <w:rPr>
                <w:rFonts w:ascii="Default" w:hAnsi="Default" w:cs="Arial"/>
                <w:sz w:val="16"/>
                <w:szCs w:val="16"/>
              </w:rPr>
              <w:t>　</w:t>
            </w:r>
          </w:p>
        </w:tc>
      </w:tr>
      <w:tr w14:paraId="5DDCA300">
        <w:tblPrEx>
          <w:tblCellMar>
            <w:top w:w="0" w:type="dxa"/>
            <w:left w:w="108" w:type="dxa"/>
            <w:bottom w:w="0" w:type="dxa"/>
            <w:right w:w="108" w:type="dxa"/>
          </w:tblCellMar>
        </w:tblPrEx>
        <w:trPr>
          <w:gridAfter w:val="10"/>
          <w:wAfter w:w="2996" w:type="dxa"/>
          <w:trHeight w:val="344" w:hRule="atLeast"/>
        </w:trPr>
        <w:tc>
          <w:tcPr>
            <w:tcW w:w="651" w:type="dxa"/>
            <w:gridSpan w:val="2"/>
            <w:tcBorders>
              <w:top w:val="nil"/>
              <w:left w:val="single" w:color="000000" w:sz="4" w:space="0"/>
              <w:bottom w:val="single" w:color="000000" w:sz="4" w:space="0"/>
              <w:right w:val="single" w:color="000000" w:sz="4" w:space="0"/>
            </w:tcBorders>
            <w:shd w:val="clear" w:color="000000" w:fill="FFFFFF"/>
          </w:tcPr>
          <w:p w14:paraId="692533FE">
            <w:pPr>
              <w:rPr>
                <w:rFonts w:hint="eastAsia" w:ascii="Default" w:hAnsi="Default" w:cs="Arial"/>
                <w:sz w:val="16"/>
                <w:szCs w:val="16"/>
              </w:rPr>
            </w:pPr>
            <w:r>
              <w:rPr>
                <w:rFonts w:ascii="Default" w:hAnsi="Default" w:cs="Arial"/>
                <w:sz w:val="16"/>
                <w:szCs w:val="16"/>
              </w:rPr>
              <w:t>212</w:t>
            </w:r>
          </w:p>
        </w:tc>
        <w:tc>
          <w:tcPr>
            <w:tcW w:w="537" w:type="dxa"/>
            <w:gridSpan w:val="2"/>
            <w:tcBorders>
              <w:top w:val="nil"/>
              <w:left w:val="nil"/>
              <w:bottom w:val="single" w:color="000000" w:sz="4" w:space="0"/>
              <w:right w:val="single" w:color="000000" w:sz="4" w:space="0"/>
            </w:tcBorders>
            <w:shd w:val="clear" w:color="000000" w:fill="FFFFFF"/>
          </w:tcPr>
          <w:p w14:paraId="357CBB4A">
            <w:pPr>
              <w:rPr>
                <w:rFonts w:hint="eastAsia" w:ascii="Default" w:hAnsi="Default" w:cs="Arial"/>
                <w:sz w:val="16"/>
                <w:szCs w:val="16"/>
              </w:rPr>
            </w:pPr>
            <w:r>
              <w:rPr>
                <w:rFonts w:ascii="Default" w:hAnsi="Default" w:cs="Arial"/>
                <w:sz w:val="16"/>
                <w:szCs w:val="16"/>
              </w:rPr>
              <w:t>05</w:t>
            </w:r>
          </w:p>
        </w:tc>
        <w:tc>
          <w:tcPr>
            <w:tcW w:w="381" w:type="dxa"/>
            <w:gridSpan w:val="5"/>
            <w:tcBorders>
              <w:top w:val="nil"/>
              <w:left w:val="nil"/>
              <w:bottom w:val="single" w:color="000000" w:sz="4" w:space="0"/>
              <w:right w:val="single" w:color="000000" w:sz="4" w:space="0"/>
            </w:tcBorders>
            <w:shd w:val="clear" w:color="000000" w:fill="FFFFFF"/>
          </w:tcPr>
          <w:p w14:paraId="2EF45ED1">
            <w:pPr>
              <w:rPr>
                <w:rFonts w:hint="eastAsia" w:ascii="Default" w:hAnsi="Default" w:cs="Arial"/>
                <w:sz w:val="16"/>
                <w:szCs w:val="16"/>
              </w:rPr>
            </w:pPr>
            <w:r>
              <w:rPr>
                <w:rFonts w:ascii="Default" w:hAnsi="Default" w:cs="Arial"/>
                <w:sz w:val="16"/>
                <w:szCs w:val="16"/>
              </w:rPr>
              <w:t>01</w:t>
            </w:r>
          </w:p>
        </w:tc>
        <w:tc>
          <w:tcPr>
            <w:tcW w:w="1379" w:type="dxa"/>
            <w:gridSpan w:val="9"/>
            <w:tcBorders>
              <w:top w:val="nil"/>
              <w:left w:val="nil"/>
              <w:bottom w:val="single" w:color="000000" w:sz="4" w:space="0"/>
              <w:right w:val="single" w:color="000000" w:sz="4" w:space="0"/>
            </w:tcBorders>
            <w:shd w:val="clear" w:color="000000" w:fill="FFFFFF"/>
          </w:tcPr>
          <w:p w14:paraId="134A1BF8">
            <w:pPr>
              <w:rPr>
                <w:rFonts w:hint="eastAsia" w:ascii="Default" w:hAnsi="Default" w:cs="Arial"/>
                <w:sz w:val="16"/>
                <w:szCs w:val="16"/>
              </w:rPr>
            </w:pPr>
            <w:r>
              <w:rPr>
                <w:rFonts w:ascii="Default" w:hAnsi="Default" w:cs="Arial"/>
                <w:sz w:val="16"/>
                <w:szCs w:val="16"/>
              </w:rPr>
              <w:t>城乡社区环境卫生</w:t>
            </w:r>
          </w:p>
        </w:tc>
        <w:tc>
          <w:tcPr>
            <w:tcW w:w="1301" w:type="dxa"/>
            <w:gridSpan w:val="7"/>
            <w:tcBorders>
              <w:top w:val="nil"/>
              <w:left w:val="nil"/>
              <w:bottom w:val="single" w:color="000000" w:sz="4" w:space="0"/>
              <w:right w:val="single" w:color="000000" w:sz="4" w:space="0"/>
            </w:tcBorders>
            <w:shd w:val="clear" w:color="000000" w:fill="FFFFFF"/>
          </w:tcPr>
          <w:p w14:paraId="73607373">
            <w:pPr>
              <w:rPr>
                <w:rFonts w:hint="eastAsia" w:ascii="Default" w:hAnsi="Default" w:cs="Arial"/>
                <w:sz w:val="16"/>
                <w:szCs w:val="16"/>
              </w:rPr>
            </w:pPr>
            <w:r>
              <w:rPr>
                <w:rFonts w:ascii="Default" w:hAnsi="Default" w:cs="Arial"/>
                <w:sz w:val="16"/>
                <w:szCs w:val="16"/>
              </w:rPr>
              <w:t xml:space="preserve">       园林设施</w:t>
            </w:r>
          </w:p>
        </w:tc>
        <w:tc>
          <w:tcPr>
            <w:tcW w:w="856" w:type="dxa"/>
            <w:gridSpan w:val="7"/>
            <w:tcBorders>
              <w:top w:val="nil"/>
              <w:left w:val="nil"/>
              <w:bottom w:val="single" w:color="000000" w:sz="4" w:space="0"/>
              <w:right w:val="single" w:color="000000" w:sz="4" w:space="0"/>
            </w:tcBorders>
            <w:shd w:val="clear" w:color="000000" w:fill="FFFFFF"/>
          </w:tcPr>
          <w:p w14:paraId="66851C1D">
            <w:pPr>
              <w:jc w:val="right"/>
              <w:rPr>
                <w:rFonts w:hint="eastAsia" w:ascii="Default" w:hAnsi="Default" w:cs="Arial"/>
                <w:sz w:val="16"/>
                <w:szCs w:val="16"/>
              </w:rPr>
            </w:pPr>
            <w:r>
              <w:rPr>
                <w:rFonts w:ascii="Default" w:hAnsi="Default" w:cs="Arial"/>
                <w:sz w:val="16"/>
                <w:szCs w:val="16"/>
              </w:rPr>
              <w:t>100.00</w:t>
            </w:r>
          </w:p>
        </w:tc>
        <w:tc>
          <w:tcPr>
            <w:tcW w:w="642" w:type="dxa"/>
            <w:gridSpan w:val="6"/>
            <w:tcBorders>
              <w:top w:val="nil"/>
              <w:left w:val="nil"/>
              <w:bottom w:val="single" w:color="000000" w:sz="4" w:space="0"/>
              <w:right w:val="single" w:color="000000" w:sz="4" w:space="0"/>
            </w:tcBorders>
            <w:shd w:val="clear" w:color="000000" w:fill="FFFFFF"/>
          </w:tcPr>
          <w:p w14:paraId="6C51D3AA">
            <w:pPr>
              <w:jc w:val="right"/>
              <w:rPr>
                <w:rFonts w:hint="eastAsia" w:ascii="Default" w:hAnsi="Default" w:cs="Arial"/>
                <w:sz w:val="16"/>
                <w:szCs w:val="16"/>
              </w:rPr>
            </w:pPr>
            <w:r>
              <w:rPr>
                <w:rFonts w:ascii="Default" w:hAnsi="Default" w:cs="Arial"/>
                <w:sz w:val="16"/>
                <w:szCs w:val="16"/>
              </w:rPr>
              <w:t>　</w:t>
            </w:r>
          </w:p>
        </w:tc>
        <w:tc>
          <w:tcPr>
            <w:tcW w:w="776" w:type="dxa"/>
            <w:gridSpan w:val="5"/>
            <w:tcBorders>
              <w:top w:val="nil"/>
              <w:left w:val="nil"/>
              <w:bottom w:val="single" w:color="000000" w:sz="4" w:space="0"/>
              <w:right w:val="single" w:color="000000" w:sz="4" w:space="0"/>
            </w:tcBorders>
            <w:shd w:val="clear" w:color="000000" w:fill="FFFFFF"/>
          </w:tcPr>
          <w:p w14:paraId="20092DC6">
            <w:pPr>
              <w:jc w:val="right"/>
              <w:rPr>
                <w:rFonts w:hint="eastAsia" w:ascii="Default" w:hAnsi="Default" w:cs="Arial"/>
                <w:sz w:val="16"/>
                <w:szCs w:val="16"/>
              </w:rPr>
            </w:pPr>
            <w:r>
              <w:rPr>
                <w:rFonts w:ascii="Default" w:hAnsi="Default" w:cs="Arial"/>
                <w:sz w:val="16"/>
                <w:szCs w:val="16"/>
              </w:rPr>
              <w:t>　</w:t>
            </w:r>
          </w:p>
        </w:tc>
        <w:tc>
          <w:tcPr>
            <w:tcW w:w="576" w:type="dxa"/>
            <w:gridSpan w:val="3"/>
            <w:tcBorders>
              <w:top w:val="nil"/>
              <w:left w:val="nil"/>
              <w:bottom w:val="single" w:color="000000" w:sz="4" w:space="0"/>
              <w:right w:val="single" w:color="000000" w:sz="4" w:space="0"/>
            </w:tcBorders>
            <w:shd w:val="clear" w:color="000000" w:fill="FFFFFF"/>
          </w:tcPr>
          <w:p w14:paraId="4D474324">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7C33F6BC">
            <w:pPr>
              <w:jc w:val="right"/>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single" w:color="000000" w:sz="4" w:space="0"/>
              <w:right w:val="single" w:color="000000" w:sz="4" w:space="0"/>
            </w:tcBorders>
            <w:shd w:val="clear" w:color="000000" w:fill="FFFFFF"/>
          </w:tcPr>
          <w:p w14:paraId="24E715F5">
            <w:pPr>
              <w:jc w:val="right"/>
              <w:rPr>
                <w:rFonts w:hint="eastAsia" w:ascii="Default" w:hAnsi="Default" w:cs="Arial"/>
                <w:sz w:val="16"/>
                <w:szCs w:val="16"/>
              </w:rPr>
            </w:pPr>
            <w:r>
              <w:rPr>
                <w:rFonts w:ascii="Default" w:hAnsi="Default" w:cs="Arial"/>
                <w:sz w:val="16"/>
                <w:szCs w:val="16"/>
              </w:rPr>
              <w:t>100.00</w:t>
            </w:r>
          </w:p>
        </w:tc>
        <w:tc>
          <w:tcPr>
            <w:tcW w:w="784" w:type="dxa"/>
            <w:gridSpan w:val="3"/>
            <w:tcBorders>
              <w:top w:val="nil"/>
              <w:left w:val="nil"/>
              <w:bottom w:val="single" w:color="000000" w:sz="4" w:space="0"/>
              <w:right w:val="single" w:color="000000" w:sz="4" w:space="0"/>
            </w:tcBorders>
            <w:shd w:val="clear" w:color="000000" w:fill="FFFFFF"/>
          </w:tcPr>
          <w:p w14:paraId="2B1A3F86">
            <w:pPr>
              <w:jc w:val="right"/>
              <w:rPr>
                <w:rFonts w:hint="eastAsia" w:ascii="Default" w:hAnsi="Default" w:cs="Arial"/>
                <w:sz w:val="16"/>
                <w:szCs w:val="16"/>
              </w:rPr>
            </w:pPr>
            <w:r>
              <w:rPr>
                <w:rFonts w:ascii="Default" w:hAnsi="Default" w:cs="Arial"/>
                <w:sz w:val="16"/>
                <w:szCs w:val="16"/>
              </w:rPr>
              <w:t>　</w:t>
            </w:r>
          </w:p>
        </w:tc>
        <w:tc>
          <w:tcPr>
            <w:tcW w:w="536" w:type="dxa"/>
            <w:gridSpan w:val="2"/>
            <w:tcBorders>
              <w:top w:val="nil"/>
              <w:left w:val="nil"/>
              <w:bottom w:val="single" w:color="000000" w:sz="4" w:space="0"/>
              <w:right w:val="single" w:color="000000" w:sz="4" w:space="0"/>
            </w:tcBorders>
            <w:shd w:val="clear" w:color="000000" w:fill="FFFFFF"/>
          </w:tcPr>
          <w:p w14:paraId="6238F597">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035284E3">
            <w:pPr>
              <w:jc w:val="right"/>
              <w:rPr>
                <w:rFonts w:hint="eastAsia" w:ascii="Default" w:hAnsi="Default" w:cs="Arial"/>
                <w:sz w:val="16"/>
                <w:szCs w:val="16"/>
              </w:rPr>
            </w:pPr>
            <w:r>
              <w:rPr>
                <w:rFonts w:ascii="Default" w:hAnsi="Default" w:cs="Arial"/>
                <w:sz w:val="16"/>
                <w:szCs w:val="16"/>
              </w:rPr>
              <w:t>　</w:t>
            </w:r>
          </w:p>
        </w:tc>
        <w:tc>
          <w:tcPr>
            <w:tcW w:w="447" w:type="dxa"/>
            <w:tcBorders>
              <w:top w:val="nil"/>
              <w:left w:val="nil"/>
              <w:bottom w:val="single" w:color="000000" w:sz="4" w:space="0"/>
              <w:right w:val="single" w:color="000000" w:sz="4" w:space="0"/>
            </w:tcBorders>
            <w:shd w:val="clear" w:color="000000" w:fill="FFFFFF"/>
          </w:tcPr>
          <w:p w14:paraId="1DB3A377">
            <w:pPr>
              <w:jc w:val="right"/>
              <w:rPr>
                <w:rFonts w:hint="eastAsia" w:ascii="Default" w:hAnsi="Default" w:cs="Arial"/>
                <w:sz w:val="16"/>
                <w:szCs w:val="16"/>
              </w:rPr>
            </w:pPr>
            <w:r>
              <w:rPr>
                <w:rFonts w:ascii="Default" w:hAnsi="Default" w:cs="Arial"/>
                <w:sz w:val="16"/>
                <w:szCs w:val="16"/>
              </w:rPr>
              <w:t>　</w:t>
            </w:r>
          </w:p>
        </w:tc>
        <w:tc>
          <w:tcPr>
            <w:tcW w:w="376" w:type="dxa"/>
            <w:tcBorders>
              <w:top w:val="nil"/>
              <w:left w:val="nil"/>
              <w:bottom w:val="single" w:color="000000" w:sz="4" w:space="0"/>
              <w:right w:val="single" w:color="000000" w:sz="4" w:space="0"/>
            </w:tcBorders>
            <w:shd w:val="clear" w:color="000000" w:fill="FFFFFF"/>
          </w:tcPr>
          <w:p w14:paraId="1BACDF4C">
            <w:pPr>
              <w:jc w:val="right"/>
              <w:rPr>
                <w:rFonts w:hint="eastAsia" w:ascii="Default" w:hAnsi="Default" w:cs="Arial"/>
                <w:sz w:val="16"/>
                <w:szCs w:val="16"/>
              </w:rPr>
            </w:pPr>
            <w:r>
              <w:rPr>
                <w:rFonts w:ascii="Default" w:hAnsi="Default" w:cs="Arial"/>
                <w:sz w:val="16"/>
                <w:szCs w:val="16"/>
              </w:rPr>
              <w:t>　</w:t>
            </w:r>
          </w:p>
        </w:tc>
      </w:tr>
      <w:tr w14:paraId="04867F81">
        <w:tblPrEx>
          <w:tblCellMar>
            <w:top w:w="0" w:type="dxa"/>
            <w:left w:w="108" w:type="dxa"/>
            <w:bottom w:w="0" w:type="dxa"/>
            <w:right w:w="108" w:type="dxa"/>
          </w:tblCellMar>
        </w:tblPrEx>
        <w:trPr>
          <w:gridAfter w:val="10"/>
          <w:wAfter w:w="2996" w:type="dxa"/>
          <w:trHeight w:val="344" w:hRule="atLeast"/>
        </w:trPr>
        <w:tc>
          <w:tcPr>
            <w:tcW w:w="651" w:type="dxa"/>
            <w:gridSpan w:val="2"/>
            <w:tcBorders>
              <w:top w:val="nil"/>
              <w:left w:val="single" w:color="000000" w:sz="4" w:space="0"/>
              <w:bottom w:val="single" w:color="000000" w:sz="4" w:space="0"/>
              <w:right w:val="single" w:color="000000" w:sz="4" w:space="0"/>
            </w:tcBorders>
            <w:shd w:val="clear" w:color="000000" w:fill="FFFFFF"/>
          </w:tcPr>
          <w:p w14:paraId="4E6FA3DE">
            <w:pPr>
              <w:rPr>
                <w:rFonts w:hint="eastAsia" w:ascii="Default" w:hAnsi="Default" w:cs="Arial"/>
                <w:sz w:val="16"/>
                <w:szCs w:val="16"/>
              </w:rPr>
            </w:pPr>
            <w:r>
              <w:rPr>
                <w:rFonts w:ascii="Default" w:hAnsi="Default" w:cs="Arial"/>
                <w:sz w:val="16"/>
                <w:szCs w:val="16"/>
              </w:rPr>
              <w:t>212</w:t>
            </w:r>
          </w:p>
        </w:tc>
        <w:tc>
          <w:tcPr>
            <w:tcW w:w="537" w:type="dxa"/>
            <w:gridSpan w:val="2"/>
            <w:tcBorders>
              <w:top w:val="nil"/>
              <w:left w:val="nil"/>
              <w:bottom w:val="single" w:color="000000" w:sz="4" w:space="0"/>
              <w:right w:val="single" w:color="000000" w:sz="4" w:space="0"/>
            </w:tcBorders>
            <w:shd w:val="clear" w:color="000000" w:fill="FFFFFF"/>
          </w:tcPr>
          <w:p w14:paraId="4F4A9D63">
            <w:pPr>
              <w:rPr>
                <w:rFonts w:hint="eastAsia" w:ascii="Default" w:hAnsi="Default" w:cs="Arial"/>
                <w:sz w:val="16"/>
                <w:szCs w:val="16"/>
              </w:rPr>
            </w:pPr>
            <w:r>
              <w:rPr>
                <w:rFonts w:ascii="Default" w:hAnsi="Default" w:cs="Arial"/>
                <w:sz w:val="16"/>
                <w:szCs w:val="16"/>
              </w:rPr>
              <w:t>03</w:t>
            </w:r>
          </w:p>
        </w:tc>
        <w:tc>
          <w:tcPr>
            <w:tcW w:w="381" w:type="dxa"/>
            <w:gridSpan w:val="5"/>
            <w:tcBorders>
              <w:top w:val="nil"/>
              <w:left w:val="nil"/>
              <w:bottom w:val="single" w:color="000000" w:sz="4" w:space="0"/>
              <w:right w:val="single" w:color="000000" w:sz="4" w:space="0"/>
            </w:tcBorders>
            <w:shd w:val="clear" w:color="000000" w:fill="FFFFFF"/>
          </w:tcPr>
          <w:p w14:paraId="57D4A3BF">
            <w:pPr>
              <w:rPr>
                <w:rFonts w:hint="eastAsia" w:ascii="Default" w:hAnsi="Default" w:cs="Arial"/>
                <w:sz w:val="16"/>
                <w:szCs w:val="16"/>
              </w:rPr>
            </w:pPr>
            <w:r>
              <w:rPr>
                <w:rFonts w:ascii="Default" w:hAnsi="Default" w:cs="Arial"/>
                <w:sz w:val="16"/>
                <w:szCs w:val="16"/>
              </w:rPr>
              <w:t>99</w:t>
            </w:r>
          </w:p>
        </w:tc>
        <w:tc>
          <w:tcPr>
            <w:tcW w:w="1379" w:type="dxa"/>
            <w:gridSpan w:val="9"/>
            <w:tcBorders>
              <w:top w:val="nil"/>
              <w:left w:val="nil"/>
              <w:bottom w:val="single" w:color="000000" w:sz="4" w:space="0"/>
              <w:right w:val="single" w:color="000000" w:sz="4" w:space="0"/>
            </w:tcBorders>
            <w:shd w:val="clear" w:color="000000" w:fill="FFFFFF"/>
          </w:tcPr>
          <w:p w14:paraId="7C68217D">
            <w:pPr>
              <w:rPr>
                <w:rFonts w:hint="eastAsia" w:ascii="Default" w:hAnsi="Default" w:cs="Arial"/>
                <w:sz w:val="16"/>
                <w:szCs w:val="16"/>
              </w:rPr>
            </w:pPr>
            <w:r>
              <w:rPr>
                <w:rFonts w:ascii="Default" w:hAnsi="Default" w:cs="Arial"/>
                <w:sz w:val="16"/>
                <w:szCs w:val="16"/>
              </w:rPr>
              <w:t>其他城乡社区公共设施支出</w:t>
            </w:r>
          </w:p>
        </w:tc>
        <w:tc>
          <w:tcPr>
            <w:tcW w:w="1301" w:type="dxa"/>
            <w:gridSpan w:val="7"/>
            <w:tcBorders>
              <w:top w:val="nil"/>
              <w:left w:val="nil"/>
              <w:bottom w:val="single" w:color="000000" w:sz="4" w:space="0"/>
              <w:right w:val="single" w:color="000000" w:sz="4" w:space="0"/>
            </w:tcBorders>
            <w:shd w:val="clear" w:color="000000" w:fill="FFFFFF"/>
          </w:tcPr>
          <w:p w14:paraId="7DA511D9">
            <w:pPr>
              <w:rPr>
                <w:rFonts w:hint="eastAsia" w:ascii="Default" w:hAnsi="Default" w:cs="Arial"/>
                <w:sz w:val="16"/>
                <w:szCs w:val="16"/>
              </w:rPr>
            </w:pPr>
            <w:r>
              <w:rPr>
                <w:rFonts w:ascii="Default" w:hAnsi="Default" w:cs="Arial"/>
                <w:sz w:val="16"/>
                <w:szCs w:val="16"/>
              </w:rPr>
              <w:t xml:space="preserve">       云计算中心、国际合作园绿化工程</w:t>
            </w:r>
          </w:p>
        </w:tc>
        <w:tc>
          <w:tcPr>
            <w:tcW w:w="856" w:type="dxa"/>
            <w:gridSpan w:val="7"/>
            <w:tcBorders>
              <w:top w:val="nil"/>
              <w:left w:val="nil"/>
              <w:bottom w:val="single" w:color="000000" w:sz="4" w:space="0"/>
              <w:right w:val="single" w:color="000000" w:sz="4" w:space="0"/>
            </w:tcBorders>
            <w:shd w:val="clear" w:color="000000" w:fill="FFFFFF"/>
          </w:tcPr>
          <w:p w14:paraId="229020A4">
            <w:pPr>
              <w:jc w:val="right"/>
              <w:rPr>
                <w:rFonts w:hint="eastAsia" w:ascii="Default" w:hAnsi="Default" w:cs="Arial"/>
                <w:sz w:val="16"/>
                <w:szCs w:val="16"/>
              </w:rPr>
            </w:pPr>
            <w:r>
              <w:rPr>
                <w:rFonts w:ascii="Default" w:hAnsi="Default" w:cs="Arial"/>
                <w:sz w:val="16"/>
                <w:szCs w:val="16"/>
              </w:rPr>
              <w:t>850.50</w:t>
            </w:r>
          </w:p>
        </w:tc>
        <w:tc>
          <w:tcPr>
            <w:tcW w:w="642" w:type="dxa"/>
            <w:gridSpan w:val="6"/>
            <w:tcBorders>
              <w:top w:val="nil"/>
              <w:left w:val="nil"/>
              <w:bottom w:val="single" w:color="000000" w:sz="4" w:space="0"/>
              <w:right w:val="single" w:color="000000" w:sz="4" w:space="0"/>
            </w:tcBorders>
            <w:shd w:val="clear" w:color="000000" w:fill="FFFFFF"/>
          </w:tcPr>
          <w:p w14:paraId="33060E43">
            <w:pPr>
              <w:jc w:val="right"/>
              <w:rPr>
                <w:rFonts w:hint="eastAsia" w:ascii="Default" w:hAnsi="Default" w:cs="Arial"/>
                <w:sz w:val="16"/>
                <w:szCs w:val="16"/>
              </w:rPr>
            </w:pPr>
            <w:r>
              <w:rPr>
                <w:rFonts w:ascii="Default" w:hAnsi="Default" w:cs="Arial"/>
                <w:sz w:val="16"/>
                <w:szCs w:val="16"/>
              </w:rPr>
              <w:t>　</w:t>
            </w:r>
          </w:p>
        </w:tc>
        <w:tc>
          <w:tcPr>
            <w:tcW w:w="776" w:type="dxa"/>
            <w:gridSpan w:val="5"/>
            <w:tcBorders>
              <w:top w:val="nil"/>
              <w:left w:val="nil"/>
              <w:bottom w:val="single" w:color="000000" w:sz="4" w:space="0"/>
              <w:right w:val="single" w:color="000000" w:sz="4" w:space="0"/>
            </w:tcBorders>
            <w:shd w:val="clear" w:color="000000" w:fill="FFFFFF"/>
          </w:tcPr>
          <w:p w14:paraId="28BEC497">
            <w:pPr>
              <w:jc w:val="right"/>
              <w:rPr>
                <w:rFonts w:hint="eastAsia" w:ascii="Default" w:hAnsi="Default" w:cs="Arial"/>
                <w:sz w:val="16"/>
                <w:szCs w:val="16"/>
              </w:rPr>
            </w:pPr>
            <w:r>
              <w:rPr>
                <w:rFonts w:ascii="Default" w:hAnsi="Default" w:cs="Arial"/>
                <w:sz w:val="16"/>
                <w:szCs w:val="16"/>
              </w:rPr>
              <w:t>　</w:t>
            </w:r>
          </w:p>
        </w:tc>
        <w:tc>
          <w:tcPr>
            <w:tcW w:w="576" w:type="dxa"/>
            <w:gridSpan w:val="3"/>
            <w:tcBorders>
              <w:top w:val="nil"/>
              <w:left w:val="nil"/>
              <w:bottom w:val="single" w:color="000000" w:sz="4" w:space="0"/>
              <w:right w:val="single" w:color="000000" w:sz="4" w:space="0"/>
            </w:tcBorders>
            <w:shd w:val="clear" w:color="000000" w:fill="FFFFFF"/>
          </w:tcPr>
          <w:p w14:paraId="419E92AB">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302763CF">
            <w:pPr>
              <w:jc w:val="right"/>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single" w:color="000000" w:sz="4" w:space="0"/>
              <w:right w:val="single" w:color="000000" w:sz="4" w:space="0"/>
            </w:tcBorders>
            <w:shd w:val="clear" w:color="000000" w:fill="FFFFFF"/>
          </w:tcPr>
          <w:p w14:paraId="207EEAF6">
            <w:pPr>
              <w:jc w:val="right"/>
              <w:rPr>
                <w:rFonts w:hint="eastAsia" w:ascii="Default" w:hAnsi="Default" w:cs="Arial"/>
                <w:sz w:val="16"/>
                <w:szCs w:val="16"/>
              </w:rPr>
            </w:pPr>
            <w:r>
              <w:rPr>
                <w:rFonts w:ascii="Default" w:hAnsi="Default" w:cs="Arial"/>
                <w:sz w:val="16"/>
                <w:szCs w:val="16"/>
              </w:rPr>
              <w:t>850.50</w:t>
            </w:r>
          </w:p>
        </w:tc>
        <w:tc>
          <w:tcPr>
            <w:tcW w:w="784" w:type="dxa"/>
            <w:gridSpan w:val="3"/>
            <w:tcBorders>
              <w:top w:val="nil"/>
              <w:left w:val="nil"/>
              <w:bottom w:val="single" w:color="000000" w:sz="4" w:space="0"/>
              <w:right w:val="single" w:color="000000" w:sz="4" w:space="0"/>
            </w:tcBorders>
            <w:shd w:val="clear" w:color="000000" w:fill="FFFFFF"/>
          </w:tcPr>
          <w:p w14:paraId="05BBA419">
            <w:pPr>
              <w:jc w:val="right"/>
              <w:rPr>
                <w:rFonts w:hint="eastAsia" w:ascii="Default" w:hAnsi="Default" w:cs="Arial"/>
                <w:sz w:val="16"/>
                <w:szCs w:val="16"/>
              </w:rPr>
            </w:pPr>
            <w:r>
              <w:rPr>
                <w:rFonts w:ascii="Default" w:hAnsi="Default" w:cs="Arial"/>
                <w:sz w:val="16"/>
                <w:szCs w:val="16"/>
              </w:rPr>
              <w:t>　</w:t>
            </w:r>
          </w:p>
        </w:tc>
        <w:tc>
          <w:tcPr>
            <w:tcW w:w="536" w:type="dxa"/>
            <w:gridSpan w:val="2"/>
            <w:tcBorders>
              <w:top w:val="nil"/>
              <w:left w:val="nil"/>
              <w:bottom w:val="single" w:color="000000" w:sz="4" w:space="0"/>
              <w:right w:val="single" w:color="000000" w:sz="4" w:space="0"/>
            </w:tcBorders>
            <w:shd w:val="clear" w:color="000000" w:fill="FFFFFF"/>
          </w:tcPr>
          <w:p w14:paraId="0066E29F">
            <w:pPr>
              <w:jc w:val="right"/>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7F17B82A">
            <w:pPr>
              <w:jc w:val="right"/>
              <w:rPr>
                <w:rFonts w:hint="eastAsia" w:ascii="Default" w:hAnsi="Default" w:cs="Arial"/>
                <w:sz w:val="16"/>
                <w:szCs w:val="16"/>
              </w:rPr>
            </w:pPr>
            <w:r>
              <w:rPr>
                <w:rFonts w:ascii="Default" w:hAnsi="Default" w:cs="Arial"/>
                <w:sz w:val="16"/>
                <w:szCs w:val="16"/>
              </w:rPr>
              <w:t>　</w:t>
            </w:r>
          </w:p>
        </w:tc>
        <w:tc>
          <w:tcPr>
            <w:tcW w:w="447" w:type="dxa"/>
            <w:tcBorders>
              <w:top w:val="nil"/>
              <w:left w:val="nil"/>
              <w:bottom w:val="single" w:color="000000" w:sz="4" w:space="0"/>
              <w:right w:val="single" w:color="000000" w:sz="4" w:space="0"/>
            </w:tcBorders>
            <w:shd w:val="clear" w:color="000000" w:fill="FFFFFF"/>
          </w:tcPr>
          <w:p w14:paraId="11B3A8A2">
            <w:pPr>
              <w:jc w:val="right"/>
              <w:rPr>
                <w:rFonts w:hint="eastAsia" w:ascii="Default" w:hAnsi="Default" w:cs="Arial"/>
                <w:sz w:val="16"/>
                <w:szCs w:val="16"/>
              </w:rPr>
            </w:pPr>
            <w:r>
              <w:rPr>
                <w:rFonts w:ascii="Default" w:hAnsi="Default" w:cs="Arial"/>
                <w:sz w:val="16"/>
                <w:szCs w:val="16"/>
              </w:rPr>
              <w:t>　</w:t>
            </w:r>
          </w:p>
        </w:tc>
        <w:tc>
          <w:tcPr>
            <w:tcW w:w="376" w:type="dxa"/>
            <w:tcBorders>
              <w:top w:val="nil"/>
              <w:left w:val="nil"/>
              <w:bottom w:val="single" w:color="000000" w:sz="4" w:space="0"/>
              <w:right w:val="single" w:color="000000" w:sz="4" w:space="0"/>
            </w:tcBorders>
            <w:shd w:val="clear" w:color="000000" w:fill="FFFFFF"/>
          </w:tcPr>
          <w:p w14:paraId="140D57C3">
            <w:pPr>
              <w:jc w:val="right"/>
              <w:rPr>
                <w:rFonts w:hint="eastAsia" w:ascii="Default" w:hAnsi="Default" w:cs="Arial"/>
                <w:sz w:val="16"/>
                <w:szCs w:val="16"/>
              </w:rPr>
            </w:pPr>
            <w:r>
              <w:rPr>
                <w:rFonts w:ascii="Default" w:hAnsi="Default" w:cs="Arial"/>
                <w:sz w:val="16"/>
                <w:szCs w:val="16"/>
              </w:rPr>
              <w:t>　</w:t>
            </w:r>
          </w:p>
        </w:tc>
      </w:tr>
      <w:tr w14:paraId="0DC3E61A">
        <w:tblPrEx>
          <w:tblCellMar>
            <w:top w:w="0" w:type="dxa"/>
            <w:left w:w="108" w:type="dxa"/>
            <w:bottom w:w="0" w:type="dxa"/>
            <w:right w:w="108" w:type="dxa"/>
          </w:tblCellMar>
        </w:tblPrEx>
        <w:trPr>
          <w:gridAfter w:val="10"/>
          <w:wAfter w:w="2996" w:type="dxa"/>
          <w:trHeight w:val="344" w:hRule="atLeast"/>
        </w:trPr>
        <w:tc>
          <w:tcPr>
            <w:tcW w:w="651" w:type="dxa"/>
            <w:gridSpan w:val="2"/>
            <w:tcBorders>
              <w:top w:val="nil"/>
              <w:left w:val="single" w:color="000000" w:sz="4" w:space="0"/>
              <w:bottom w:val="single" w:color="000000" w:sz="4" w:space="0"/>
              <w:right w:val="single" w:color="000000" w:sz="4" w:space="0"/>
            </w:tcBorders>
            <w:shd w:val="clear" w:color="000000" w:fill="FFFFFF"/>
          </w:tcPr>
          <w:p w14:paraId="7485F0B6">
            <w:pPr>
              <w:rPr>
                <w:rFonts w:hint="eastAsia" w:ascii="Default" w:hAnsi="Default" w:cs="Arial"/>
                <w:sz w:val="16"/>
                <w:szCs w:val="16"/>
              </w:rPr>
            </w:pPr>
            <w:r>
              <w:rPr>
                <w:rFonts w:ascii="Default" w:hAnsi="Default" w:cs="Arial"/>
                <w:sz w:val="16"/>
                <w:szCs w:val="16"/>
              </w:rPr>
              <w:t>　</w:t>
            </w:r>
          </w:p>
        </w:tc>
        <w:tc>
          <w:tcPr>
            <w:tcW w:w="537" w:type="dxa"/>
            <w:gridSpan w:val="2"/>
            <w:tcBorders>
              <w:top w:val="nil"/>
              <w:left w:val="nil"/>
              <w:bottom w:val="single" w:color="000000" w:sz="4" w:space="0"/>
              <w:right w:val="single" w:color="000000" w:sz="4" w:space="0"/>
            </w:tcBorders>
            <w:shd w:val="clear" w:color="000000" w:fill="FFFFFF"/>
          </w:tcPr>
          <w:p w14:paraId="4539AD91">
            <w:pPr>
              <w:rPr>
                <w:rFonts w:hint="eastAsia" w:ascii="Default" w:hAnsi="Default" w:cs="Arial"/>
                <w:sz w:val="16"/>
                <w:szCs w:val="16"/>
              </w:rPr>
            </w:pPr>
            <w:r>
              <w:rPr>
                <w:rFonts w:ascii="Default" w:hAnsi="Default" w:cs="Arial"/>
                <w:sz w:val="16"/>
                <w:szCs w:val="16"/>
              </w:rPr>
              <w:t>　</w:t>
            </w:r>
          </w:p>
        </w:tc>
        <w:tc>
          <w:tcPr>
            <w:tcW w:w="381" w:type="dxa"/>
            <w:gridSpan w:val="5"/>
            <w:tcBorders>
              <w:top w:val="nil"/>
              <w:left w:val="nil"/>
              <w:bottom w:val="single" w:color="000000" w:sz="4" w:space="0"/>
              <w:right w:val="single" w:color="000000" w:sz="4" w:space="0"/>
            </w:tcBorders>
            <w:shd w:val="clear" w:color="000000" w:fill="FFFFFF"/>
          </w:tcPr>
          <w:p w14:paraId="690A107B">
            <w:pPr>
              <w:rPr>
                <w:rFonts w:hint="eastAsia" w:ascii="Default" w:hAnsi="Default" w:cs="Arial"/>
                <w:sz w:val="16"/>
                <w:szCs w:val="16"/>
              </w:rPr>
            </w:pPr>
            <w:r>
              <w:rPr>
                <w:rFonts w:ascii="Default" w:hAnsi="Default" w:cs="Arial"/>
                <w:sz w:val="16"/>
                <w:szCs w:val="16"/>
              </w:rPr>
              <w:t>　</w:t>
            </w:r>
          </w:p>
        </w:tc>
        <w:tc>
          <w:tcPr>
            <w:tcW w:w="1379" w:type="dxa"/>
            <w:gridSpan w:val="9"/>
            <w:tcBorders>
              <w:top w:val="nil"/>
              <w:left w:val="nil"/>
              <w:bottom w:val="single" w:color="000000" w:sz="4" w:space="0"/>
              <w:right w:val="single" w:color="000000" w:sz="4" w:space="0"/>
            </w:tcBorders>
            <w:shd w:val="clear" w:color="000000" w:fill="FFFFFF"/>
          </w:tcPr>
          <w:p w14:paraId="2CB8F36C">
            <w:pPr>
              <w:rPr>
                <w:rFonts w:hint="eastAsia" w:ascii="Default" w:hAnsi="Default" w:cs="Arial"/>
                <w:sz w:val="16"/>
                <w:szCs w:val="16"/>
              </w:rPr>
            </w:pPr>
            <w:r>
              <w:rPr>
                <w:rFonts w:ascii="Default" w:hAnsi="Default" w:cs="Arial"/>
                <w:sz w:val="16"/>
                <w:szCs w:val="16"/>
              </w:rPr>
              <w:t>　</w:t>
            </w:r>
          </w:p>
        </w:tc>
        <w:tc>
          <w:tcPr>
            <w:tcW w:w="1301" w:type="dxa"/>
            <w:gridSpan w:val="7"/>
            <w:tcBorders>
              <w:top w:val="nil"/>
              <w:left w:val="nil"/>
              <w:bottom w:val="single" w:color="000000" w:sz="4" w:space="0"/>
              <w:right w:val="single" w:color="000000" w:sz="4" w:space="0"/>
            </w:tcBorders>
            <w:shd w:val="clear" w:color="000000" w:fill="FFFFFF"/>
          </w:tcPr>
          <w:p w14:paraId="783D737B">
            <w:pPr>
              <w:rPr>
                <w:rFonts w:hint="eastAsia" w:ascii="Default" w:hAnsi="Default" w:cs="Arial"/>
                <w:sz w:val="16"/>
                <w:szCs w:val="16"/>
              </w:rPr>
            </w:pPr>
            <w:r>
              <w:rPr>
                <w:rFonts w:ascii="Default" w:hAnsi="Default" w:cs="Arial"/>
                <w:sz w:val="16"/>
                <w:szCs w:val="16"/>
              </w:rPr>
              <w:t>　</w:t>
            </w:r>
          </w:p>
        </w:tc>
        <w:tc>
          <w:tcPr>
            <w:tcW w:w="856" w:type="dxa"/>
            <w:gridSpan w:val="7"/>
            <w:tcBorders>
              <w:top w:val="nil"/>
              <w:left w:val="nil"/>
              <w:bottom w:val="single" w:color="000000" w:sz="4" w:space="0"/>
              <w:right w:val="single" w:color="000000" w:sz="4" w:space="0"/>
            </w:tcBorders>
            <w:shd w:val="clear" w:color="000000" w:fill="FFFFFF"/>
          </w:tcPr>
          <w:p w14:paraId="15D28473">
            <w:pPr>
              <w:rPr>
                <w:rFonts w:hint="eastAsia" w:ascii="Default" w:hAnsi="Default" w:cs="Arial"/>
                <w:sz w:val="16"/>
                <w:szCs w:val="16"/>
              </w:rPr>
            </w:pPr>
            <w:r>
              <w:rPr>
                <w:rFonts w:ascii="Default" w:hAnsi="Default" w:cs="Arial"/>
                <w:sz w:val="16"/>
                <w:szCs w:val="16"/>
              </w:rPr>
              <w:t>　</w:t>
            </w:r>
          </w:p>
        </w:tc>
        <w:tc>
          <w:tcPr>
            <w:tcW w:w="642" w:type="dxa"/>
            <w:gridSpan w:val="6"/>
            <w:tcBorders>
              <w:top w:val="nil"/>
              <w:left w:val="nil"/>
              <w:bottom w:val="single" w:color="000000" w:sz="4" w:space="0"/>
              <w:right w:val="single" w:color="000000" w:sz="4" w:space="0"/>
            </w:tcBorders>
            <w:shd w:val="clear" w:color="000000" w:fill="FFFFFF"/>
          </w:tcPr>
          <w:p w14:paraId="2163C21E">
            <w:pPr>
              <w:rPr>
                <w:rFonts w:hint="eastAsia" w:ascii="Default" w:hAnsi="Default" w:cs="Arial"/>
                <w:sz w:val="16"/>
                <w:szCs w:val="16"/>
              </w:rPr>
            </w:pPr>
            <w:r>
              <w:rPr>
                <w:rFonts w:ascii="Default" w:hAnsi="Default" w:cs="Arial"/>
                <w:sz w:val="16"/>
                <w:szCs w:val="16"/>
              </w:rPr>
              <w:t>　</w:t>
            </w:r>
          </w:p>
        </w:tc>
        <w:tc>
          <w:tcPr>
            <w:tcW w:w="776" w:type="dxa"/>
            <w:gridSpan w:val="5"/>
            <w:tcBorders>
              <w:top w:val="nil"/>
              <w:left w:val="nil"/>
              <w:bottom w:val="single" w:color="000000" w:sz="4" w:space="0"/>
              <w:right w:val="single" w:color="000000" w:sz="4" w:space="0"/>
            </w:tcBorders>
            <w:shd w:val="clear" w:color="000000" w:fill="FFFFFF"/>
          </w:tcPr>
          <w:p w14:paraId="5D234EFD">
            <w:pPr>
              <w:rPr>
                <w:rFonts w:hint="eastAsia" w:ascii="Default" w:hAnsi="Default" w:cs="Arial"/>
                <w:sz w:val="16"/>
                <w:szCs w:val="16"/>
              </w:rPr>
            </w:pPr>
            <w:r>
              <w:rPr>
                <w:rFonts w:ascii="Default" w:hAnsi="Default" w:cs="Arial"/>
                <w:sz w:val="16"/>
                <w:szCs w:val="16"/>
              </w:rPr>
              <w:t>　</w:t>
            </w:r>
          </w:p>
        </w:tc>
        <w:tc>
          <w:tcPr>
            <w:tcW w:w="576" w:type="dxa"/>
            <w:gridSpan w:val="3"/>
            <w:tcBorders>
              <w:top w:val="nil"/>
              <w:left w:val="nil"/>
              <w:bottom w:val="single" w:color="000000" w:sz="4" w:space="0"/>
              <w:right w:val="single" w:color="000000" w:sz="4" w:space="0"/>
            </w:tcBorders>
            <w:shd w:val="clear" w:color="000000" w:fill="FFFFFF"/>
          </w:tcPr>
          <w:p w14:paraId="0D198402">
            <w:pPr>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5FA47910">
            <w:pPr>
              <w:rPr>
                <w:rFonts w:hint="eastAsia" w:ascii="Default" w:hAnsi="Default" w:cs="Arial"/>
                <w:sz w:val="16"/>
                <w:szCs w:val="16"/>
              </w:rPr>
            </w:pPr>
            <w:r>
              <w:rPr>
                <w:rFonts w:ascii="Default" w:hAnsi="Default" w:cs="Arial"/>
                <w:sz w:val="16"/>
                <w:szCs w:val="16"/>
              </w:rPr>
              <w:t>　</w:t>
            </w:r>
          </w:p>
        </w:tc>
        <w:tc>
          <w:tcPr>
            <w:tcW w:w="929" w:type="dxa"/>
            <w:gridSpan w:val="6"/>
            <w:tcBorders>
              <w:top w:val="nil"/>
              <w:left w:val="nil"/>
              <w:bottom w:val="single" w:color="000000" w:sz="4" w:space="0"/>
              <w:right w:val="single" w:color="000000" w:sz="4" w:space="0"/>
            </w:tcBorders>
            <w:shd w:val="clear" w:color="000000" w:fill="FFFFFF"/>
          </w:tcPr>
          <w:p w14:paraId="4D9C9E04">
            <w:pPr>
              <w:rPr>
                <w:rFonts w:hint="eastAsia" w:ascii="Default" w:hAnsi="Default" w:cs="Arial"/>
                <w:sz w:val="16"/>
                <w:szCs w:val="16"/>
              </w:rPr>
            </w:pPr>
            <w:r>
              <w:rPr>
                <w:rFonts w:ascii="Default" w:hAnsi="Default" w:cs="Arial"/>
                <w:sz w:val="16"/>
                <w:szCs w:val="16"/>
              </w:rPr>
              <w:t>　</w:t>
            </w:r>
          </w:p>
        </w:tc>
        <w:tc>
          <w:tcPr>
            <w:tcW w:w="784" w:type="dxa"/>
            <w:gridSpan w:val="3"/>
            <w:tcBorders>
              <w:top w:val="nil"/>
              <w:left w:val="nil"/>
              <w:bottom w:val="single" w:color="000000" w:sz="4" w:space="0"/>
              <w:right w:val="single" w:color="000000" w:sz="4" w:space="0"/>
            </w:tcBorders>
            <w:shd w:val="clear" w:color="000000" w:fill="FFFFFF"/>
          </w:tcPr>
          <w:p w14:paraId="540765A3">
            <w:pPr>
              <w:rPr>
                <w:rFonts w:hint="eastAsia" w:ascii="Default" w:hAnsi="Default" w:cs="Arial"/>
                <w:sz w:val="16"/>
                <w:szCs w:val="16"/>
              </w:rPr>
            </w:pPr>
            <w:r>
              <w:rPr>
                <w:rFonts w:ascii="Default" w:hAnsi="Default" w:cs="Arial"/>
                <w:sz w:val="16"/>
                <w:szCs w:val="16"/>
              </w:rPr>
              <w:t>　</w:t>
            </w:r>
          </w:p>
        </w:tc>
        <w:tc>
          <w:tcPr>
            <w:tcW w:w="536" w:type="dxa"/>
            <w:gridSpan w:val="2"/>
            <w:tcBorders>
              <w:top w:val="nil"/>
              <w:left w:val="nil"/>
              <w:bottom w:val="single" w:color="000000" w:sz="4" w:space="0"/>
              <w:right w:val="single" w:color="000000" w:sz="4" w:space="0"/>
            </w:tcBorders>
            <w:shd w:val="clear" w:color="000000" w:fill="FFFFFF"/>
          </w:tcPr>
          <w:p w14:paraId="1E063272">
            <w:pPr>
              <w:rPr>
                <w:rFonts w:hint="eastAsia" w:ascii="Default" w:hAnsi="Default" w:cs="Arial"/>
                <w:sz w:val="16"/>
                <w:szCs w:val="16"/>
              </w:rPr>
            </w:pPr>
            <w:r>
              <w:rPr>
                <w:rFonts w:ascii="Default" w:hAnsi="Default" w:cs="Arial"/>
                <w:sz w:val="16"/>
                <w:szCs w:val="16"/>
              </w:rPr>
              <w:t>　</w:t>
            </w:r>
          </w:p>
        </w:tc>
        <w:tc>
          <w:tcPr>
            <w:tcW w:w="376" w:type="dxa"/>
            <w:gridSpan w:val="3"/>
            <w:tcBorders>
              <w:top w:val="nil"/>
              <w:left w:val="nil"/>
              <w:bottom w:val="single" w:color="000000" w:sz="4" w:space="0"/>
              <w:right w:val="single" w:color="000000" w:sz="4" w:space="0"/>
            </w:tcBorders>
            <w:shd w:val="clear" w:color="000000" w:fill="FFFFFF"/>
          </w:tcPr>
          <w:p w14:paraId="614177BA">
            <w:pPr>
              <w:rPr>
                <w:rFonts w:hint="eastAsia" w:ascii="Default" w:hAnsi="Default" w:cs="Arial"/>
                <w:sz w:val="16"/>
                <w:szCs w:val="16"/>
              </w:rPr>
            </w:pPr>
            <w:r>
              <w:rPr>
                <w:rFonts w:ascii="Default" w:hAnsi="Default" w:cs="Arial"/>
                <w:sz w:val="16"/>
                <w:szCs w:val="16"/>
              </w:rPr>
              <w:t>　</w:t>
            </w:r>
          </w:p>
        </w:tc>
        <w:tc>
          <w:tcPr>
            <w:tcW w:w="447" w:type="dxa"/>
            <w:tcBorders>
              <w:top w:val="nil"/>
              <w:left w:val="nil"/>
              <w:bottom w:val="single" w:color="000000" w:sz="4" w:space="0"/>
              <w:right w:val="single" w:color="000000" w:sz="4" w:space="0"/>
            </w:tcBorders>
            <w:shd w:val="clear" w:color="000000" w:fill="FFFFFF"/>
          </w:tcPr>
          <w:p w14:paraId="07576E25">
            <w:pPr>
              <w:rPr>
                <w:rFonts w:hint="eastAsia" w:ascii="Default" w:hAnsi="Default" w:cs="Arial"/>
                <w:sz w:val="16"/>
                <w:szCs w:val="16"/>
              </w:rPr>
            </w:pPr>
            <w:r>
              <w:rPr>
                <w:rFonts w:ascii="Default" w:hAnsi="Default" w:cs="Arial"/>
                <w:sz w:val="16"/>
                <w:szCs w:val="16"/>
              </w:rPr>
              <w:t>　</w:t>
            </w:r>
          </w:p>
        </w:tc>
        <w:tc>
          <w:tcPr>
            <w:tcW w:w="376" w:type="dxa"/>
            <w:tcBorders>
              <w:top w:val="nil"/>
              <w:left w:val="nil"/>
              <w:bottom w:val="single" w:color="000000" w:sz="4" w:space="0"/>
              <w:right w:val="single" w:color="000000" w:sz="4" w:space="0"/>
            </w:tcBorders>
            <w:shd w:val="clear" w:color="000000" w:fill="FFFFFF"/>
          </w:tcPr>
          <w:p w14:paraId="797BED16">
            <w:pPr>
              <w:rPr>
                <w:rFonts w:hint="eastAsia" w:ascii="Default" w:hAnsi="Default" w:cs="Arial"/>
                <w:sz w:val="16"/>
                <w:szCs w:val="16"/>
              </w:rPr>
            </w:pPr>
            <w:r>
              <w:rPr>
                <w:rFonts w:ascii="Default" w:hAnsi="Default" w:cs="Arial"/>
                <w:sz w:val="16"/>
                <w:szCs w:val="16"/>
              </w:rPr>
              <w:t>　</w:t>
            </w:r>
          </w:p>
        </w:tc>
      </w:tr>
      <w:tr w14:paraId="22876B51">
        <w:tblPrEx>
          <w:tblCellMar>
            <w:top w:w="15" w:type="dxa"/>
            <w:left w:w="15" w:type="dxa"/>
            <w:bottom w:w="15" w:type="dxa"/>
            <w:right w:w="15" w:type="dxa"/>
          </w:tblCellMar>
        </w:tblPrEx>
        <w:trPr>
          <w:gridAfter w:val="28"/>
          <w:wAfter w:w="6680" w:type="dxa"/>
          <w:trHeight w:val="344" w:hRule="atLeast"/>
        </w:trPr>
        <w:tc>
          <w:tcPr>
            <w:tcW w:w="7239" w:type="dxa"/>
            <w:gridSpan w:val="47"/>
            <w:shd w:val="clear" w:color="auto" w:fill="auto"/>
          </w:tcPr>
          <w:p w14:paraId="5CE9C8D6">
            <w:pPr>
              <w:widowControl/>
              <w:outlineLvl w:val="1"/>
              <w:rPr>
                <w:rFonts w:ascii="Default" w:hAnsi="Default" w:eastAsia="Default" w:cs="Default"/>
                <w:b/>
                <w:sz w:val="26"/>
                <w:szCs w:val="26"/>
              </w:rPr>
            </w:pPr>
            <w:r>
              <w:rPr>
                <w:rFonts w:hint="eastAsia" w:ascii="仿宋_GB2312" w:hAnsi="宋体" w:eastAsia="仿宋_GB2312"/>
                <w:b/>
                <w:kern w:val="0"/>
                <w:sz w:val="28"/>
                <w:szCs w:val="32"/>
              </w:rPr>
              <w:t>备注：无内容应公开空表并说明情况。</w:t>
            </w:r>
          </w:p>
        </w:tc>
      </w:tr>
      <w:tr w14:paraId="680B8BEA">
        <w:tblPrEx>
          <w:tblCellMar>
            <w:top w:w="0" w:type="dxa"/>
            <w:left w:w="108" w:type="dxa"/>
            <w:bottom w:w="0" w:type="dxa"/>
            <w:right w:w="108" w:type="dxa"/>
          </w:tblCellMar>
        </w:tblPrEx>
        <w:trPr>
          <w:gridAfter w:val="8"/>
          <w:wAfter w:w="2845" w:type="dxa"/>
          <w:trHeight w:val="345" w:hRule="atLeast"/>
        </w:trPr>
        <w:tc>
          <w:tcPr>
            <w:tcW w:w="11074" w:type="dxa"/>
            <w:gridSpan w:val="67"/>
            <w:tcBorders>
              <w:top w:val="nil"/>
              <w:left w:val="nil"/>
              <w:bottom w:val="nil"/>
              <w:right w:val="nil"/>
            </w:tcBorders>
            <w:shd w:val="clear" w:color="000000" w:fill="FFFFFF"/>
          </w:tcPr>
          <w:p w14:paraId="69BD7889">
            <w:pPr>
              <w:widowControl/>
              <w:jc w:val="left"/>
              <w:rPr>
                <w:rFonts w:hint="eastAsia" w:ascii="Default" w:hAnsi="Default" w:cs="Arial"/>
                <w:b/>
                <w:bCs/>
                <w:kern w:val="0"/>
                <w:sz w:val="26"/>
                <w:szCs w:val="26"/>
              </w:rPr>
            </w:pPr>
            <w:r>
              <w:rPr>
                <w:rFonts w:ascii="Default" w:hAnsi="Default" w:cs="Arial"/>
                <w:b/>
                <w:bCs/>
                <w:kern w:val="0"/>
                <w:sz w:val="26"/>
                <w:szCs w:val="26"/>
              </w:rPr>
              <w:t>表八：</w:t>
            </w:r>
          </w:p>
        </w:tc>
      </w:tr>
      <w:tr w14:paraId="72F1B5DE">
        <w:tblPrEx>
          <w:tblCellMar>
            <w:top w:w="0" w:type="dxa"/>
            <w:left w:w="108" w:type="dxa"/>
            <w:bottom w:w="0" w:type="dxa"/>
            <w:right w:w="108" w:type="dxa"/>
          </w:tblCellMar>
        </w:tblPrEx>
        <w:trPr>
          <w:gridAfter w:val="8"/>
          <w:wAfter w:w="2845" w:type="dxa"/>
          <w:trHeight w:val="780" w:hRule="atLeast"/>
        </w:trPr>
        <w:tc>
          <w:tcPr>
            <w:tcW w:w="11074" w:type="dxa"/>
            <w:gridSpan w:val="67"/>
            <w:tcBorders>
              <w:top w:val="nil"/>
              <w:left w:val="nil"/>
              <w:bottom w:val="nil"/>
              <w:right w:val="nil"/>
            </w:tcBorders>
            <w:shd w:val="clear" w:color="000000" w:fill="FFFFFF"/>
            <w:vAlign w:val="center"/>
          </w:tcPr>
          <w:p w14:paraId="2FE7DB2B">
            <w:pPr>
              <w:widowControl/>
              <w:jc w:val="center"/>
              <w:rPr>
                <w:rFonts w:hint="eastAsia" w:ascii="Default" w:hAnsi="Default" w:cs="Arial"/>
                <w:b/>
                <w:bCs/>
                <w:kern w:val="0"/>
                <w:sz w:val="32"/>
                <w:szCs w:val="32"/>
              </w:rPr>
            </w:pPr>
            <w:r>
              <w:rPr>
                <w:rFonts w:ascii="Default" w:hAnsi="Default" w:cs="Arial"/>
                <w:b/>
                <w:bCs/>
                <w:kern w:val="0"/>
                <w:sz w:val="32"/>
                <w:szCs w:val="32"/>
              </w:rPr>
              <w:t>一般公共预算“三公”经费支出情况表</w:t>
            </w:r>
          </w:p>
        </w:tc>
      </w:tr>
      <w:tr w14:paraId="20F2537E">
        <w:tblPrEx>
          <w:tblCellMar>
            <w:top w:w="0" w:type="dxa"/>
            <w:left w:w="108" w:type="dxa"/>
            <w:bottom w:w="0" w:type="dxa"/>
            <w:right w:w="108" w:type="dxa"/>
          </w:tblCellMar>
        </w:tblPrEx>
        <w:trPr>
          <w:gridAfter w:val="8"/>
          <w:wAfter w:w="2845" w:type="dxa"/>
          <w:trHeight w:val="345" w:hRule="atLeast"/>
        </w:trPr>
        <w:tc>
          <w:tcPr>
            <w:tcW w:w="4356" w:type="dxa"/>
            <w:gridSpan w:val="26"/>
            <w:tcBorders>
              <w:top w:val="nil"/>
              <w:left w:val="nil"/>
              <w:bottom w:val="single" w:color="000000" w:sz="4" w:space="0"/>
              <w:right w:val="nil"/>
            </w:tcBorders>
            <w:shd w:val="clear" w:color="000000" w:fill="FFFFFF"/>
          </w:tcPr>
          <w:p w14:paraId="10366734">
            <w:pPr>
              <w:widowControl/>
              <w:jc w:val="center"/>
              <w:rPr>
                <w:rFonts w:ascii="宋体" w:hAnsi="宋体" w:cs="Arial"/>
                <w:kern w:val="0"/>
                <w:sz w:val="20"/>
                <w:szCs w:val="20"/>
              </w:rPr>
            </w:pPr>
            <w:r>
              <w:rPr>
                <w:rFonts w:hint="eastAsia" w:ascii="宋体" w:hAnsi="宋体" w:cs="Arial"/>
                <w:kern w:val="0"/>
                <w:sz w:val="20"/>
                <w:szCs w:val="20"/>
              </w:rPr>
              <w:t>编制单位：林业园林管理局</w:t>
            </w:r>
          </w:p>
        </w:tc>
        <w:tc>
          <w:tcPr>
            <w:tcW w:w="1741" w:type="dxa"/>
            <w:gridSpan w:val="14"/>
            <w:tcBorders>
              <w:top w:val="nil"/>
              <w:left w:val="nil"/>
              <w:bottom w:val="nil"/>
              <w:right w:val="nil"/>
            </w:tcBorders>
            <w:shd w:val="clear" w:color="000000" w:fill="FFFFFF"/>
          </w:tcPr>
          <w:p w14:paraId="694BFE7D">
            <w:pPr>
              <w:widowControl/>
              <w:jc w:val="left"/>
              <w:rPr>
                <w:rFonts w:hint="eastAsia" w:ascii="Default" w:hAnsi="Default" w:cs="Arial"/>
                <w:kern w:val="0"/>
                <w:sz w:val="20"/>
                <w:szCs w:val="20"/>
              </w:rPr>
            </w:pPr>
            <w:r>
              <w:rPr>
                <w:rFonts w:ascii="Default" w:hAnsi="Default" w:cs="Arial"/>
                <w:kern w:val="0"/>
                <w:sz w:val="20"/>
                <w:szCs w:val="20"/>
              </w:rPr>
              <w:t>　</w:t>
            </w:r>
          </w:p>
        </w:tc>
        <w:tc>
          <w:tcPr>
            <w:tcW w:w="1531" w:type="dxa"/>
            <w:gridSpan w:val="11"/>
            <w:tcBorders>
              <w:top w:val="nil"/>
              <w:left w:val="nil"/>
              <w:bottom w:val="nil"/>
              <w:right w:val="nil"/>
            </w:tcBorders>
            <w:shd w:val="clear" w:color="000000" w:fill="FFFFFF"/>
          </w:tcPr>
          <w:p w14:paraId="406D927A">
            <w:pPr>
              <w:widowControl/>
              <w:jc w:val="left"/>
              <w:rPr>
                <w:rFonts w:hint="eastAsia" w:ascii="Default" w:hAnsi="Default" w:cs="Arial"/>
                <w:kern w:val="0"/>
                <w:sz w:val="20"/>
                <w:szCs w:val="20"/>
              </w:rPr>
            </w:pPr>
            <w:r>
              <w:rPr>
                <w:rFonts w:ascii="Default" w:hAnsi="Default" w:cs="Arial"/>
                <w:kern w:val="0"/>
                <w:sz w:val="20"/>
                <w:szCs w:val="20"/>
              </w:rPr>
              <w:t>　</w:t>
            </w:r>
          </w:p>
        </w:tc>
        <w:tc>
          <w:tcPr>
            <w:tcW w:w="1560" w:type="dxa"/>
            <w:gridSpan w:val="7"/>
            <w:tcBorders>
              <w:top w:val="nil"/>
              <w:left w:val="nil"/>
              <w:bottom w:val="nil"/>
              <w:right w:val="nil"/>
            </w:tcBorders>
            <w:shd w:val="clear" w:color="000000" w:fill="FFFFFF"/>
          </w:tcPr>
          <w:p w14:paraId="447AD1B1">
            <w:pPr>
              <w:widowControl/>
              <w:jc w:val="right"/>
              <w:rPr>
                <w:rFonts w:hint="eastAsia" w:ascii="Default" w:hAnsi="Default" w:cs="Arial"/>
                <w:kern w:val="0"/>
                <w:sz w:val="20"/>
                <w:szCs w:val="20"/>
              </w:rPr>
            </w:pPr>
            <w:r>
              <w:rPr>
                <w:rFonts w:ascii="Default" w:hAnsi="Default" w:cs="Arial"/>
                <w:kern w:val="0"/>
                <w:sz w:val="20"/>
                <w:szCs w:val="20"/>
              </w:rPr>
              <w:t>　</w:t>
            </w:r>
          </w:p>
        </w:tc>
        <w:tc>
          <w:tcPr>
            <w:tcW w:w="1886" w:type="dxa"/>
            <w:gridSpan w:val="9"/>
            <w:tcBorders>
              <w:top w:val="nil"/>
              <w:left w:val="nil"/>
              <w:bottom w:val="nil"/>
              <w:right w:val="nil"/>
            </w:tcBorders>
            <w:shd w:val="clear" w:color="000000" w:fill="FFFFFF"/>
          </w:tcPr>
          <w:p w14:paraId="186FE8BE">
            <w:pPr>
              <w:widowControl/>
              <w:jc w:val="left"/>
              <w:rPr>
                <w:rFonts w:hint="eastAsia" w:ascii="Default" w:hAnsi="Default" w:cs="Arial"/>
                <w:kern w:val="0"/>
                <w:sz w:val="20"/>
                <w:szCs w:val="20"/>
              </w:rPr>
            </w:pPr>
            <w:r>
              <w:rPr>
                <w:rFonts w:ascii="Default" w:hAnsi="Default" w:cs="Arial"/>
                <w:kern w:val="0"/>
                <w:sz w:val="20"/>
                <w:szCs w:val="20"/>
              </w:rPr>
              <w:t>单位：万元</w:t>
            </w:r>
          </w:p>
        </w:tc>
      </w:tr>
      <w:tr w14:paraId="6FCAD567">
        <w:tblPrEx>
          <w:tblCellMar>
            <w:top w:w="0" w:type="dxa"/>
            <w:left w:w="108" w:type="dxa"/>
            <w:bottom w:w="0" w:type="dxa"/>
            <w:right w:w="108" w:type="dxa"/>
          </w:tblCellMar>
        </w:tblPrEx>
        <w:trPr>
          <w:gridAfter w:val="8"/>
          <w:wAfter w:w="2845" w:type="dxa"/>
          <w:trHeight w:val="345" w:hRule="atLeast"/>
        </w:trPr>
        <w:tc>
          <w:tcPr>
            <w:tcW w:w="2531" w:type="dxa"/>
            <w:gridSpan w:val="15"/>
            <w:vMerge w:val="restart"/>
            <w:tcBorders>
              <w:top w:val="nil"/>
              <w:left w:val="nil"/>
              <w:bottom w:val="single" w:color="000000" w:sz="4" w:space="0"/>
              <w:right w:val="single" w:color="000000" w:sz="4" w:space="0"/>
            </w:tcBorders>
            <w:shd w:val="clear" w:color="000000" w:fill="99CCFF"/>
            <w:vAlign w:val="center"/>
          </w:tcPr>
          <w:p w14:paraId="70455002">
            <w:pPr>
              <w:widowControl/>
              <w:jc w:val="center"/>
              <w:rPr>
                <w:rFonts w:hint="eastAsia" w:ascii="Default" w:hAnsi="Default" w:cs="Arial"/>
                <w:kern w:val="0"/>
                <w:sz w:val="20"/>
                <w:szCs w:val="20"/>
              </w:rPr>
            </w:pPr>
            <w:r>
              <w:rPr>
                <w:rFonts w:ascii="Default" w:hAnsi="Default" w:cs="Arial"/>
                <w:kern w:val="0"/>
                <w:sz w:val="20"/>
                <w:szCs w:val="20"/>
              </w:rPr>
              <w:t>合   计</w:t>
            </w:r>
          </w:p>
        </w:tc>
        <w:tc>
          <w:tcPr>
            <w:tcW w:w="1825" w:type="dxa"/>
            <w:gridSpan w:val="11"/>
            <w:vMerge w:val="restart"/>
            <w:tcBorders>
              <w:top w:val="nil"/>
              <w:left w:val="nil"/>
              <w:bottom w:val="single" w:color="000000" w:sz="4" w:space="0"/>
              <w:right w:val="single" w:color="000000" w:sz="4" w:space="0"/>
            </w:tcBorders>
            <w:shd w:val="clear" w:color="000000" w:fill="99CCFF"/>
            <w:vAlign w:val="center"/>
          </w:tcPr>
          <w:p w14:paraId="040050B9">
            <w:pPr>
              <w:widowControl/>
              <w:jc w:val="center"/>
              <w:rPr>
                <w:rFonts w:hint="eastAsia" w:ascii="Default" w:hAnsi="Default" w:cs="Arial"/>
                <w:kern w:val="0"/>
                <w:sz w:val="20"/>
                <w:szCs w:val="20"/>
              </w:rPr>
            </w:pPr>
            <w:r>
              <w:rPr>
                <w:rFonts w:ascii="Default" w:hAnsi="Default" w:cs="Arial"/>
                <w:kern w:val="0"/>
                <w:sz w:val="20"/>
                <w:szCs w:val="20"/>
              </w:rPr>
              <w:t>因公出国（境）费用</w:t>
            </w:r>
          </w:p>
        </w:tc>
        <w:tc>
          <w:tcPr>
            <w:tcW w:w="4832" w:type="dxa"/>
            <w:gridSpan w:val="32"/>
            <w:tcBorders>
              <w:top w:val="single" w:color="000000" w:sz="4" w:space="0"/>
              <w:left w:val="nil"/>
              <w:bottom w:val="single" w:color="000000" w:sz="4" w:space="0"/>
              <w:right w:val="single" w:color="000000" w:sz="4" w:space="0"/>
            </w:tcBorders>
            <w:shd w:val="clear" w:color="000000" w:fill="99CCFF"/>
            <w:vAlign w:val="center"/>
          </w:tcPr>
          <w:p w14:paraId="00FEB99C">
            <w:pPr>
              <w:widowControl/>
              <w:jc w:val="center"/>
              <w:rPr>
                <w:rFonts w:hint="eastAsia" w:ascii="Default" w:hAnsi="Default" w:cs="Arial"/>
                <w:kern w:val="0"/>
                <w:sz w:val="20"/>
                <w:szCs w:val="20"/>
              </w:rPr>
            </w:pPr>
            <w:r>
              <w:rPr>
                <w:rFonts w:ascii="Default" w:hAnsi="Default" w:cs="Arial"/>
                <w:kern w:val="0"/>
                <w:sz w:val="20"/>
                <w:szCs w:val="20"/>
              </w:rPr>
              <w:t>公务用车购置及运行费</w:t>
            </w:r>
          </w:p>
        </w:tc>
        <w:tc>
          <w:tcPr>
            <w:tcW w:w="1886" w:type="dxa"/>
            <w:gridSpan w:val="9"/>
            <w:vMerge w:val="restart"/>
            <w:tcBorders>
              <w:top w:val="single" w:color="000000" w:sz="4" w:space="0"/>
              <w:left w:val="nil"/>
              <w:bottom w:val="single" w:color="000000" w:sz="4" w:space="0"/>
              <w:right w:val="single" w:color="000000" w:sz="4" w:space="0"/>
            </w:tcBorders>
            <w:shd w:val="clear" w:color="000000" w:fill="99CCFF"/>
            <w:vAlign w:val="center"/>
          </w:tcPr>
          <w:p w14:paraId="11A7B9D7">
            <w:pPr>
              <w:widowControl/>
              <w:jc w:val="center"/>
              <w:rPr>
                <w:rFonts w:hint="eastAsia" w:ascii="Default" w:hAnsi="Default" w:cs="Arial"/>
                <w:kern w:val="0"/>
                <w:sz w:val="20"/>
                <w:szCs w:val="20"/>
              </w:rPr>
            </w:pPr>
            <w:r>
              <w:rPr>
                <w:rFonts w:ascii="Default" w:hAnsi="Default" w:cs="Arial"/>
                <w:kern w:val="0"/>
                <w:sz w:val="20"/>
                <w:szCs w:val="20"/>
              </w:rPr>
              <w:t>公务接待费</w:t>
            </w:r>
          </w:p>
        </w:tc>
      </w:tr>
      <w:tr w14:paraId="35F419B5">
        <w:tblPrEx>
          <w:tblCellMar>
            <w:top w:w="0" w:type="dxa"/>
            <w:left w:w="108" w:type="dxa"/>
            <w:bottom w:w="0" w:type="dxa"/>
            <w:right w:w="108" w:type="dxa"/>
          </w:tblCellMar>
        </w:tblPrEx>
        <w:trPr>
          <w:gridAfter w:val="8"/>
          <w:wAfter w:w="2845" w:type="dxa"/>
          <w:trHeight w:val="900" w:hRule="atLeast"/>
        </w:trPr>
        <w:tc>
          <w:tcPr>
            <w:tcW w:w="2531" w:type="dxa"/>
            <w:gridSpan w:val="15"/>
            <w:vMerge w:val="continue"/>
            <w:tcBorders>
              <w:top w:val="nil"/>
              <w:left w:val="nil"/>
              <w:bottom w:val="single" w:color="000000" w:sz="4" w:space="0"/>
              <w:right w:val="single" w:color="000000" w:sz="4" w:space="0"/>
            </w:tcBorders>
            <w:vAlign w:val="center"/>
          </w:tcPr>
          <w:p w14:paraId="0D1474DD">
            <w:pPr>
              <w:widowControl/>
              <w:jc w:val="left"/>
              <w:rPr>
                <w:rFonts w:hint="eastAsia" w:ascii="Default" w:hAnsi="Default" w:cs="Arial"/>
                <w:kern w:val="0"/>
                <w:sz w:val="20"/>
                <w:szCs w:val="20"/>
              </w:rPr>
            </w:pPr>
          </w:p>
        </w:tc>
        <w:tc>
          <w:tcPr>
            <w:tcW w:w="1825" w:type="dxa"/>
            <w:gridSpan w:val="11"/>
            <w:vMerge w:val="continue"/>
            <w:tcBorders>
              <w:top w:val="nil"/>
              <w:left w:val="nil"/>
              <w:bottom w:val="single" w:color="000000" w:sz="4" w:space="0"/>
              <w:right w:val="single" w:color="000000" w:sz="4" w:space="0"/>
            </w:tcBorders>
            <w:vAlign w:val="center"/>
          </w:tcPr>
          <w:p w14:paraId="51B1ED14">
            <w:pPr>
              <w:widowControl/>
              <w:jc w:val="left"/>
              <w:rPr>
                <w:rFonts w:hint="eastAsia" w:ascii="Default" w:hAnsi="Default" w:cs="Arial"/>
                <w:kern w:val="0"/>
                <w:sz w:val="20"/>
                <w:szCs w:val="20"/>
              </w:rPr>
            </w:pPr>
          </w:p>
        </w:tc>
        <w:tc>
          <w:tcPr>
            <w:tcW w:w="1741" w:type="dxa"/>
            <w:gridSpan w:val="14"/>
            <w:tcBorders>
              <w:top w:val="nil"/>
              <w:left w:val="nil"/>
              <w:bottom w:val="single" w:color="000000" w:sz="4" w:space="0"/>
              <w:right w:val="single" w:color="000000" w:sz="4" w:space="0"/>
            </w:tcBorders>
            <w:shd w:val="clear" w:color="000000" w:fill="99CCFF"/>
            <w:vAlign w:val="center"/>
          </w:tcPr>
          <w:p w14:paraId="32F6C594">
            <w:pPr>
              <w:widowControl/>
              <w:jc w:val="center"/>
              <w:rPr>
                <w:rFonts w:hint="eastAsia" w:ascii="Default" w:hAnsi="Default" w:cs="Arial"/>
                <w:kern w:val="0"/>
                <w:sz w:val="20"/>
                <w:szCs w:val="20"/>
              </w:rPr>
            </w:pPr>
            <w:r>
              <w:rPr>
                <w:rFonts w:ascii="Default" w:hAnsi="Default" w:cs="Arial"/>
                <w:kern w:val="0"/>
                <w:sz w:val="20"/>
                <w:szCs w:val="20"/>
              </w:rPr>
              <w:t>小计</w:t>
            </w:r>
          </w:p>
        </w:tc>
        <w:tc>
          <w:tcPr>
            <w:tcW w:w="1531" w:type="dxa"/>
            <w:gridSpan w:val="11"/>
            <w:tcBorders>
              <w:top w:val="nil"/>
              <w:left w:val="nil"/>
              <w:bottom w:val="single" w:color="000000" w:sz="4" w:space="0"/>
              <w:right w:val="single" w:color="000000" w:sz="4" w:space="0"/>
            </w:tcBorders>
            <w:shd w:val="clear" w:color="000000" w:fill="99CCFF"/>
            <w:vAlign w:val="center"/>
          </w:tcPr>
          <w:p w14:paraId="7EF2F360">
            <w:pPr>
              <w:widowControl/>
              <w:jc w:val="center"/>
              <w:rPr>
                <w:rFonts w:hint="eastAsia" w:ascii="Default" w:hAnsi="Default" w:cs="Arial"/>
                <w:kern w:val="0"/>
                <w:sz w:val="20"/>
                <w:szCs w:val="20"/>
              </w:rPr>
            </w:pPr>
            <w:r>
              <w:rPr>
                <w:rFonts w:ascii="Default" w:hAnsi="Default" w:cs="Arial"/>
                <w:kern w:val="0"/>
                <w:sz w:val="20"/>
                <w:szCs w:val="20"/>
              </w:rPr>
              <w:t>公务用车购置费</w:t>
            </w:r>
          </w:p>
        </w:tc>
        <w:tc>
          <w:tcPr>
            <w:tcW w:w="1560" w:type="dxa"/>
            <w:gridSpan w:val="7"/>
            <w:tcBorders>
              <w:top w:val="nil"/>
              <w:left w:val="nil"/>
              <w:bottom w:val="single" w:color="000000" w:sz="4" w:space="0"/>
              <w:right w:val="single" w:color="000000" w:sz="4" w:space="0"/>
            </w:tcBorders>
            <w:shd w:val="clear" w:color="000000" w:fill="99CCFF"/>
            <w:vAlign w:val="center"/>
          </w:tcPr>
          <w:p w14:paraId="0DA229F4">
            <w:pPr>
              <w:widowControl/>
              <w:jc w:val="center"/>
              <w:rPr>
                <w:rFonts w:hint="eastAsia" w:ascii="Default" w:hAnsi="Default" w:cs="Arial"/>
                <w:kern w:val="0"/>
                <w:sz w:val="20"/>
                <w:szCs w:val="20"/>
              </w:rPr>
            </w:pPr>
            <w:r>
              <w:rPr>
                <w:rFonts w:ascii="Default" w:hAnsi="Default" w:cs="Arial"/>
                <w:kern w:val="0"/>
                <w:sz w:val="20"/>
                <w:szCs w:val="20"/>
              </w:rPr>
              <w:t>公务用车运行费</w:t>
            </w:r>
          </w:p>
        </w:tc>
        <w:tc>
          <w:tcPr>
            <w:tcW w:w="1886" w:type="dxa"/>
            <w:gridSpan w:val="9"/>
            <w:vMerge w:val="continue"/>
            <w:tcBorders>
              <w:top w:val="single" w:color="000000" w:sz="4" w:space="0"/>
              <w:left w:val="nil"/>
              <w:bottom w:val="single" w:color="000000" w:sz="4" w:space="0"/>
              <w:right w:val="single" w:color="000000" w:sz="4" w:space="0"/>
            </w:tcBorders>
            <w:vAlign w:val="center"/>
          </w:tcPr>
          <w:p w14:paraId="3EC431A8">
            <w:pPr>
              <w:widowControl/>
              <w:jc w:val="left"/>
              <w:rPr>
                <w:rFonts w:hint="eastAsia" w:ascii="Default" w:hAnsi="Default" w:cs="Arial"/>
                <w:kern w:val="0"/>
                <w:sz w:val="20"/>
                <w:szCs w:val="20"/>
              </w:rPr>
            </w:pPr>
          </w:p>
        </w:tc>
      </w:tr>
      <w:tr w14:paraId="7C1AC9FD">
        <w:tblPrEx>
          <w:tblCellMar>
            <w:top w:w="0" w:type="dxa"/>
            <w:left w:w="108" w:type="dxa"/>
            <w:bottom w:w="0" w:type="dxa"/>
            <w:right w:w="108" w:type="dxa"/>
          </w:tblCellMar>
        </w:tblPrEx>
        <w:trPr>
          <w:gridAfter w:val="8"/>
          <w:wAfter w:w="2845" w:type="dxa"/>
          <w:trHeight w:val="345" w:hRule="atLeast"/>
        </w:trPr>
        <w:tc>
          <w:tcPr>
            <w:tcW w:w="2531" w:type="dxa"/>
            <w:gridSpan w:val="15"/>
            <w:tcBorders>
              <w:top w:val="nil"/>
              <w:left w:val="nil"/>
              <w:bottom w:val="single" w:color="000000" w:sz="4" w:space="0"/>
              <w:right w:val="single" w:color="000000" w:sz="4" w:space="0"/>
            </w:tcBorders>
            <w:shd w:val="clear" w:color="000000" w:fill="FFFFFF"/>
          </w:tcPr>
          <w:p w14:paraId="7CD4F4E0">
            <w:pPr>
              <w:widowControl/>
              <w:jc w:val="right"/>
              <w:rPr>
                <w:rFonts w:hint="eastAsia" w:ascii="Default" w:hAnsi="Default" w:cs="Arial"/>
                <w:kern w:val="0"/>
                <w:sz w:val="20"/>
                <w:szCs w:val="20"/>
              </w:rPr>
            </w:pPr>
            <w:r>
              <w:rPr>
                <w:rFonts w:ascii="Default" w:hAnsi="Default" w:cs="Arial"/>
                <w:kern w:val="0"/>
                <w:sz w:val="20"/>
                <w:szCs w:val="20"/>
              </w:rPr>
              <w:t>5.23</w:t>
            </w:r>
          </w:p>
        </w:tc>
        <w:tc>
          <w:tcPr>
            <w:tcW w:w="1825" w:type="dxa"/>
            <w:gridSpan w:val="11"/>
            <w:tcBorders>
              <w:top w:val="nil"/>
              <w:left w:val="nil"/>
              <w:bottom w:val="single" w:color="000000" w:sz="4" w:space="0"/>
              <w:right w:val="single" w:color="000000" w:sz="4" w:space="0"/>
            </w:tcBorders>
            <w:shd w:val="clear" w:color="000000" w:fill="FFFFFF"/>
          </w:tcPr>
          <w:p w14:paraId="62627337">
            <w:pPr>
              <w:widowControl/>
              <w:jc w:val="right"/>
              <w:rPr>
                <w:rFonts w:hint="eastAsia" w:ascii="Default" w:hAnsi="Default" w:cs="Arial"/>
                <w:kern w:val="0"/>
                <w:sz w:val="20"/>
                <w:szCs w:val="20"/>
              </w:rPr>
            </w:pPr>
            <w:r>
              <w:rPr>
                <w:rFonts w:ascii="Default" w:hAnsi="Default" w:cs="Arial"/>
                <w:kern w:val="0"/>
                <w:sz w:val="20"/>
                <w:szCs w:val="20"/>
              </w:rPr>
              <w:t>　</w:t>
            </w:r>
          </w:p>
        </w:tc>
        <w:tc>
          <w:tcPr>
            <w:tcW w:w="1741" w:type="dxa"/>
            <w:gridSpan w:val="14"/>
            <w:tcBorders>
              <w:top w:val="nil"/>
              <w:left w:val="nil"/>
              <w:bottom w:val="single" w:color="000000" w:sz="4" w:space="0"/>
              <w:right w:val="single" w:color="000000" w:sz="4" w:space="0"/>
            </w:tcBorders>
            <w:shd w:val="clear" w:color="000000" w:fill="FFFFFF"/>
          </w:tcPr>
          <w:p w14:paraId="1D74EA0B">
            <w:pPr>
              <w:widowControl/>
              <w:jc w:val="right"/>
              <w:rPr>
                <w:rFonts w:hint="eastAsia" w:ascii="Default" w:hAnsi="Default" w:cs="Arial"/>
                <w:kern w:val="0"/>
                <w:sz w:val="20"/>
                <w:szCs w:val="20"/>
              </w:rPr>
            </w:pPr>
            <w:r>
              <w:rPr>
                <w:rFonts w:ascii="Default" w:hAnsi="Default" w:cs="Arial"/>
                <w:kern w:val="0"/>
                <w:sz w:val="20"/>
                <w:szCs w:val="20"/>
              </w:rPr>
              <w:t>5.23</w:t>
            </w:r>
          </w:p>
        </w:tc>
        <w:tc>
          <w:tcPr>
            <w:tcW w:w="1531" w:type="dxa"/>
            <w:gridSpan w:val="11"/>
            <w:tcBorders>
              <w:top w:val="nil"/>
              <w:left w:val="nil"/>
              <w:bottom w:val="single" w:color="000000" w:sz="4" w:space="0"/>
              <w:right w:val="single" w:color="000000" w:sz="4" w:space="0"/>
            </w:tcBorders>
            <w:shd w:val="clear" w:color="000000" w:fill="FFFFFF"/>
          </w:tcPr>
          <w:p w14:paraId="617D0272">
            <w:pPr>
              <w:widowControl/>
              <w:jc w:val="right"/>
              <w:rPr>
                <w:rFonts w:hint="eastAsia" w:ascii="Default" w:hAnsi="Default" w:cs="Arial"/>
                <w:kern w:val="0"/>
                <w:sz w:val="20"/>
                <w:szCs w:val="20"/>
              </w:rPr>
            </w:pPr>
            <w:r>
              <w:rPr>
                <w:rFonts w:ascii="Default" w:hAnsi="Default" w:cs="Arial"/>
                <w:kern w:val="0"/>
                <w:sz w:val="20"/>
                <w:szCs w:val="20"/>
              </w:rPr>
              <w:t>　</w:t>
            </w:r>
          </w:p>
        </w:tc>
        <w:tc>
          <w:tcPr>
            <w:tcW w:w="1560" w:type="dxa"/>
            <w:gridSpan w:val="7"/>
            <w:tcBorders>
              <w:top w:val="nil"/>
              <w:left w:val="nil"/>
              <w:bottom w:val="single" w:color="000000" w:sz="4" w:space="0"/>
              <w:right w:val="single" w:color="000000" w:sz="4" w:space="0"/>
            </w:tcBorders>
            <w:shd w:val="clear" w:color="000000" w:fill="FFFFFF"/>
          </w:tcPr>
          <w:p w14:paraId="17EC0E6A">
            <w:pPr>
              <w:widowControl/>
              <w:jc w:val="right"/>
              <w:rPr>
                <w:rFonts w:hint="eastAsia" w:ascii="Default" w:hAnsi="Default" w:cs="Arial"/>
                <w:kern w:val="0"/>
                <w:sz w:val="20"/>
                <w:szCs w:val="20"/>
              </w:rPr>
            </w:pPr>
            <w:r>
              <w:rPr>
                <w:rFonts w:ascii="Default" w:hAnsi="Default" w:cs="Arial"/>
                <w:kern w:val="0"/>
                <w:sz w:val="20"/>
                <w:szCs w:val="20"/>
              </w:rPr>
              <w:t>5.23</w:t>
            </w:r>
          </w:p>
        </w:tc>
        <w:tc>
          <w:tcPr>
            <w:tcW w:w="1886" w:type="dxa"/>
            <w:gridSpan w:val="9"/>
            <w:tcBorders>
              <w:top w:val="nil"/>
              <w:left w:val="nil"/>
              <w:bottom w:val="single" w:color="000000" w:sz="4" w:space="0"/>
              <w:right w:val="single" w:color="000000" w:sz="4" w:space="0"/>
            </w:tcBorders>
            <w:shd w:val="clear" w:color="000000" w:fill="FFFFFF"/>
          </w:tcPr>
          <w:p w14:paraId="1D2A127D">
            <w:pPr>
              <w:widowControl/>
              <w:jc w:val="right"/>
              <w:rPr>
                <w:rFonts w:hint="eastAsia" w:ascii="Default" w:hAnsi="Default" w:cs="Arial"/>
                <w:kern w:val="0"/>
                <w:sz w:val="20"/>
                <w:szCs w:val="20"/>
              </w:rPr>
            </w:pPr>
            <w:r>
              <w:rPr>
                <w:rFonts w:ascii="Default" w:hAnsi="Default" w:cs="Arial"/>
                <w:kern w:val="0"/>
                <w:sz w:val="20"/>
                <w:szCs w:val="20"/>
              </w:rPr>
              <w:t>　</w:t>
            </w:r>
          </w:p>
        </w:tc>
      </w:tr>
      <w:tr w14:paraId="6438CE6A">
        <w:tblPrEx>
          <w:tblCellMar>
            <w:top w:w="0" w:type="dxa"/>
            <w:left w:w="108" w:type="dxa"/>
            <w:bottom w:w="0" w:type="dxa"/>
            <w:right w:w="108" w:type="dxa"/>
          </w:tblCellMar>
        </w:tblPrEx>
        <w:trPr>
          <w:gridAfter w:val="8"/>
          <w:wAfter w:w="2845" w:type="dxa"/>
          <w:trHeight w:val="345" w:hRule="atLeast"/>
        </w:trPr>
        <w:tc>
          <w:tcPr>
            <w:tcW w:w="2531" w:type="dxa"/>
            <w:gridSpan w:val="15"/>
            <w:tcBorders>
              <w:top w:val="nil"/>
              <w:left w:val="nil"/>
              <w:bottom w:val="single" w:color="000000" w:sz="4" w:space="0"/>
              <w:right w:val="single" w:color="000000" w:sz="4" w:space="0"/>
            </w:tcBorders>
            <w:shd w:val="clear" w:color="000000" w:fill="FFFFFF"/>
          </w:tcPr>
          <w:p w14:paraId="057E0128">
            <w:pPr>
              <w:widowControl/>
              <w:jc w:val="right"/>
              <w:rPr>
                <w:rFonts w:hint="eastAsia" w:ascii="Default" w:hAnsi="Default" w:cs="Arial"/>
                <w:kern w:val="0"/>
                <w:sz w:val="20"/>
                <w:szCs w:val="20"/>
              </w:rPr>
            </w:pPr>
            <w:r>
              <w:rPr>
                <w:rFonts w:ascii="Default" w:hAnsi="Default" w:cs="Arial"/>
                <w:kern w:val="0"/>
                <w:sz w:val="20"/>
                <w:szCs w:val="20"/>
              </w:rPr>
              <w:t>5.23</w:t>
            </w:r>
          </w:p>
        </w:tc>
        <w:tc>
          <w:tcPr>
            <w:tcW w:w="1825" w:type="dxa"/>
            <w:gridSpan w:val="11"/>
            <w:tcBorders>
              <w:top w:val="nil"/>
              <w:left w:val="nil"/>
              <w:bottom w:val="single" w:color="000000" w:sz="4" w:space="0"/>
              <w:right w:val="single" w:color="000000" w:sz="4" w:space="0"/>
            </w:tcBorders>
            <w:shd w:val="clear" w:color="000000" w:fill="FFFFFF"/>
          </w:tcPr>
          <w:p w14:paraId="06F0D0EF">
            <w:pPr>
              <w:widowControl/>
              <w:jc w:val="right"/>
              <w:rPr>
                <w:rFonts w:hint="eastAsia" w:ascii="Default" w:hAnsi="Default" w:cs="Arial"/>
                <w:kern w:val="0"/>
                <w:sz w:val="20"/>
                <w:szCs w:val="20"/>
              </w:rPr>
            </w:pPr>
            <w:r>
              <w:rPr>
                <w:rFonts w:ascii="Default" w:hAnsi="Default" w:cs="Arial"/>
                <w:kern w:val="0"/>
                <w:sz w:val="20"/>
                <w:szCs w:val="20"/>
              </w:rPr>
              <w:t>　</w:t>
            </w:r>
          </w:p>
        </w:tc>
        <w:tc>
          <w:tcPr>
            <w:tcW w:w="1741" w:type="dxa"/>
            <w:gridSpan w:val="14"/>
            <w:tcBorders>
              <w:top w:val="nil"/>
              <w:left w:val="nil"/>
              <w:bottom w:val="single" w:color="000000" w:sz="4" w:space="0"/>
              <w:right w:val="single" w:color="000000" w:sz="4" w:space="0"/>
            </w:tcBorders>
            <w:shd w:val="clear" w:color="000000" w:fill="FFFFFF"/>
          </w:tcPr>
          <w:p w14:paraId="149F1A1B">
            <w:pPr>
              <w:widowControl/>
              <w:jc w:val="right"/>
              <w:rPr>
                <w:rFonts w:hint="eastAsia" w:ascii="Default" w:hAnsi="Default" w:cs="Arial"/>
                <w:kern w:val="0"/>
                <w:sz w:val="20"/>
                <w:szCs w:val="20"/>
              </w:rPr>
            </w:pPr>
            <w:r>
              <w:rPr>
                <w:rFonts w:ascii="Default" w:hAnsi="Default" w:cs="Arial"/>
                <w:kern w:val="0"/>
                <w:sz w:val="20"/>
                <w:szCs w:val="20"/>
              </w:rPr>
              <w:t>5.23</w:t>
            </w:r>
          </w:p>
        </w:tc>
        <w:tc>
          <w:tcPr>
            <w:tcW w:w="1531" w:type="dxa"/>
            <w:gridSpan w:val="11"/>
            <w:tcBorders>
              <w:top w:val="nil"/>
              <w:left w:val="nil"/>
              <w:bottom w:val="single" w:color="000000" w:sz="4" w:space="0"/>
              <w:right w:val="single" w:color="000000" w:sz="4" w:space="0"/>
            </w:tcBorders>
            <w:shd w:val="clear" w:color="000000" w:fill="FFFFFF"/>
          </w:tcPr>
          <w:p w14:paraId="71205A5F">
            <w:pPr>
              <w:widowControl/>
              <w:jc w:val="right"/>
              <w:rPr>
                <w:rFonts w:hint="eastAsia" w:ascii="Default" w:hAnsi="Default" w:cs="Arial"/>
                <w:kern w:val="0"/>
                <w:sz w:val="20"/>
                <w:szCs w:val="20"/>
              </w:rPr>
            </w:pPr>
            <w:r>
              <w:rPr>
                <w:rFonts w:ascii="Default" w:hAnsi="Default" w:cs="Arial"/>
                <w:kern w:val="0"/>
                <w:sz w:val="20"/>
                <w:szCs w:val="20"/>
              </w:rPr>
              <w:t>　</w:t>
            </w:r>
          </w:p>
        </w:tc>
        <w:tc>
          <w:tcPr>
            <w:tcW w:w="1560" w:type="dxa"/>
            <w:gridSpan w:val="7"/>
            <w:tcBorders>
              <w:top w:val="nil"/>
              <w:left w:val="nil"/>
              <w:bottom w:val="single" w:color="000000" w:sz="4" w:space="0"/>
              <w:right w:val="single" w:color="000000" w:sz="4" w:space="0"/>
            </w:tcBorders>
            <w:shd w:val="clear" w:color="000000" w:fill="FFFFFF"/>
          </w:tcPr>
          <w:p w14:paraId="5E1D6849">
            <w:pPr>
              <w:widowControl/>
              <w:jc w:val="right"/>
              <w:rPr>
                <w:rFonts w:hint="eastAsia" w:ascii="Default" w:hAnsi="Default" w:cs="Arial"/>
                <w:kern w:val="0"/>
                <w:sz w:val="20"/>
                <w:szCs w:val="20"/>
              </w:rPr>
            </w:pPr>
            <w:r>
              <w:rPr>
                <w:rFonts w:ascii="Default" w:hAnsi="Default" w:cs="Arial"/>
                <w:kern w:val="0"/>
                <w:sz w:val="20"/>
                <w:szCs w:val="20"/>
              </w:rPr>
              <w:t>5.23</w:t>
            </w:r>
          </w:p>
        </w:tc>
        <w:tc>
          <w:tcPr>
            <w:tcW w:w="1886" w:type="dxa"/>
            <w:gridSpan w:val="9"/>
            <w:tcBorders>
              <w:top w:val="nil"/>
              <w:left w:val="nil"/>
              <w:bottom w:val="single" w:color="000000" w:sz="4" w:space="0"/>
              <w:right w:val="single" w:color="000000" w:sz="4" w:space="0"/>
            </w:tcBorders>
            <w:shd w:val="clear" w:color="000000" w:fill="FFFFFF"/>
          </w:tcPr>
          <w:p w14:paraId="04B31A08">
            <w:pPr>
              <w:widowControl/>
              <w:jc w:val="right"/>
              <w:rPr>
                <w:rFonts w:hint="eastAsia" w:ascii="Default" w:hAnsi="Default" w:cs="Arial"/>
                <w:kern w:val="0"/>
                <w:sz w:val="20"/>
                <w:szCs w:val="20"/>
              </w:rPr>
            </w:pPr>
            <w:r>
              <w:rPr>
                <w:rFonts w:ascii="Default" w:hAnsi="Default" w:cs="Arial"/>
                <w:kern w:val="0"/>
                <w:sz w:val="20"/>
                <w:szCs w:val="20"/>
              </w:rPr>
              <w:t>　</w:t>
            </w:r>
          </w:p>
        </w:tc>
      </w:tr>
      <w:tr w14:paraId="46F68B7E">
        <w:tblPrEx>
          <w:tblCellMar>
            <w:top w:w="15" w:type="dxa"/>
            <w:left w:w="15" w:type="dxa"/>
            <w:bottom w:w="15" w:type="dxa"/>
            <w:right w:w="15" w:type="dxa"/>
          </w:tblCellMar>
        </w:tblPrEx>
        <w:trPr>
          <w:gridAfter w:val="7"/>
          <w:wAfter w:w="2786" w:type="dxa"/>
          <w:trHeight w:val="628" w:hRule="atLeast"/>
        </w:trPr>
        <w:tc>
          <w:tcPr>
            <w:tcW w:w="11133" w:type="dxa"/>
            <w:gridSpan w:val="68"/>
            <w:shd w:val="clear" w:color="auto" w:fill="auto"/>
            <w:vAlign w:val="center"/>
          </w:tcPr>
          <w:p w14:paraId="7B375281">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14:paraId="2F4D7D16">
            <w:pPr>
              <w:widowControl/>
              <w:textAlignment w:val="center"/>
              <w:rPr>
                <w:rFonts w:hint="eastAsia" w:ascii="Default" w:hAnsi="Default" w:cs="Arial"/>
                <w:b/>
                <w:bCs/>
                <w:kern w:val="0"/>
                <w:sz w:val="32"/>
                <w:szCs w:val="32"/>
              </w:rPr>
            </w:pPr>
            <w:r>
              <w:rPr>
                <w:rFonts w:ascii="Default" w:hAnsi="Default" w:cs="Arial"/>
                <w:b/>
                <w:bCs/>
                <w:kern w:val="0"/>
                <w:sz w:val="32"/>
                <w:szCs w:val="32"/>
              </w:rPr>
              <w:t>表九：</w:t>
            </w:r>
          </w:p>
          <w:p w14:paraId="1E6EF7C1">
            <w:pPr>
              <w:widowControl/>
              <w:ind w:firstLine="1285" w:firstLineChars="400"/>
              <w:textAlignment w:val="center"/>
              <w:rPr>
                <w:rFonts w:hint="eastAsia" w:ascii="Default" w:hAnsi="Default" w:cs="Arial"/>
                <w:b/>
                <w:bCs/>
                <w:kern w:val="0"/>
                <w:sz w:val="32"/>
                <w:szCs w:val="32"/>
              </w:rPr>
            </w:pPr>
            <w:r>
              <w:rPr>
                <w:rFonts w:ascii="Default" w:hAnsi="Default" w:cs="Arial"/>
                <w:b/>
                <w:bCs/>
                <w:kern w:val="0"/>
                <w:sz w:val="32"/>
                <w:szCs w:val="32"/>
              </w:rPr>
              <w:t>政府性基金预算支出情况表</w:t>
            </w:r>
          </w:p>
          <w:p w14:paraId="57A6F0F5">
            <w:pPr>
              <w:widowControl/>
              <w:ind w:firstLine="1280" w:firstLineChars="400"/>
              <w:textAlignment w:val="center"/>
              <w:rPr>
                <w:rFonts w:hint="eastAsia" w:ascii="Default" w:hAnsi="Default" w:cs="Default" w:eastAsiaTheme="minorEastAsia"/>
                <w:sz w:val="32"/>
                <w:szCs w:val="32"/>
              </w:rPr>
            </w:pPr>
          </w:p>
        </w:tc>
      </w:tr>
      <w:tr w14:paraId="5B49B451">
        <w:tblPrEx>
          <w:tblCellMar>
            <w:top w:w="15" w:type="dxa"/>
            <w:left w:w="15" w:type="dxa"/>
            <w:bottom w:w="15" w:type="dxa"/>
            <w:right w:w="15" w:type="dxa"/>
          </w:tblCellMar>
        </w:tblPrEx>
        <w:trPr>
          <w:gridAfter w:val="7"/>
          <w:wAfter w:w="2786" w:type="dxa"/>
          <w:trHeight w:val="344" w:hRule="atLeast"/>
        </w:trPr>
        <w:tc>
          <w:tcPr>
            <w:tcW w:w="4487" w:type="dxa"/>
            <w:gridSpan w:val="27"/>
            <w:shd w:val="clear" w:color="auto" w:fill="auto"/>
          </w:tcPr>
          <w:p w14:paraId="3DAE3135">
            <w:pPr>
              <w:jc w:val="left"/>
              <w:rPr>
                <w:rFonts w:ascii="Default" w:hAnsi="Default" w:eastAsia="Default" w:cs="Default"/>
                <w:sz w:val="20"/>
                <w:szCs w:val="20"/>
              </w:rPr>
            </w:pPr>
            <w:r>
              <w:rPr>
                <w:rFonts w:ascii="Default" w:hAnsi="Default" w:eastAsia="Default" w:cs="Default"/>
                <w:kern w:val="0"/>
                <w:sz w:val="20"/>
                <w:szCs w:val="20"/>
              </w:rPr>
              <w:t>编制单位：</w:t>
            </w:r>
            <w:r>
              <w:rPr>
                <w:rFonts w:hint="eastAsia" w:ascii="Default" w:hAnsi="Default" w:eastAsia="Default" w:cs="Default"/>
                <w:kern w:val="0"/>
                <w:sz w:val="20"/>
                <w:szCs w:val="20"/>
              </w:rPr>
              <w:t>高新区（新市区）园林局</w:t>
            </w:r>
          </w:p>
        </w:tc>
        <w:tc>
          <w:tcPr>
            <w:tcW w:w="867" w:type="dxa"/>
            <w:gridSpan w:val="8"/>
            <w:shd w:val="clear" w:color="auto" w:fill="auto"/>
          </w:tcPr>
          <w:p w14:paraId="10F77BB4">
            <w:pPr>
              <w:jc w:val="left"/>
              <w:rPr>
                <w:rFonts w:ascii="Default" w:hAnsi="Default" w:eastAsia="Default" w:cs="Default"/>
                <w:sz w:val="20"/>
                <w:szCs w:val="20"/>
              </w:rPr>
            </w:pPr>
          </w:p>
        </w:tc>
        <w:tc>
          <w:tcPr>
            <w:tcW w:w="825" w:type="dxa"/>
            <w:gridSpan w:val="7"/>
            <w:shd w:val="clear" w:color="auto" w:fill="auto"/>
          </w:tcPr>
          <w:p w14:paraId="23CC47CF">
            <w:pPr>
              <w:jc w:val="left"/>
              <w:rPr>
                <w:rFonts w:ascii="Default" w:hAnsi="Default" w:eastAsia="Default" w:cs="Default"/>
                <w:sz w:val="20"/>
                <w:szCs w:val="20"/>
              </w:rPr>
            </w:pPr>
          </w:p>
        </w:tc>
        <w:tc>
          <w:tcPr>
            <w:tcW w:w="4954" w:type="dxa"/>
            <w:gridSpan w:val="26"/>
            <w:shd w:val="clear" w:color="auto" w:fill="auto"/>
          </w:tcPr>
          <w:p w14:paraId="0B757CDB">
            <w:pPr>
              <w:widowControl/>
              <w:jc w:val="right"/>
              <w:textAlignment w:val="top"/>
              <w:rPr>
                <w:rFonts w:ascii="Default" w:hAnsi="Default" w:eastAsia="Default" w:cs="Default"/>
                <w:sz w:val="20"/>
                <w:szCs w:val="20"/>
              </w:rPr>
            </w:pPr>
            <w:r>
              <w:rPr>
                <w:rFonts w:ascii="Default" w:hAnsi="Default" w:eastAsia="Default" w:cs="Default"/>
                <w:kern w:val="0"/>
                <w:sz w:val="20"/>
                <w:szCs w:val="20"/>
              </w:rPr>
              <w:t>单位：万元</w:t>
            </w:r>
          </w:p>
        </w:tc>
      </w:tr>
      <w:tr w14:paraId="5AA9571D">
        <w:tblPrEx>
          <w:tblCellMar>
            <w:top w:w="15" w:type="dxa"/>
            <w:left w:w="15" w:type="dxa"/>
            <w:bottom w:w="15" w:type="dxa"/>
            <w:right w:w="15" w:type="dxa"/>
          </w:tblCellMar>
        </w:tblPrEx>
        <w:trPr>
          <w:gridAfter w:val="7"/>
          <w:wAfter w:w="2786" w:type="dxa"/>
          <w:trHeight w:val="433" w:hRule="atLeast"/>
        </w:trPr>
        <w:tc>
          <w:tcPr>
            <w:tcW w:w="448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6626BA45">
            <w:pPr>
              <w:widowControl/>
              <w:jc w:val="center"/>
              <w:textAlignment w:val="center"/>
              <w:rPr>
                <w:rFonts w:ascii="Default" w:hAnsi="Default" w:eastAsia="Default" w:cs="Default"/>
                <w:sz w:val="20"/>
                <w:szCs w:val="20"/>
              </w:rPr>
            </w:pPr>
            <w:r>
              <w:rPr>
                <w:rFonts w:ascii="Default" w:hAnsi="Default" w:eastAsia="Default" w:cs="Default"/>
                <w:kern w:val="0"/>
                <w:sz w:val="20"/>
                <w:szCs w:val="20"/>
              </w:rPr>
              <w:t>项      目</w:t>
            </w:r>
          </w:p>
        </w:tc>
        <w:tc>
          <w:tcPr>
            <w:tcW w:w="6646" w:type="dxa"/>
            <w:gridSpan w:val="41"/>
            <w:tcBorders>
              <w:top w:val="single" w:color="000000" w:sz="4" w:space="0"/>
              <w:bottom w:val="single" w:color="000000" w:sz="4" w:space="0"/>
              <w:right w:val="single" w:color="000000" w:sz="4" w:space="0"/>
            </w:tcBorders>
            <w:shd w:val="clear" w:color="auto" w:fill="auto"/>
            <w:vAlign w:val="center"/>
          </w:tcPr>
          <w:p w14:paraId="338ACF22">
            <w:pPr>
              <w:widowControl/>
              <w:jc w:val="center"/>
              <w:textAlignment w:val="center"/>
              <w:rPr>
                <w:rFonts w:ascii="Default" w:hAnsi="Default" w:eastAsia="Default" w:cs="Default"/>
                <w:sz w:val="20"/>
                <w:szCs w:val="20"/>
              </w:rPr>
            </w:pPr>
            <w:r>
              <w:rPr>
                <w:rFonts w:ascii="Default" w:hAnsi="Default" w:eastAsia="Default" w:cs="Default"/>
                <w:kern w:val="0"/>
                <w:sz w:val="20"/>
                <w:szCs w:val="20"/>
              </w:rPr>
              <w:t>政府性基金预算支出</w:t>
            </w:r>
          </w:p>
        </w:tc>
      </w:tr>
      <w:tr w14:paraId="700E2909">
        <w:tblPrEx>
          <w:tblCellMar>
            <w:top w:w="15" w:type="dxa"/>
            <w:left w:w="15" w:type="dxa"/>
            <w:bottom w:w="15" w:type="dxa"/>
            <w:right w:w="15" w:type="dxa"/>
          </w:tblCellMar>
        </w:tblPrEx>
        <w:trPr>
          <w:gridAfter w:val="7"/>
          <w:wAfter w:w="2786" w:type="dxa"/>
          <w:trHeight w:val="344" w:hRule="atLeast"/>
        </w:trPr>
        <w:tc>
          <w:tcPr>
            <w:tcW w:w="3240"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D7876">
            <w:pPr>
              <w:widowControl/>
              <w:jc w:val="center"/>
              <w:textAlignment w:val="center"/>
              <w:rPr>
                <w:rFonts w:ascii="Default" w:hAnsi="Default" w:eastAsia="Default" w:cs="Default"/>
                <w:sz w:val="20"/>
                <w:szCs w:val="20"/>
              </w:rPr>
            </w:pPr>
            <w:r>
              <w:rPr>
                <w:rFonts w:ascii="Default" w:hAnsi="Default" w:eastAsia="Default" w:cs="Default"/>
                <w:kern w:val="0"/>
                <w:sz w:val="20"/>
                <w:szCs w:val="20"/>
              </w:rPr>
              <w:t>功能分类科目编码</w:t>
            </w:r>
          </w:p>
        </w:tc>
        <w:tc>
          <w:tcPr>
            <w:tcW w:w="1247" w:type="dxa"/>
            <w:gridSpan w:val="7"/>
            <w:vMerge w:val="restart"/>
            <w:tcBorders>
              <w:top w:val="single" w:color="000000" w:sz="4" w:space="0"/>
              <w:bottom w:val="single" w:color="000000" w:sz="4" w:space="0"/>
              <w:right w:val="single" w:color="000000" w:sz="4" w:space="0"/>
            </w:tcBorders>
            <w:shd w:val="clear" w:color="auto" w:fill="auto"/>
            <w:vAlign w:val="center"/>
          </w:tcPr>
          <w:p w14:paraId="055F9AD0">
            <w:pPr>
              <w:widowControl/>
              <w:jc w:val="center"/>
              <w:textAlignment w:val="center"/>
              <w:rPr>
                <w:rFonts w:ascii="Default" w:hAnsi="Default" w:eastAsia="Default" w:cs="Default"/>
                <w:sz w:val="20"/>
                <w:szCs w:val="20"/>
              </w:rPr>
            </w:pPr>
            <w:r>
              <w:rPr>
                <w:rFonts w:ascii="Default" w:hAnsi="Default" w:eastAsia="Default" w:cs="Default"/>
                <w:kern w:val="0"/>
                <w:sz w:val="20"/>
                <w:szCs w:val="20"/>
              </w:rPr>
              <w:t>功能分类科目名称</w:t>
            </w:r>
          </w:p>
        </w:tc>
        <w:tc>
          <w:tcPr>
            <w:tcW w:w="867" w:type="dxa"/>
            <w:gridSpan w:val="8"/>
            <w:vMerge w:val="restart"/>
            <w:tcBorders>
              <w:top w:val="single" w:color="000000" w:sz="4" w:space="0"/>
              <w:bottom w:val="single" w:color="000000" w:sz="4" w:space="0"/>
              <w:right w:val="single" w:color="000000" w:sz="4" w:space="0"/>
            </w:tcBorders>
            <w:shd w:val="clear" w:color="auto" w:fill="auto"/>
            <w:vAlign w:val="center"/>
          </w:tcPr>
          <w:p w14:paraId="504553ED">
            <w:pPr>
              <w:widowControl/>
              <w:jc w:val="center"/>
              <w:textAlignment w:val="center"/>
              <w:rPr>
                <w:rFonts w:ascii="Default" w:hAnsi="Default" w:eastAsia="Default" w:cs="Default"/>
                <w:sz w:val="20"/>
                <w:szCs w:val="20"/>
              </w:rPr>
            </w:pPr>
            <w:r>
              <w:rPr>
                <w:rFonts w:ascii="Default" w:hAnsi="Default" w:eastAsia="Default" w:cs="Default"/>
                <w:kern w:val="0"/>
                <w:sz w:val="20"/>
                <w:szCs w:val="20"/>
              </w:rPr>
              <w:t>小  计</w:t>
            </w:r>
          </w:p>
        </w:tc>
        <w:tc>
          <w:tcPr>
            <w:tcW w:w="825" w:type="dxa"/>
            <w:gridSpan w:val="7"/>
            <w:vMerge w:val="restart"/>
            <w:tcBorders>
              <w:top w:val="single" w:color="000000" w:sz="4" w:space="0"/>
              <w:bottom w:val="single" w:color="000000" w:sz="4" w:space="0"/>
              <w:right w:val="single" w:color="000000" w:sz="4" w:space="0"/>
            </w:tcBorders>
            <w:shd w:val="clear" w:color="auto" w:fill="auto"/>
            <w:vAlign w:val="center"/>
          </w:tcPr>
          <w:p w14:paraId="01CCBCC4">
            <w:pPr>
              <w:widowControl/>
              <w:jc w:val="center"/>
              <w:textAlignment w:val="center"/>
              <w:rPr>
                <w:rFonts w:ascii="Default" w:hAnsi="Default" w:eastAsia="Default" w:cs="Default"/>
                <w:sz w:val="20"/>
                <w:szCs w:val="20"/>
              </w:rPr>
            </w:pPr>
            <w:r>
              <w:rPr>
                <w:rFonts w:ascii="Default" w:hAnsi="Default" w:eastAsia="Default" w:cs="Default"/>
                <w:kern w:val="0"/>
                <w:sz w:val="20"/>
                <w:szCs w:val="20"/>
              </w:rPr>
              <w:t>基本支出</w:t>
            </w:r>
          </w:p>
        </w:tc>
        <w:tc>
          <w:tcPr>
            <w:tcW w:w="4954" w:type="dxa"/>
            <w:gridSpan w:val="26"/>
            <w:vMerge w:val="restart"/>
            <w:tcBorders>
              <w:top w:val="single" w:color="000000" w:sz="4" w:space="0"/>
              <w:bottom w:val="single" w:color="000000" w:sz="4" w:space="0"/>
              <w:right w:val="single" w:color="000000" w:sz="4" w:space="0"/>
            </w:tcBorders>
            <w:shd w:val="clear" w:color="auto" w:fill="auto"/>
            <w:vAlign w:val="center"/>
          </w:tcPr>
          <w:p w14:paraId="3DD1F31C">
            <w:pPr>
              <w:widowControl/>
              <w:jc w:val="center"/>
              <w:textAlignment w:val="center"/>
              <w:rPr>
                <w:rFonts w:ascii="Default" w:hAnsi="Default" w:eastAsia="Default" w:cs="Default"/>
                <w:sz w:val="20"/>
                <w:szCs w:val="20"/>
              </w:rPr>
            </w:pPr>
            <w:r>
              <w:rPr>
                <w:rFonts w:ascii="Default" w:hAnsi="Default" w:eastAsia="Default" w:cs="Default"/>
                <w:kern w:val="0"/>
                <w:sz w:val="20"/>
                <w:szCs w:val="20"/>
              </w:rPr>
              <w:t>项目支出</w:t>
            </w:r>
          </w:p>
        </w:tc>
      </w:tr>
      <w:tr w14:paraId="78306731">
        <w:tblPrEx>
          <w:tblCellMar>
            <w:top w:w="15" w:type="dxa"/>
            <w:left w:w="15" w:type="dxa"/>
            <w:bottom w:w="15" w:type="dxa"/>
            <w:right w:w="15" w:type="dxa"/>
          </w:tblCellMar>
        </w:tblPrEx>
        <w:trPr>
          <w:gridAfter w:val="7"/>
          <w:wAfter w:w="2786" w:type="dxa"/>
          <w:trHeight w:val="344" w:hRule="atLeast"/>
        </w:trPr>
        <w:tc>
          <w:tcPr>
            <w:tcW w:w="324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64BB4">
            <w:pPr>
              <w:jc w:val="center"/>
              <w:rPr>
                <w:rFonts w:ascii="Default" w:hAnsi="Default" w:eastAsia="Default" w:cs="Default"/>
                <w:sz w:val="20"/>
                <w:szCs w:val="20"/>
              </w:rPr>
            </w:pPr>
          </w:p>
        </w:tc>
        <w:tc>
          <w:tcPr>
            <w:tcW w:w="1247" w:type="dxa"/>
            <w:gridSpan w:val="7"/>
            <w:vMerge w:val="continue"/>
            <w:tcBorders>
              <w:top w:val="single" w:color="000000" w:sz="4" w:space="0"/>
              <w:bottom w:val="single" w:color="000000" w:sz="4" w:space="0"/>
              <w:right w:val="single" w:color="000000" w:sz="4" w:space="0"/>
            </w:tcBorders>
            <w:shd w:val="clear" w:color="auto" w:fill="auto"/>
            <w:vAlign w:val="center"/>
          </w:tcPr>
          <w:p w14:paraId="28D1ABE7">
            <w:pPr>
              <w:jc w:val="center"/>
              <w:rPr>
                <w:rFonts w:ascii="Default" w:hAnsi="Default" w:eastAsia="Default" w:cs="Default"/>
                <w:sz w:val="20"/>
                <w:szCs w:val="20"/>
              </w:rPr>
            </w:pPr>
          </w:p>
        </w:tc>
        <w:tc>
          <w:tcPr>
            <w:tcW w:w="867" w:type="dxa"/>
            <w:gridSpan w:val="8"/>
            <w:vMerge w:val="continue"/>
            <w:tcBorders>
              <w:top w:val="single" w:color="000000" w:sz="4" w:space="0"/>
              <w:bottom w:val="single" w:color="000000" w:sz="4" w:space="0"/>
              <w:right w:val="single" w:color="000000" w:sz="4" w:space="0"/>
            </w:tcBorders>
            <w:shd w:val="clear" w:color="auto" w:fill="auto"/>
            <w:vAlign w:val="center"/>
          </w:tcPr>
          <w:p w14:paraId="1EAE0A2C">
            <w:pPr>
              <w:jc w:val="center"/>
              <w:rPr>
                <w:rFonts w:ascii="Default" w:hAnsi="Default" w:eastAsia="Default" w:cs="Default"/>
                <w:sz w:val="20"/>
                <w:szCs w:val="20"/>
              </w:rPr>
            </w:pPr>
          </w:p>
        </w:tc>
        <w:tc>
          <w:tcPr>
            <w:tcW w:w="825" w:type="dxa"/>
            <w:gridSpan w:val="7"/>
            <w:vMerge w:val="continue"/>
            <w:tcBorders>
              <w:top w:val="single" w:color="000000" w:sz="4" w:space="0"/>
              <w:bottom w:val="single" w:color="000000" w:sz="4" w:space="0"/>
              <w:right w:val="single" w:color="000000" w:sz="4" w:space="0"/>
            </w:tcBorders>
            <w:shd w:val="clear" w:color="auto" w:fill="auto"/>
            <w:vAlign w:val="center"/>
          </w:tcPr>
          <w:p w14:paraId="166BA2B0">
            <w:pPr>
              <w:jc w:val="center"/>
              <w:rPr>
                <w:rFonts w:ascii="Default" w:hAnsi="Default" w:eastAsia="Default" w:cs="Default"/>
                <w:sz w:val="20"/>
                <w:szCs w:val="20"/>
              </w:rPr>
            </w:pPr>
          </w:p>
        </w:tc>
        <w:tc>
          <w:tcPr>
            <w:tcW w:w="4954" w:type="dxa"/>
            <w:gridSpan w:val="26"/>
            <w:vMerge w:val="continue"/>
            <w:tcBorders>
              <w:top w:val="single" w:color="000000" w:sz="4" w:space="0"/>
              <w:bottom w:val="single" w:color="000000" w:sz="4" w:space="0"/>
              <w:right w:val="single" w:color="000000" w:sz="4" w:space="0"/>
            </w:tcBorders>
            <w:shd w:val="clear" w:color="auto" w:fill="auto"/>
            <w:vAlign w:val="center"/>
          </w:tcPr>
          <w:p w14:paraId="31CA7F9A">
            <w:pPr>
              <w:jc w:val="center"/>
              <w:rPr>
                <w:rFonts w:ascii="Default" w:hAnsi="Default" w:eastAsia="Default" w:cs="Default"/>
                <w:sz w:val="20"/>
                <w:szCs w:val="20"/>
              </w:rPr>
            </w:pPr>
          </w:p>
        </w:tc>
      </w:tr>
      <w:tr w14:paraId="53E12D55">
        <w:tblPrEx>
          <w:tblCellMar>
            <w:top w:w="15" w:type="dxa"/>
            <w:left w:w="15" w:type="dxa"/>
            <w:bottom w:w="15" w:type="dxa"/>
            <w:right w:w="15" w:type="dxa"/>
          </w:tblCellMar>
        </w:tblPrEx>
        <w:trPr>
          <w:gridAfter w:val="7"/>
          <w:wAfter w:w="2786" w:type="dxa"/>
          <w:trHeight w:val="478" w:hRule="atLeast"/>
        </w:trPr>
        <w:tc>
          <w:tcPr>
            <w:tcW w:w="1359" w:type="dxa"/>
            <w:gridSpan w:val="7"/>
            <w:tcBorders>
              <w:left w:val="single" w:color="000000" w:sz="4" w:space="0"/>
              <w:bottom w:val="single" w:color="000000" w:sz="4" w:space="0"/>
              <w:right w:val="single" w:color="000000" w:sz="4" w:space="0"/>
            </w:tcBorders>
            <w:shd w:val="clear" w:color="auto" w:fill="auto"/>
            <w:vAlign w:val="center"/>
          </w:tcPr>
          <w:p w14:paraId="58BF76E9">
            <w:pPr>
              <w:widowControl/>
              <w:jc w:val="center"/>
              <w:textAlignment w:val="center"/>
              <w:rPr>
                <w:rFonts w:ascii="Default" w:hAnsi="Default" w:eastAsia="Default" w:cs="Default"/>
                <w:sz w:val="20"/>
                <w:szCs w:val="20"/>
              </w:rPr>
            </w:pPr>
            <w:r>
              <w:rPr>
                <w:rFonts w:ascii="Default" w:hAnsi="Default" w:eastAsia="Default" w:cs="Default"/>
                <w:kern w:val="0"/>
                <w:sz w:val="20"/>
                <w:szCs w:val="20"/>
              </w:rPr>
              <w:t>类</w:t>
            </w:r>
          </w:p>
        </w:tc>
        <w:tc>
          <w:tcPr>
            <w:tcW w:w="739" w:type="dxa"/>
            <w:gridSpan w:val="6"/>
            <w:tcBorders>
              <w:bottom w:val="single" w:color="000000" w:sz="4" w:space="0"/>
              <w:right w:val="single" w:color="000000" w:sz="4" w:space="0"/>
            </w:tcBorders>
            <w:shd w:val="clear" w:color="auto" w:fill="auto"/>
            <w:vAlign w:val="center"/>
          </w:tcPr>
          <w:p w14:paraId="31968C41">
            <w:pPr>
              <w:widowControl/>
              <w:jc w:val="center"/>
              <w:textAlignment w:val="center"/>
              <w:rPr>
                <w:rFonts w:ascii="Default" w:hAnsi="Default" w:eastAsia="Default" w:cs="Default"/>
                <w:sz w:val="20"/>
                <w:szCs w:val="20"/>
              </w:rPr>
            </w:pPr>
            <w:r>
              <w:rPr>
                <w:rFonts w:ascii="Default" w:hAnsi="Default" w:eastAsia="Default" w:cs="Default"/>
                <w:kern w:val="0"/>
                <w:sz w:val="20"/>
                <w:szCs w:val="20"/>
              </w:rPr>
              <w:t>款</w:t>
            </w:r>
          </w:p>
        </w:tc>
        <w:tc>
          <w:tcPr>
            <w:tcW w:w="1142" w:type="dxa"/>
            <w:gridSpan w:val="7"/>
            <w:tcBorders>
              <w:bottom w:val="single" w:color="000000" w:sz="4" w:space="0"/>
              <w:right w:val="single" w:color="000000" w:sz="4" w:space="0"/>
            </w:tcBorders>
            <w:shd w:val="clear" w:color="auto" w:fill="auto"/>
            <w:vAlign w:val="center"/>
          </w:tcPr>
          <w:p w14:paraId="452B7E9C">
            <w:pPr>
              <w:widowControl/>
              <w:jc w:val="center"/>
              <w:textAlignment w:val="center"/>
              <w:rPr>
                <w:rFonts w:ascii="Default" w:hAnsi="Default" w:eastAsia="Default" w:cs="Default"/>
                <w:sz w:val="20"/>
                <w:szCs w:val="20"/>
              </w:rPr>
            </w:pPr>
            <w:r>
              <w:rPr>
                <w:rFonts w:ascii="Default" w:hAnsi="Default" w:eastAsia="Default" w:cs="Default"/>
                <w:kern w:val="0"/>
                <w:sz w:val="20"/>
                <w:szCs w:val="20"/>
              </w:rPr>
              <w:t>项</w:t>
            </w:r>
          </w:p>
        </w:tc>
        <w:tc>
          <w:tcPr>
            <w:tcW w:w="1247" w:type="dxa"/>
            <w:gridSpan w:val="7"/>
            <w:vMerge w:val="continue"/>
            <w:tcBorders>
              <w:top w:val="single" w:color="000000" w:sz="4" w:space="0"/>
              <w:bottom w:val="single" w:color="000000" w:sz="4" w:space="0"/>
              <w:right w:val="single" w:color="000000" w:sz="4" w:space="0"/>
            </w:tcBorders>
            <w:shd w:val="clear" w:color="auto" w:fill="auto"/>
            <w:vAlign w:val="center"/>
          </w:tcPr>
          <w:p w14:paraId="3B266664">
            <w:pPr>
              <w:jc w:val="center"/>
              <w:rPr>
                <w:rFonts w:ascii="Default" w:hAnsi="Default" w:eastAsia="Default" w:cs="Default"/>
                <w:sz w:val="20"/>
                <w:szCs w:val="20"/>
              </w:rPr>
            </w:pPr>
          </w:p>
        </w:tc>
        <w:tc>
          <w:tcPr>
            <w:tcW w:w="867" w:type="dxa"/>
            <w:gridSpan w:val="8"/>
            <w:vMerge w:val="continue"/>
            <w:tcBorders>
              <w:top w:val="single" w:color="000000" w:sz="4" w:space="0"/>
              <w:bottom w:val="single" w:color="000000" w:sz="4" w:space="0"/>
              <w:right w:val="single" w:color="000000" w:sz="4" w:space="0"/>
            </w:tcBorders>
            <w:shd w:val="clear" w:color="auto" w:fill="auto"/>
            <w:vAlign w:val="center"/>
          </w:tcPr>
          <w:p w14:paraId="5162C547">
            <w:pPr>
              <w:jc w:val="center"/>
              <w:rPr>
                <w:rFonts w:ascii="Default" w:hAnsi="Default" w:eastAsia="Default" w:cs="Default"/>
                <w:sz w:val="20"/>
                <w:szCs w:val="20"/>
              </w:rPr>
            </w:pPr>
          </w:p>
        </w:tc>
        <w:tc>
          <w:tcPr>
            <w:tcW w:w="825" w:type="dxa"/>
            <w:gridSpan w:val="7"/>
            <w:vMerge w:val="continue"/>
            <w:tcBorders>
              <w:top w:val="single" w:color="000000" w:sz="4" w:space="0"/>
              <w:bottom w:val="single" w:color="000000" w:sz="4" w:space="0"/>
              <w:right w:val="single" w:color="000000" w:sz="4" w:space="0"/>
            </w:tcBorders>
            <w:shd w:val="clear" w:color="auto" w:fill="auto"/>
            <w:vAlign w:val="center"/>
          </w:tcPr>
          <w:p w14:paraId="336FA5EE">
            <w:pPr>
              <w:jc w:val="center"/>
              <w:rPr>
                <w:rFonts w:ascii="Default" w:hAnsi="Default" w:eastAsia="Default" w:cs="Default"/>
                <w:sz w:val="20"/>
                <w:szCs w:val="20"/>
              </w:rPr>
            </w:pPr>
          </w:p>
        </w:tc>
        <w:tc>
          <w:tcPr>
            <w:tcW w:w="4954" w:type="dxa"/>
            <w:gridSpan w:val="26"/>
            <w:vMerge w:val="continue"/>
            <w:tcBorders>
              <w:top w:val="single" w:color="000000" w:sz="4" w:space="0"/>
              <w:bottom w:val="single" w:color="000000" w:sz="4" w:space="0"/>
              <w:right w:val="single" w:color="000000" w:sz="4" w:space="0"/>
            </w:tcBorders>
            <w:shd w:val="clear" w:color="auto" w:fill="auto"/>
            <w:vAlign w:val="center"/>
          </w:tcPr>
          <w:p w14:paraId="131FE231">
            <w:pPr>
              <w:jc w:val="center"/>
              <w:rPr>
                <w:rFonts w:ascii="Default" w:hAnsi="Default" w:eastAsia="Default" w:cs="Default"/>
                <w:sz w:val="20"/>
                <w:szCs w:val="20"/>
              </w:rPr>
            </w:pPr>
          </w:p>
        </w:tc>
      </w:tr>
      <w:tr w14:paraId="1DE15D7B">
        <w:tblPrEx>
          <w:tblCellMar>
            <w:top w:w="15" w:type="dxa"/>
            <w:left w:w="15" w:type="dxa"/>
            <w:bottom w:w="15" w:type="dxa"/>
            <w:right w:w="15" w:type="dxa"/>
          </w:tblCellMar>
        </w:tblPrEx>
        <w:trPr>
          <w:gridAfter w:val="7"/>
          <w:wAfter w:w="2786" w:type="dxa"/>
          <w:trHeight w:val="344" w:hRule="atLeast"/>
        </w:trPr>
        <w:tc>
          <w:tcPr>
            <w:tcW w:w="1359" w:type="dxa"/>
            <w:gridSpan w:val="7"/>
            <w:tcBorders>
              <w:left w:val="single" w:color="000000" w:sz="4" w:space="0"/>
              <w:bottom w:val="single" w:color="000000" w:sz="4" w:space="0"/>
              <w:right w:val="single" w:color="000000" w:sz="4" w:space="0"/>
            </w:tcBorders>
            <w:shd w:val="clear" w:color="auto" w:fill="FFFFFF"/>
          </w:tcPr>
          <w:p w14:paraId="14F2899C">
            <w:pPr>
              <w:jc w:val="left"/>
              <w:rPr>
                <w:rFonts w:ascii="Default" w:hAnsi="Default" w:eastAsia="Default" w:cs="Default"/>
                <w:sz w:val="20"/>
                <w:szCs w:val="20"/>
              </w:rPr>
            </w:pPr>
          </w:p>
        </w:tc>
        <w:tc>
          <w:tcPr>
            <w:tcW w:w="739" w:type="dxa"/>
            <w:gridSpan w:val="6"/>
            <w:tcBorders>
              <w:bottom w:val="single" w:color="000000" w:sz="4" w:space="0"/>
              <w:right w:val="single" w:color="000000" w:sz="4" w:space="0"/>
            </w:tcBorders>
            <w:shd w:val="clear" w:color="auto" w:fill="FFFFFF"/>
          </w:tcPr>
          <w:p w14:paraId="35866CF9">
            <w:pPr>
              <w:jc w:val="left"/>
              <w:rPr>
                <w:rFonts w:ascii="Default" w:hAnsi="Default" w:eastAsia="Default" w:cs="Default"/>
                <w:sz w:val="20"/>
                <w:szCs w:val="20"/>
              </w:rPr>
            </w:pPr>
          </w:p>
        </w:tc>
        <w:tc>
          <w:tcPr>
            <w:tcW w:w="1142" w:type="dxa"/>
            <w:gridSpan w:val="7"/>
            <w:tcBorders>
              <w:bottom w:val="single" w:color="000000" w:sz="4" w:space="0"/>
              <w:right w:val="single" w:color="000000" w:sz="4" w:space="0"/>
            </w:tcBorders>
            <w:shd w:val="clear" w:color="auto" w:fill="FFFFFF"/>
          </w:tcPr>
          <w:p w14:paraId="32B8D096">
            <w:pPr>
              <w:jc w:val="left"/>
              <w:rPr>
                <w:rFonts w:ascii="Default" w:hAnsi="Default" w:eastAsia="Default" w:cs="Default"/>
                <w:sz w:val="20"/>
                <w:szCs w:val="20"/>
              </w:rPr>
            </w:pPr>
          </w:p>
        </w:tc>
        <w:tc>
          <w:tcPr>
            <w:tcW w:w="1247" w:type="dxa"/>
            <w:gridSpan w:val="7"/>
            <w:tcBorders>
              <w:bottom w:val="single" w:color="000000" w:sz="4" w:space="0"/>
              <w:right w:val="single" w:color="000000" w:sz="4" w:space="0"/>
            </w:tcBorders>
            <w:shd w:val="clear" w:color="auto" w:fill="FFFFFF"/>
          </w:tcPr>
          <w:p w14:paraId="37BEB0AA">
            <w:pPr>
              <w:jc w:val="left"/>
              <w:rPr>
                <w:rFonts w:ascii="Default" w:hAnsi="Default" w:eastAsia="Default" w:cs="Default"/>
                <w:sz w:val="20"/>
                <w:szCs w:val="20"/>
              </w:rPr>
            </w:pPr>
          </w:p>
        </w:tc>
        <w:tc>
          <w:tcPr>
            <w:tcW w:w="867" w:type="dxa"/>
            <w:gridSpan w:val="8"/>
            <w:tcBorders>
              <w:bottom w:val="single" w:color="000000" w:sz="4" w:space="0"/>
              <w:right w:val="single" w:color="000000" w:sz="4" w:space="0"/>
            </w:tcBorders>
            <w:shd w:val="clear" w:color="auto" w:fill="FFFFFF"/>
          </w:tcPr>
          <w:p w14:paraId="21B06561">
            <w:pPr>
              <w:jc w:val="left"/>
              <w:rPr>
                <w:rFonts w:ascii="Default" w:hAnsi="Default" w:eastAsia="Default" w:cs="Default"/>
                <w:sz w:val="20"/>
                <w:szCs w:val="20"/>
              </w:rPr>
            </w:pPr>
          </w:p>
        </w:tc>
        <w:tc>
          <w:tcPr>
            <w:tcW w:w="825" w:type="dxa"/>
            <w:gridSpan w:val="7"/>
            <w:tcBorders>
              <w:bottom w:val="single" w:color="000000" w:sz="4" w:space="0"/>
              <w:right w:val="single" w:color="000000" w:sz="4" w:space="0"/>
            </w:tcBorders>
            <w:shd w:val="clear" w:color="auto" w:fill="FFFFFF"/>
          </w:tcPr>
          <w:p w14:paraId="00A86327">
            <w:pPr>
              <w:jc w:val="left"/>
              <w:rPr>
                <w:rFonts w:ascii="Default" w:hAnsi="Default" w:eastAsia="Default" w:cs="Default"/>
                <w:sz w:val="20"/>
                <w:szCs w:val="20"/>
              </w:rPr>
            </w:pPr>
          </w:p>
        </w:tc>
        <w:tc>
          <w:tcPr>
            <w:tcW w:w="4954" w:type="dxa"/>
            <w:gridSpan w:val="26"/>
            <w:tcBorders>
              <w:bottom w:val="single" w:color="000000" w:sz="4" w:space="0"/>
              <w:right w:val="single" w:color="000000" w:sz="4" w:space="0"/>
            </w:tcBorders>
            <w:shd w:val="clear" w:color="auto" w:fill="FFFFFF"/>
          </w:tcPr>
          <w:p w14:paraId="31B6E652">
            <w:pPr>
              <w:jc w:val="left"/>
              <w:rPr>
                <w:rFonts w:ascii="Default" w:hAnsi="Default" w:eastAsia="Default" w:cs="Default"/>
                <w:sz w:val="20"/>
                <w:szCs w:val="20"/>
              </w:rPr>
            </w:pPr>
          </w:p>
        </w:tc>
      </w:tr>
    </w:tbl>
    <w:p w14:paraId="49F347B4">
      <w:pPr>
        <w:widowControl/>
        <w:jc w:val="left"/>
        <w:outlineLvl w:val="1"/>
        <w:rPr>
          <w:rFonts w:ascii="仿宋_GB2312" w:hAnsi="宋体" w:eastAsia="仿宋_GB2312"/>
          <w:kern w:val="0"/>
          <w:sz w:val="32"/>
          <w:szCs w:val="32"/>
        </w:rPr>
        <w:sectPr>
          <w:footerReference r:id="rId3" w:type="default"/>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28"/>
          <w:szCs w:val="32"/>
        </w:rPr>
        <w:t>备注：此表为空，无政府性基金预算。</w:t>
      </w:r>
    </w:p>
    <w:p w14:paraId="793C8F01">
      <w:pPr>
        <w:widowControl/>
        <w:spacing w:beforeLines="50"/>
        <w:outlineLvl w:val="1"/>
        <w:rPr>
          <w:rFonts w:ascii="仿宋_GB2312" w:hAnsi="宋体" w:eastAsia="仿宋_GB2312"/>
          <w:b/>
          <w:kern w:val="0"/>
          <w:sz w:val="32"/>
          <w:szCs w:val="32"/>
        </w:rPr>
      </w:pPr>
    </w:p>
    <w:p w14:paraId="3173AFF5">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14:paraId="39818596">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关于园林局部门2019年收支预算情况的总体说明</w:t>
      </w:r>
    </w:p>
    <w:p w14:paraId="11A61E08">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按照全口径预算的原则，2019年园林局所有收入和支出均纳入部门预算管理。收支总预算 19320.23   万元。</w:t>
      </w:r>
    </w:p>
    <w:p w14:paraId="3B76306C">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收入预算包括：一般公共预算19320.2302  万元、 政府性基金预算  0万元。</w:t>
      </w:r>
    </w:p>
    <w:p w14:paraId="3C9DC7F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支出预算包括：公共安全支出 17.01 万元、教育支出  1000万元、社会保障和就业支出 8.69 万元、城乡社区支出  18008.61万元、农林水支出 285.92 万元。</w:t>
      </w:r>
    </w:p>
    <w:p w14:paraId="5D5DEA95">
      <w:pPr>
        <w:widowControl/>
        <w:spacing w:line="580" w:lineRule="exact"/>
        <w:ind w:firstLine="642"/>
        <w:jc w:val="left"/>
        <w:rPr>
          <w:rFonts w:ascii="仿宋_GB2312" w:hAnsi="宋体" w:eastAsia="仿宋_GB2312" w:cs="宋体"/>
          <w:b/>
          <w:kern w:val="0"/>
          <w:sz w:val="32"/>
          <w:szCs w:val="32"/>
        </w:rPr>
      </w:pPr>
    </w:p>
    <w:p w14:paraId="158E4C63">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二、关于园林局部门2019年收入预算情况说明</w:t>
      </w:r>
    </w:p>
    <w:p w14:paraId="3596D851">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园林局部门收入预算 19320.23 万元，其中：</w:t>
      </w:r>
    </w:p>
    <w:p w14:paraId="7EE0CF8C">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  19320.23 万元，占100  %，比上年增加  8706 万元，主要原因是 绿地增加，养护品质要求提高。            </w:t>
      </w:r>
    </w:p>
    <w:p w14:paraId="27E609C8">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104063DE">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三、关于园林局部门单位2019年支出预算情况说明</w:t>
      </w:r>
    </w:p>
    <w:p w14:paraId="3786C697">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园林局部门单位2019年支出预算 19320.23  元，其中：</w:t>
      </w:r>
    </w:p>
    <w:p w14:paraId="3E158219">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基本支出265.54   万元，占 1.3 %，比上年增加  81.5 万元，主要原因是  我局新聘雇员7人，工资增加。</w:t>
      </w:r>
    </w:p>
    <w:p w14:paraId="292719AB">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  19054.69 万元，占 98.7 %，比上年增加 8624.69 万元，主要原因是新建绿地面积增加。养护精细化管理。           。</w:t>
      </w:r>
    </w:p>
    <w:p w14:paraId="30A612D7">
      <w:pPr>
        <w:widowControl/>
        <w:spacing w:line="580" w:lineRule="exact"/>
        <w:ind w:firstLine="642"/>
        <w:jc w:val="left"/>
        <w:rPr>
          <w:rFonts w:ascii="仿宋_GB2312" w:hAnsi="宋体" w:eastAsia="仿宋_GB2312" w:cs="宋体"/>
          <w:b/>
          <w:kern w:val="0"/>
          <w:sz w:val="32"/>
          <w:szCs w:val="32"/>
        </w:rPr>
      </w:pPr>
    </w:p>
    <w:p w14:paraId="2D7C5251">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四、关于园林局部门2019年财政拨款收支预算情况的总体说明</w:t>
      </w:r>
    </w:p>
    <w:p w14:paraId="0CCE2773">
      <w:pPr>
        <w:spacing w:line="580" w:lineRule="exact"/>
        <w:ind w:firstLine="640"/>
        <w:rPr>
          <w:rFonts w:ascii="仿宋_GB2312" w:hAnsi="宋体" w:eastAsia="仿宋_GB2312" w:cs="宋体"/>
          <w:spacing w:val="-4"/>
          <w:kern w:val="0"/>
          <w:sz w:val="32"/>
          <w:szCs w:val="32"/>
        </w:rPr>
      </w:pPr>
      <w:r>
        <w:rPr>
          <w:rFonts w:hint="eastAsia" w:ascii="仿宋_GB2312" w:hAnsi="宋体" w:eastAsia="仿宋_GB2312" w:cs="宋体"/>
          <w:kern w:val="0"/>
          <w:sz w:val="32"/>
          <w:szCs w:val="32"/>
        </w:rPr>
        <w:t>2019年财政拨款收支总预算  19320.23  万元。</w:t>
      </w:r>
    </w:p>
    <w:p w14:paraId="6AEF7CFB">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14:paraId="79749356">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五、关于园林局部门2019年一般公共预算当年拨款情况说明</w:t>
      </w:r>
    </w:p>
    <w:p w14:paraId="7F36EF75">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14:paraId="60DC9811">
      <w:pPr>
        <w:widowControl/>
        <w:spacing w:line="580" w:lineRule="exact"/>
        <w:ind w:firstLine="640"/>
        <w:jc w:val="left"/>
        <w:rPr>
          <w:rFonts w:ascii="仿宋_GB2312" w:eastAsia="仿宋_GB2312"/>
          <w:b/>
          <w:sz w:val="32"/>
          <w:szCs w:val="32"/>
        </w:rPr>
      </w:pPr>
      <w:r>
        <w:rPr>
          <w:rFonts w:hint="eastAsia" w:ascii="仿宋_GB2312" w:hAnsi="宋体" w:eastAsia="仿宋_GB2312" w:cs="宋体"/>
          <w:kern w:val="0"/>
          <w:sz w:val="32"/>
          <w:szCs w:val="32"/>
        </w:rPr>
        <w:t>园林局部门2019年一般公共预算拨款基本支出 265.54   万元，比上年执行数增加81   万元，增长60  %。主要原因是：  我局新增雇员7人。工资增加。</w:t>
      </w:r>
    </w:p>
    <w:p w14:paraId="3784EE3F">
      <w:pPr>
        <w:widowControl/>
        <w:numPr>
          <w:ilvl w:val="0"/>
          <w:numId w:val="1"/>
        </w:numPr>
        <w:spacing w:line="580" w:lineRule="exact"/>
        <w:ind w:left="958" w:leftChars="456" w:firstLine="6" w:firstLineChars="2"/>
        <w:jc w:val="left"/>
        <w:rPr>
          <w:rFonts w:ascii="楷体_GB2312" w:hAnsi="宋体" w:eastAsia="楷体_GB2312" w:cs="宋体"/>
          <w:kern w:val="0"/>
          <w:sz w:val="32"/>
          <w:szCs w:val="32"/>
        </w:rPr>
      </w:pPr>
      <w:r>
        <w:rPr>
          <w:rFonts w:hint="eastAsia" w:ascii="楷体_GB2312" w:hAnsi="宋体" w:eastAsia="楷体_GB2312" w:cs="宋体"/>
          <w:kern w:val="0"/>
          <w:sz w:val="32"/>
          <w:szCs w:val="32"/>
        </w:rPr>
        <w:t>一般公共预算当年拨款具体使用情况</w:t>
      </w:r>
    </w:p>
    <w:p w14:paraId="7C835CA7">
      <w:pPr>
        <w:widowControl/>
        <w:spacing w:line="580" w:lineRule="exact"/>
        <w:ind w:firstLine="642"/>
        <w:jc w:val="left"/>
        <w:rPr>
          <w:rFonts w:ascii="楷体_GB2312" w:hAnsi="宋体" w:eastAsia="楷体_GB2312" w:cs="宋体"/>
          <w:kern w:val="0"/>
          <w:sz w:val="32"/>
          <w:szCs w:val="32"/>
        </w:rPr>
      </w:pPr>
      <w:r>
        <w:rPr>
          <w:rFonts w:hint="eastAsia" w:ascii="楷体_GB2312" w:hAnsi="宋体" w:eastAsia="楷体_GB2312" w:cs="宋体"/>
          <w:kern w:val="0"/>
          <w:sz w:val="32"/>
          <w:szCs w:val="32"/>
        </w:rPr>
        <w:t>1. 公共安全支出</w:t>
      </w:r>
      <w:r>
        <w:rPr>
          <w:rFonts w:ascii="楷体_GB2312" w:hAnsi="宋体" w:eastAsia="楷体_GB2312" w:cs="宋体"/>
          <w:kern w:val="0"/>
          <w:sz w:val="32"/>
          <w:szCs w:val="32"/>
        </w:rPr>
        <w:t>（类）</w:t>
      </w:r>
      <w:r>
        <w:rPr>
          <w:rFonts w:hint="eastAsia" w:ascii="楷体_GB2312" w:hAnsi="宋体" w:eastAsia="楷体_GB2312" w:cs="宋体"/>
          <w:kern w:val="0"/>
          <w:sz w:val="32"/>
          <w:szCs w:val="32"/>
        </w:rPr>
        <w:t>17.01 万元，占  0.9 %。</w:t>
      </w:r>
    </w:p>
    <w:p w14:paraId="1F932217">
      <w:pPr>
        <w:widowControl/>
        <w:spacing w:line="580" w:lineRule="exact"/>
        <w:ind w:firstLine="642"/>
        <w:jc w:val="left"/>
        <w:rPr>
          <w:rFonts w:ascii="楷体_GB2312" w:hAnsi="宋体" w:eastAsia="楷体_GB2312" w:cs="宋体"/>
          <w:kern w:val="0"/>
          <w:sz w:val="32"/>
          <w:szCs w:val="32"/>
        </w:rPr>
      </w:pPr>
      <w:r>
        <w:rPr>
          <w:rFonts w:hint="eastAsia" w:ascii="楷体_GB2312" w:hAnsi="宋体" w:eastAsia="楷体_GB2312" w:cs="宋体"/>
          <w:kern w:val="0"/>
          <w:sz w:val="32"/>
          <w:szCs w:val="32"/>
        </w:rPr>
        <w:t>2、社会保障和就业支出</w:t>
      </w:r>
      <w:r>
        <w:rPr>
          <w:rFonts w:ascii="楷体_GB2312" w:hAnsi="宋体" w:eastAsia="楷体_GB2312" w:cs="宋体"/>
          <w:kern w:val="0"/>
          <w:sz w:val="32"/>
          <w:szCs w:val="32"/>
        </w:rPr>
        <w:t>（类）</w:t>
      </w:r>
      <w:r>
        <w:rPr>
          <w:rFonts w:hint="eastAsia" w:ascii="楷体_GB2312" w:hAnsi="宋体" w:eastAsia="楷体_GB2312" w:cs="宋体"/>
          <w:kern w:val="0"/>
          <w:sz w:val="32"/>
          <w:szCs w:val="32"/>
        </w:rPr>
        <w:t>8.69 万元，占  0.1 %。</w:t>
      </w:r>
    </w:p>
    <w:p w14:paraId="4C5491A0">
      <w:pPr>
        <w:widowControl/>
        <w:spacing w:line="580" w:lineRule="exact"/>
        <w:ind w:firstLine="642"/>
        <w:jc w:val="left"/>
        <w:rPr>
          <w:rFonts w:ascii="楷体_GB2312" w:hAnsi="宋体" w:eastAsia="楷体_GB2312" w:cs="宋体"/>
          <w:kern w:val="0"/>
          <w:sz w:val="32"/>
          <w:szCs w:val="32"/>
        </w:rPr>
      </w:pPr>
      <w:r>
        <w:rPr>
          <w:rFonts w:hint="eastAsia" w:ascii="楷体_GB2312" w:hAnsi="宋体" w:eastAsia="楷体_GB2312" w:cs="宋体"/>
          <w:kern w:val="0"/>
          <w:sz w:val="32"/>
          <w:szCs w:val="32"/>
        </w:rPr>
        <w:t>3、城乡社区支出</w:t>
      </w:r>
      <w:r>
        <w:rPr>
          <w:rFonts w:ascii="楷体_GB2312" w:hAnsi="宋体" w:eastAsia="楷体_GB2312" w:cs="宋体"/>
          <w:kern w:val="0"/>
          <w:sz w:val="32"/>
          <w:szCs w:val="32"/>
        </w:rPr>
        <w:t>（类）</w:t>
      </w:r>
      <w:r>
        <w:rPr>
          <w:rFonts w:hint="eastAsia" w:ascii="楷体_GB2312" w:hAnsi="宋体" w:eastAsia="楷体_GB2312" w:cs="宋体"/>
          <w:kern w:val="0"/>
          <w:sz w:val="32"/>
          <w:szCs w:val="32"/>
        </w:rPr>
        <w:t>18008.61 万元，占94 %。</w:t>
      </w:r>
    </w:p>
    <w:p w14:paraId="414B7121">
      <w:pPr>
        <w:widowControl/>
        <w:spacing w:line="580" w:lineRule="exact"/>
        <w:ind w:firstLine="642"/>
        <w:jc w:val="left"/>
        <w:rPr>
          <w:rFonts w:ascii="楷体_GB2312" w:hAnsi="宋体" w:eastAsia="楷体_GB2312" w:cs="宋体"/>
          <w:kern w:val="0"/>
          <w:sz w:val="32"/>
          <w:szCs w:val="32"/>
        </w:rPr>
      </w:pPr>
      <w:r>
        <w:rPr>
          <w:rFonts w:hint="eastAsia" w:ascii="楷体_GB2312" w:hAnsi="宋体" w:eastAsia="楷体_GB2312" w:cs="宋体"/>
          <w:kern w:val="0"/>
          <w:sz w:val="32"/>
          <w:szCs w:val="32"/>
        </w:rPr>
        <w:t>4  教育支出</w:t>
      </w:r>
      <w:r>
        <w:rPr>
          <w:rFonts w:ascii="楷体_GB2312" w:hAnsi="宋体" w:eastAsia="楷体_GB2312" w:cs="宋体"/>
          <w:kern w:val="0"/>
          <w:sz w:val="32"/>
          <w:szCs w:val="32"/>
        </w:rPr>
        <w:t>（类）</w:t>
      </w:r>
      <w:r>
        <w:rPr>
          <w:rFonts w:hint="eastAsia" w:ascii="楷体_GB2312" w:hAnsi="宋体" w:eastAsia="楷体_GB2312" w:cs="宋体"/>
          <w:kern w:val="0"/>
          <w:sz w:val="32"/>
          <w:szCs w:val="32"/>
        </w:rPr>
        <w:t>1000万元，占5%</w:t>
      </w:r>
    </w:p>
    <w:p w14:paraId="4D758A0F">
      <w:pPr>
        <w:widowControl/>
        <w:spacing w:line="580" w:lineRule="exact"/>
        <w:ind w:firstLine="642"/>
        <w:jc w:val="left"/>
        <w:rPr>
          <w:rFonts w:ascii="楷体_GB2312" w:hAnsi="宋体" w:eastAsia="楷体_GB2312" w:cs="宋体"/>
          <w:kern w:val="0"/>
          <w:sz w:val="32"/>
          <w:szCs w:val="32"/>
        </w:rPr>
      </w:pPr>
      <w:r>
        <w:rPr>
          <w:rFonts w:hint="eastAsia" w:ascii="楷体_GB2312" w:hAnsi="宋体" w:eastAsia="楷体_GB2312" w:cs="宋体"/>
          <w:kern w:val="0"/>
          <w:sz w:val="32"/>
          <w:szCs w:val="32"/>
        </w:rPr>
        <w:t>（三）一般公共预算当年拨款具体使用情况</w:t>
      </w:r>
    </w:p>
    <w:p w14:paraId="5AC7AE85">
      <w:pPr>
        <w:widowControl/>
        <w:spacing w:line="580" w:lineRule="exact"/>
        <w:ind w:firstLine="642"/>
        <w:jc w:val="left"/>
        <w:rPr>
          <w:rFonts w:ascii="楷体_GB2312" w:hAnsi="宋体" w:eastAsia="楷体_GB2312" w:cs="宋体"/>
          <w:kern w:val="0"/>
          <w:sz w:val="32"/>
          <w:szCs w:val="32"/>
        </w:rPr>
      </w:pPr>
      <w:r>
        <w:rPr>
          <w:rFonts w:hint="eastAsia" w:ascii="楷体_GB2312" w:hAnsi="宋体" w:eastAsia="楷体_GB2312" w:cs="宋体"/>
          <w:kern w:val="0"/>
          <w:sz w:val="32"/>
          <w:szCs w:val="32"/>
        </w:rPr>
        <w:t>1.公共安全支出</w:t>
      </w:r>
      <w:r>
        <w:rPr>
          <w:rFonts w:ascii="楷体_GB2312" w:hAnsi="宋体" w:eastAsia="楷体_GB2312" w:cs="宋体"/>
          <w:kern w:val="0"/>
          <w:sz w:val="32"/>
          <w:szCs w:val="32"/>
        </w:rPr>
        <w:t>（类）</w:t>
      </w:r>
      <w:r>
        <w:rPr>
          <w:rFonts w:hint="eastAsia" w:ascii="楷体_GB2312" w:hAnsi="宋体" w:eastAsia="楷体_GB2312" w:cs="宋体"/>
          <w:kern w:val="0"/>
          <w:sz w:val="32"/>
          <w:szCs w:val="32"/>
        </w:rPr>
        <w:t>其他公共安全支出</w:t>
      </w:r>
      <w:r>
        <w:rPr>
          <w:rFonts w:ascii="楷体_GB2312" w:hAnsi="宋体" w:eastAsia="楷体_GB2312" w:cs="宋体"/>
          <w:kern w:val="0"/>
          <w:sz w:val="32"/>
          <w:szCs w:val="32"/>
        </w:rPr>
        <w:t>（款）</w:t>
      </w:r>
      <w:r>
        <w:rPr>
          <w:rFonts w:hint="eastAsia" w:ascii="楷体_GB2312" w:hAnsi="宋体" w:eastAsia="楷体_GB2312" w:cs="宋体"/>
          <w:kern w:val="0"/>
          <w:sz w:val="32"/>
          <w:szCs w:val="32"/>
        </w:rPr>
        <w:t>其他公共安全支出</w:t>
      </w:r>
      <w:r>
        <w:rPr>
          <w:rFonts w:ascii="楷体_GB2312" w:hAnsi="宋体" w:eastAsia="楷体_GB2312" w:cs="宋体"/>
          <w:kern w:val="0"/>
          <w:sz w:val="32"/>
          <w:szCs w:val="32"/>
        </w:rPr>
        <w:t>（项）:</w:t>
      </w:r>
      <w:r>
        <w:rPr>
          <w:rFonts w:hint="eastAsia" w:ascii="楷体_GB2312" w:hAnsi="宋体" w:eastAsia="楷体_GB2312" w:cs="宋体"/>
          <w:kern w:val="0"/>
          <w:sz w:val="32"/>
          <w:szCs w:val="32"/>
        </w:rPr>
        <w:t>2019</w:t>
      </w:r>
      <w:r>
        <w:rPr>
          <w:rFonts w:ascii="楷体_GB2312" w:hAnsi="宋体" w:eastAsia="楷体_GB2312" w:cs="宋体"/>
          <w:kern w:val="0"/>
          <w:sz w:val="32"/>
          <w:szCs w:val="32"/>
        </w:rPr>
        <w:t>年预算数为</w:t>
      </w:r>
      <w:r>
        <w:rPr>
          <w:rFonts w:hint="eastAsia" w:ascii="楷体_GB2312" w:hAnsi="宋体" w:eastAsia="楷体_GB2312" w:cs="宋体"/>
          <w:kern w:val="0"/>
          <w:sz w:val="32"/>
          <w:szCs w:val="32"/>
        </w:rPr>
        <w:t>17.01</w:t>
      </w:r>
      <w:r>
        <w:rPr>
          <w:rFonts w:ascii="楷体_GB2312" w:hAnsi="宋体" w:eastAsia="楷体_GB2312" w:cs="宋体"/>
          <w:kern w:val="0"/>
          <w:sz w:val="32"/>
          <w:szCs w:val="32"/>
        </w:rPr>
        <w:t>万元，</w:t>
      </w:r>
      <w:r>
        <w:rPr>
          <w:rFonts w:hint="eastAsia" w:ascii="楷体_GB2312" w:hAnsi="宋体" w:eastAsia="楷体_GB2312" w:cs="宋体"/>
          <w:kern w:val="0"/>
          <w:sz w:val="32"/>
          <w:szCs w:val="32"/>
        </w:rPr>
        <w:t xml:space="preserve">比上年执行数减少4.59万元，减少21%，主要原因是：预算调整。     </w:t>
      </w:r>
    </w:p>
    <w:p w14:paraId="7692EEDE">
      <w:pPr>
        <w:widowControl/>
        <w:spacing w:line="580" w:lineRule="exact"/>
        <w:ind w:firstLine="642"/>
        <w:jc w:val="left"/>
        <w:rPr>
          <w:rFonts w:ascii="楷体_GB2312" w:hAnsi="宋体" w:eastAsia="楷体_GB2312" w:cs="宋体"/>
          <w:kern w:val="0"/>
          <w:sz w:val="32"/>
          <w:szCs w:val="32"/>
        </w:rPr>
      </w:pPr>
      <w:r>
        <w:rPr>
          <w:rFonts w:hint="eastAsia" w:ascii="楷体_GB2312" w:hAnsi="宋体" w:eastAsia="楷体_GB2312" w:cs="宋体"/>
          <w:kern w:val="0"/>
          <w:sz w:val="32"/>
          <w:szCs w:val="32"/>
        </w:rPr>
        <w:t>2. 社会保障和就业支出</w:t>
      </w:r>
      <w:r>
        <w:rPr>
          <w:rFonts w:ascii="楷体_GB2312" w:hAnsi="宋体" w:eastAsia="楷体_GB2312" w:cs="宋体"/>
          <w:kern w:val="0"/>
          <w:sz w:val="32"/>
          <w:szCs w:val="32"/>
        </w:rPr>
        <w:t>（类）</w:t>
      </w:r>
      <w:r>
        <w:rPr>
          <w:rFonts w:hint="eastAsia" w:ascii="楷体_GB2312" w:hAnsi="宋体" w:eastAsia="楷体_GB2312" w:cs="宋体"/>
          <w:kern w:val="0"/>
          <w:sz w:val="32"/>
          <w:szCs w:val="32"/>
        </w:rPr>
        <w:t>行政事业单位离退休</w:t>
      </w:r>
      <w:r>
        <w:rPr>
          <w:rFonts w:ascii="楷体_GB2312" w:hAnsi="宋体" w:eastAsia="楷体_GB2312" w:cs="宋体"/>
          <w:kern w:val="0"/>
          <w:sz w:val="32"/>
          <w:szCs w:val="32"/>
        </w:rPr>
        <w:t>（款）</w:t>
      </w:r>
      <w:r>
        <w:rPr>
          <w:rFonts w:hint="eastAsia" w:ascii="楷体_GB2312" w:hAnsi="宋体" w:eastAsia="楷体_GB2312" w:cs="宋体"/>
          <w:kern w:val="0"/>
          <w:sz w:val="32"/>
          <w:szCs w:val="32"/>
        </w:rPr>
        <w:t>机关事业单位基本养老保险缴费支出</w:t>
      </w:r>
      <w:r>
        <w:rPr>
          <w:rFonts w:ascii="楷体_GB2312" w:hAnsi="宋体" w:eastAsia="楷体_GB2312" w:cs="宋体"/>
          <w:kern w:val="0"/>
          <w:sz w:val="32"/>
          <w:szCs w:val="32"/>
        </w:rPr>
        <w:t>（项）:</w:t>
      </w:r>
      <w:r>
        <w:rPr>
          <w:rFonts w:hint="eastAsia" w:ascii="楷体_GB2312" w:hAnsi="宋体" w:eastAsia="楷体_GB2312" w:cs="宋体"/>
          <w:kern w:val="0"/>
          <w:sz w:val="32"/>
          <w:szCs w:val="32"/>
        </w:rPr>
        <w:t>2019</w:t>
      </w:r>
      <w:r>
        <w:rPr>
          <w:rFonts w:ascii="楷体_GB2312" w:hAnsi="宋体" w:eastAsia="楷体_GB2312" w:cs="宋体"/>
          <w:kern w:val="0"/>
          <w:sz w:val="32"/>
          <w:szCs w:val="32"/>
        </w:rPr>
        <w:t>年预算数为</w:t>
      </w:r>
      <w:r>
        <w:rPr>
          <w:rFonts w:hint="eastAsia" w:ascii="楷体_GB2312" w:hAnsi="宋体" w:eastAsia="楷体_GB2312" w:cs="宋体"/>
          <w:kern w:val="0"/>
          <w:sz w:val="32"/>
          <w:szCs w:val="32"/>
        </w:rPr>
        <w:t>8.69</w:t>
      </w:r>
      <w:r>
        <w:rPr>
          <w:rFonts w:ascii="楷体_GB2312" w:hAnsi="宋体" w:eastAsia="楷体_GB2312" w:cs="宋体"/>
          <w:kern w:val="0"/>
          <w:sz w:val="32"/>
          <w:szCs w:val="32"/>
        </w:rPr>
        <w:t>万元，</w:t>
      </w:r>
      <w:r>
        <w:rPr>
          <w:rFonts w:hint="eastAsia" w:ascii="楷体_GB2312" w:hAnsi="宋体" w:eastAsia="楷体_GB2312" w:cs="宋体"/>
          <w:kern w:val="0"/>
          <w:sz w:val="32"/>
          <w:szCs w:val="32"/>
        </w:rPr>
        <w:t xml:space="preserve">比上年执行数增加1.46万元，增长1.6%，主要原因是：新增雇员7人。     </w:t>
      </w:r>
    </w:p>
    <w:p w14:paraId="49BBB79C">
      <w:pPr>
        <w:widowControl/>
        <w:spacing w:line="580" w:lineRule="exact"/>
        <w:ind w:firstLine="642"/>
        <w:jc w:val="left"/>
        <w:rPr>
          <w:rFonts w:ascii="楷体_GB2312" w:hAnsi="宋体" w:eastAsia="楷体_GB2312" w:cs="宋体"/>
          <w:kern w:val="0"/>
          <w:sz w:val="32"/>
          <w:szCs w:val="32"/>
        </w:rPr>
      </w:pPr>
      <w:r>
        <w:rPr>
          <w:rFonts w:hint="eastAsia" w:ascii="楷体_GB2312" w:hAnsi="宋体" w:eastAsia="楷体_GB2312" w:cs="宋体"/>
          <w:kern w:val="0"/>
          <w:sz w:val="32"/>
          <w:szCs w:val="32"/>
        </w:rPr>
        <w:t>3.城乡社区支出</w:t>
      </w:r>
      <w:r>
        <w:rPr>
          <w:rFonts w:ascii="楷体_GB2312" w:hAnsi="宋体" w:eastAsia="楷体_GB2312" w:cs="宋体"/>
          <w:kern w:val="0"/>
          <w:sz w:val="32"/>
          <w:szCs w:val="32"/>
        </w:rPr>
        <w:t>（类）</w:t>
      </w:r>
      <w:r>
        <w:rPr>
          <w:rFonts w:hint="eastAsia" w:ascii="楷体_GB2312" w:hAnsi="宋体" w:eastAsia="楷体_GB2312" w:cs="宋体"/>
          <w:kern w:val="0"/>
          <w:sz w:val="32"/>
          <w:szCs w:val="32"/>
        </w:rPr>
        <w:t>城乡社区管理事务</w:t>
      </w:r>
      <w:r>
        <w:rPr>
          <w:rFonts w:ascii="楷体_GB2312" w:hAnsi="宋体" w:eastAsia="楷体_GB2312" w:cs="宋体"/>
          <w:kern w:val="0"/>
          <w:sz w:val="32"/>
          <w:szCs w:val="32"/>
        </w:rPr>
        <w:t>（款）</w:t>
      </w:r>
      <w:r>
        <w:rPr>
          <w:rFonts w:hint="eastAsia" w:ascii="楷体_GB2312" w:hAnsi="宋体" w:eastAsia="楷体_GB2312" w:cs="宋体"/>
          <w:kern w:val="0"/>
          <w:sz w:val="32"/>
          <w:szCs w:val="32"/>
        </w:rPr>
        <w:t>行政运行</w:t>
      </w:r>
      <w:r>
        <w:rPr>
          <w:rFonts w:ascii="楷体_GB2312" w:hAnsi="宋体" w:eastAsia="楷体_GB2312" w:cs="宋体"/>
          <w:kern w:val="0"/>
          <w:sz w:val="32"/>
          <w:szCs w:val="32"/>
        </w:rPr>
        <w:t>（项）:</w:t>
      </w:r>
      <w:r>
        <w:rPr>
          <w:rFonts w:hint="eastAsia" w:ascii="楷体_GB2312" w:hAnsi="宋体" w:eastAsia="楷体_GB2312" w:cs="宋体"/>
          <w:kern w:val="0"/>
          <w:sz w:val="32"/>
          <w:szCs w:val="32"/>
        </w:rPr>
        <w:t>2019</w:t>
      </w:r>
      <w:r>
        <w:rPr>
          <w:rFonts w:ascii="楷体_GB2312" w:hAnsi="宋体" w:eastAsia="楷体_GB2312" w:cs="宋体"/>
          <w:kern w:val="0"/>
          <w:sz w:val="32"/>
          <w:szCs w:val="32"/>
        </w:rPr>
        <w:t>年预算数为</w:t>
      </w:r>
      <w:r>
        <w:rPr>
          <w:rFonts w:hint="eastAsia" w:ascii="楷体_GB2312" w:hAnsi="宋体" w:eastAsia="楷体_GB2312" w:cs="宋体"/>
          <w:kern w:val="0"/>
          <w:sz w:val="32"/>
          <w:szCs w:val="32"/>
        </w:rPr>
        <w:t>285.92</w:t>
      </w:r>
      <w:r>
        <w:rPr>
          <w:rFonts w:ascii="楷体_GB2312" w:hAnsi="宋体" w:eastAsia="楷体_GB2312" w:cs="宋体"/>
          <w:kern w:val="0"/>
          <w:sz w:val="32"/>
          <w:szCs w:val="32"/>
        </w:rPr>
        <w:t>万元，</w:t>
      </w:r>
      <w:r>
        <w:rPr>
          <w:rFonts w:hint="eastAsia" w:ascii="楷体_GB2312" w:hAnsi="宋体" w:eastAsia="楷体_GB2312" w:cs="宋体"/>
          <w:kern w:val="0"/>
          <w:sz w:val="32"/>
          <w:szCs w:val="32"/>
        </w:rPr>
        <w:t xml:space="preserve">比上年执行数增加52万元，增长6 %，主要原因是：：新增雇员7人。     </w:t>
      </w:r>
    </w:p>
    <w:p w14:paraId="7420CEAC">
      <w:pPr>
        <w:widowControl/>
        <w:spacing w:line="580" w:lineRule="exact"/>
        <w:ind w:firstLine="642"/>
        <w:jc w:val="left"/>
        <w:rPr>
          <w:rFonts w:ascii="楷体_GB2312" w:hAnsi="宋体" w:eastAsia="楷体_GB2312" w:cs="宋体"/>
          <w:kern w:val="0"/>
          <w:sz w:val="32"/>
          <w:szCs w:val="32"/>
        </w:rPr>
      </w:pPr>
      <w:r>
        <w:rPr>
          <w:rFonts w:hint="eastAsia" w:ascii="楷体_GB2312" w:hAnsi="宋体" w:eastAsia="楷体_GB2312" w:cs="宋体"/>
          <w:kern w:val="0"/>
          <w:sz w:val="32"/>
          <w:szCs w:val="32"/>
        </w:rPr>
        <w:t>4.城乡社区支出</w:t>
      </w:r>
      <w:r>
        <w:rPr>
          <w:rFonts w:ascii="楷体_GB2312" w:hAnsi="宋体" w:eastAsia="楷体_GB2312" w:cs="宋体"/>
          <w:kern w:val="0"/>
          <w:sz w:val="32"/>
          <w:szCs w:val="32"/>
        </w:rPr>
        <w:t>（类）</w:t>
      </w:r>
      <w:r>
        <w:rPr>
          <w:rFonts w:hint="eastAsia" w:ascii="楷体_GB2312" w:hAnsi="宋体" w:eastAsia="楷体_GB2312" w:cs="宋体"/>
          <w:kern w:val="0"/>
          <w:sz w:val="32"/>
          <w:szCs w:val="32"/>
        </w:rPr>
        <w:t>城乡社区环境卫生</w:t>
      </w:r>
      <w:r>
        <w:rPr>
          <w:rFonts w:ascii="楷体_GB2312" w:hAnsi="宋体" w:eastAsia="楷体_GB2312" w:cs="宋体"/>
          <w:kern w:val="0"/>
          <w:sz w:val="32"/>
          <w:szCs w:val="32"/>
        </w:rPr>
        <w:t>（款）</w:t>
      </w:r>
      <w:r>
        <w:rPr>
          <w:rFonts w:hint="eastAsia" w:ascii="楷体_GB2312" w:hAnsi="宋体" w:eastAsia="楷体_GB2312" w:cs="宋体"/>
          <w:kern w:val="0"/>
          <w:sz w:val="32"/>
          <w:szCs w:val="32"/>
        </w:rPr>
        <w:t>城乡社区环境卫生</w:t>
      </w:r>
      <w:r>
        <w:rPr>
          <w:rFonts w:ascii="楷体_GB2312" w:hAnsi="宋体" w:eastAsia="楷体_GB2312" w:cs="宋体"/>
          <w:kern w:val="0"/>
          <w:sz w:val="32"/>
          <w:szCs w:val="32"/>
        </w:rPr>
        <w:t>（项）:</w:t>
      </w:r>
      <w:r>
        <w:rPr>
          <w:rFonts w:hint="eastAsia" w:ascii="楷体_GB2312" w:hAnsi="宋体" w:eastAsia="楷体_GB2312" w:cs="宋体"/>
          <w:kern w:val="0"/>
          <w:sz w:val="32"/>
          <w:szCs w:val="32"/>
        </w:rPr>
        <w:t>2019</w:t>
      </w:r>
      <w:r>
        <w:rPr>
          <w:rFonts w:ascii="楷体_GB2312" w:hAnsi="宋体" w:eastAsia="楷体_GB2312" w:cs="宋体"/>
          <w:kern w:val="0"/>
          <w:sz w:val="32"/>
          <w:szCs w:val="32"/>
        </w:rPr>
        <w:t>年预算数为</w:t>
      </w:r>
      <w:r>
        <w:rPr>
          <w:rFonts w:hint="eastAsia" w:ascii="楷体_GB2312" w:hAnsi="宋体" w:eastAsia="楷体_GB2312" w:cs="宋体"/>
          <w:kern w:val="0"/>
          <w:sz w:val="32"/>
          <w:szCs w:val="32"/>
        </w:rPr>
        <w:t>18008.61</w:t>
      </w:r>
      <w:r>
        <w:rPr>
          <w:rFonts w:ascii="楷体_GB2312" w:hAnsi="宋体" w:eastAsia="楷体_GB2312" w:cs="宋体"/>
          <w:kern w:val="0"/>
          <w:sz w:val="32"/>
          <w:szCs w:val="32"/>
        </w:rPr>
        <w:t>万元，</w:t>
      </w:r>
      <w:r>
        <w:rPr>
          <w:rFonts w:hint="eastAsia" w:ascii="楷体_GB2312" w:hAnsi="宋体" w:eastAsia="楷体_GB2312" w:cs="宋体"/>
          <w:kern w:val="0"/>
          <w:sz w:val="32"/>
          <w:szCs w:val="32"/>
        </w:rPr>
        <w:t>比上年执行数增加7578万元，增长42%，主要原因是：2019年新增绿地面积较多，养护面积增加。</w:t>
      </w:r>
    </w:p>
    <w:p w14:paraId="3F9B8BFC">
      <w:pPr>
        <w:widowControl/>
        <w:spacing w:line="580" w:lineRule="exact"/>
        <w:ind w:firstLine="642"/>
        <w:jc w:val="left"/>
        <w:rPr>
          <w:rFonts w:ascii="仿宋_GB2312" w:hAnsi="宋体" w:eastAsia="仿宋_GB2312" w:cs="宋体"/>
          <w:b/>
          <w:kern w:val="0"/>
          <w:sz w:val="32"/>
          <w:szCs w:val="32"/>
        </w:rPr>
      </w:pPr>
      <w:r>
        <w:rPr>
          <w:rFonts w:hint="eastAsia" w:ascii="楷体_GB2312" w:hAnsi="宋体" w:eastAsia="楷体_GB2312" w:cs="宋体"/>
          <w:kern w:val="0"/>
          <w:sz w:val="32"/>
          <w:szCs w:val="32"/>
        </w:rPr>
        <w:t>5.教育支出（类）普通教育（款）小学教育）（项）1000万元，比去年执行数增加100%，。主要原因是新增铁路游园建设项目。</w:t>
      </w:r>
    </w:p>
    <w:p w14:paraId="5A348D8E">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六、关于园林局2019年一般公共预算基本支出情况说明</w:t>
      </w:r>
    </w:p>
    <w:p w14:paraId="32FA3283">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园林局2019年一般公共预算基本支出  265.54  万元， 其中：</w:t>
      </w:r>
    </w:p>
    <w:p w14:paraId="74197FAF">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 180 万元，主要包括：基本工资 18.33 万元、津贴补贴  6.3万元、奖金12.6  万元、绩效工资 26.53 万元、机关事业单位基本养老保险缴费 8.69 万元、职工基本医疗保险缴费 3.91 万元、公务员医疗补助缴费 0.87 万元、其他社会保障缴费 0.87 万元、住房公积金9.58  万元、其他工资福利支出 75.31 万元、其他对个人和家庭的补助  17.01万元等。</w:t>
      </w:r>
    </w:p>
    <w:p w14:paraId="40B64F59">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  85.54万元，主要包括：办公费0.98  万元、水费0.26  万元、电费0.49  万元、邮电费 0.85 万元、差旅费 2 万元，维修（护）费 0.08 万元、福利费1.1  万元、培训费 0.65 万元、专用燃料费 0.09 万元、工会经费0.48  万元、福利费  万元、公务用车运行费 5.23 万元、其他交通费用  70.37万元、其他商品和服务支出  2.96万元。对个人和家庭补助17.01万元。</w:t>
      </w:r>
    </w:p>
    <w:p w14:paraId="4AE669A3">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七、关于园林局2019年项目支出情况说明</w:t>
      </w:r>
    </w:p>
    <w:p w14:paraId="19ED253A">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2019年春秋两季苗木补植</w:t>
      </w:r>
    </w:p>
    <w:p w14:paraId="0D882936">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：区委文件</w:t>
      </w:r>
    </w:p>
    <w:p w14:paraId="459C4A6A">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：450万元</w:t>
      </w:r>
    </w:p>
    <w:p w14:paraId="04617CE6">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园林局</w:t>
      </w:r>
    </w:p>
    <w:p w14:paraId="74D47469">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：春季250万元，秋季200万元</w:t>
      </w:r>
    </w:p>
    <w:p w14:paraId="02CC9EB3">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w:t>
      </w:r>
    </w:p>
    <w:p w14:paraId="7A01684C">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2项目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…2019年辖区绿化工程</w:t>
      </w:r>
    </w:p>
    <w:p w14:paraId="4ED3D6DC">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：区委文件</w:t>
      </w:r>
    </w:p>
    <w:p w14:paraId="61F2DD40">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：3788.11万元</w:t>
      </w:r>
    </w:p>
    <w:p w14:paraId="74ED697E">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园林局</w:t>
      </w:r>
    </w:p>
    <w:p w14:paraId="4A68DB8D">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 xml:space="preserve">  根据决算结果分配</w:t>
      </w:r>
    </w:p>
    <w:p w14:paraId="57EFD050">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w:t>
      </w:r>
    </w:p>
    <w:p w14:paraId="15AEB659">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3项目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…2019年全区花堆摆放</w:t>
      </w:r>
    </w:p>
    <w:p w14:paraId="15BEDED1">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：区委安排</w:t>
      </w:r>
    </w:p>
    <w:p w14:paraId="2EE340E6">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：300万</w:t>
      </w:r>
    </w:p>
    <w:p w14:paraId="13CDEAC8">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园林局</w:t>
      </w:r>
    </w:p>
    <w:p w14:paraId="1BDD172C">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，20个节点，按实际决算安排</w:t>
      </w:r>
    </w:p>
    <w:p w14:paraId="6B62417B">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w:t>
      </w:r>
    </w:p>
    <w:p w14:paraId="4903A17D">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4项目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…2019年全区绿地养护款</w:t>
      </w:r>
    </w:p>
    <w:p w14:paraId="4D66CDE3">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：根据区委文件</w:t>
      </w:r>
      <w:r>
        <w:rPr>
          <w:rFonts w:hint="eastAsia" w:ascii="仿宋_GB2312" w:hAnsi="宋体" w:eastAsia="仿宋_GB2312" w:cs="宋体"/>
          <w:kern w:val="0"/>
          <w:sz w:val="32"/>
          <w:szCs w:val="32"/>
        </w:rPr>
        <w:t>……</w:t>
      </w:r>
    </w:p>
    <w:p w14:paraId="04D8F0B8">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：7000万元</w:t>
      </w:r>
    </w:p>
    <w:p w14:paraId="7B1705F0">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园林局</w:t>
      </w:r>
    </w:p>
    <w:p w14:paraId="2F06BF10">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根据合同金额分配</w:t>
      </w:r>
    </w:p>
    <w:p w14:paraId="59605E40">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w:t>
      </w:r>
    </w:p>
    <w:p w14:paraId="3C446FD0">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5项目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…2019年全区绿地施肥</w:t>
      </w:r>
    </w:p>
    <w:p w14:paraId="6C86FDDA">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：区委安排</w:t>
      </w:r>
    </w:p>
    <w:p w14:paraId="49D1BAC4">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：200万</w:t>
      </w:r>
    </w:p>
    <w:p w14:paraId="0B6B5FD5">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园林局</w:t>
      </w:r>
    </w:p>
    <w:p w14:paraId="686FD15B">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 xml:space="preserve"> 根据合同金额分配</w:t>
      </w:r>
    </w:p>
    <w:p w14:paraId="567E4B62">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w:t>
      </w:r>
    </w:p>
    <w:p w14:paraId="75E46FEA">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6项目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…2019年全区绿化水电费3800万元</w:t>
      </w:r>
    </w:p>
    <w:p w14:paraId="427200DF">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：区委安排</w:t>
      </w:r>
    </w:p>
    <w:p w14:paraId="711DD28A">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：3800万</w:t>
      </w:r>
    </w:p>
    <w:p w14:paraId="52E5BFB1">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园林局</w:t>
      </w:r>
    </w:p>
    <w:p w14:paraId="5CE25ABA">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 xml:space="preserve">    按实际水电用量分配</w:t>
      </w:r>
    </w:p>
    <w:p w14:paraId="60218271">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w:t>
      </w:r>
    </w:p>
    <w:p w14:paraId="411B1BAA">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7项目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…2019年四乡一镇防护林</w:t>
      </w:r>
    </w:p>
    <w:p w14:paraId="4BD6AC06">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：按照市园林局要求</w:t>
      </w:r>
    </w:p>
    <w:p w14:paraId="0143A9B4">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：30万元</w:t>
      </w:r>
    </w:p>
    <w:p w14:paraId="20F96D5A">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w:t>
      </w:r>
      <w:r>
        <w:rPr>
          <w:rFonts w:hint="eastAsia" w:ascii="仿宋_GB2312" w:hAnsi="黑体" w:eastAsia="仿宋_GB2312"/>
          <w:sz w:val="32"/>
          <w:szCs w:val="32"/>
        </w:rPr>
        <w:t>：</w:t>
      </w:r>
      <w:r>
        <w:rPr>
          <w:rFonts w:ascii="仿宋_GB2312" w:hAnsi="黑体" w:eastAsia="仿宋_GB2312"/>
          <w:sz w:val="32"/>
          <w:szCs w:val="32"/>
        </w:rPr>
        <w:t>单位</w:t>
      </w:r>
      <w:r>
        <w:rPr>
          <w:rFonts w:hint="eastAsia" w:ascii="仿宋_GB2312" w:hAnsi="黑体" w:eastAsia="仿宋_GB2312"/>
          <w:sz w:val="32"/>
          <w:szCs w:val="32"/>
        </w:rPr>
        <w:t>园林局</w:t>
      </w:r>
    </w:p>
    <w:p w14:paraId="2D233633">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：按照实际防护林面积</w:t>
      </w:r>
    </w:p>
    <w:p w14:paraId="4F15C99B">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w:t>
      </w:r>
    </w:p>
    <w:p w14:paraId="2DFC1E8E">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8项目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…2019铁路线公园建</w:t>
      </w:r>
    </w:p>
    <w:p w14:paraId="2AC4AC14">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：按照区委文件</w:t>
      </w:r>
    </w:p>
    <w:p w14:paraId="59FA1F4A">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：1000</w:t>
      </w:r>
    </w:p>
    <w:p w14:paraId="3D93CC7B">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园林局</w:t>
      </w:r>
    </w:p>
    <w:p w14:paraId="2C27E6A8">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 xml:space="preserve">  按照决算金额分配</w:t>
      </w:r>
    </w:p>
    <w:p w14:paraId="4BC3010C">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w:t>
      </w:r>
    </w:p>
    <w:p w14:paraId="7DEF3507">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9项目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…2019游园建设</w:t>
      </w:r>
    </w:p>
    <w:p w14:paraId="42972F47">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…按照区委文件…</w:t>
      </w:r>
    </w:p>
    <w:p w14:paraId="5A7ECA58">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：1500万</w:t>
      </w:r>
    </w:p>
    <w:p w14:paraId="4108E125">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园林局</w:t>
      </w:r>
    </w:p>
    <w:p w14:paraId="67212AA0">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 xml:space="preserve"> 按照各项目决算金额分配</w:t>
      </w:r>
    </w:p>
    <w:p w14:paraId="5C2FDA2C">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w:t>
      </w:r>
    </w:p>
    <w:p w14:paraId="686C1284">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10项目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…2019园林设施</w:t>
      </w:r>
    </w:p>
    <w:p w14:paraId="0381C32A">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：市区两级园林部门要求</w:t>
      </w:r>
      <w:r>
        <w:rPr>
          <w:rFonts w:hint="eastAsia" w:ascii="仿宋_GB2312" w:hAnsi="宋体" w:eastAsia="仿宋_GB2312" w:cs="宋体"/>
          <w:kern w:val="0"/>
          <w:sz w:val="32"/>
          <w:szCs w:val="32"/>
        </w:rPr>
        <w:t>…</w:t>
      </w:r>
    </w:p>
    <w:p w14:paraId="3A7C6A0A">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：100万元</w:t>
      </w:r>
    </w:p>
    <w:p w14:paraId="7EC0406B">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园林局</w:t>
      </w:r>
    </w:p>
    <w:p w14:paraId="76C0D35F">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 xml:space="preserve">  按照实际金额分配</w:t>
      </w:r>
    </w:p>
    <w:p w14:paraId="5AB38049">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w:t>
      </w:r>
    </w:p>
    <w:p w14:paraId="377ABF43">
      <w:pPr>
        <w:widowControl/>
        <w:spacing w:line="580" w:lineRule="exact"/>
        <w:ind w:firstLine="640"/>
        <w:jc w:val="left"/>
        <w:rPr>
          <w:rFonts w:ascii="仿宋_GB2312" w:hAnsi="黑体" w:eastAsia="仿宋_GB2312"/>
          <w:sz w:val="32"/>
          <w:szCs w:val="32"/>
        </w:rPr>
      </w:pPr>
    </w:p>
    <w:p w14:paraId="55357CA9">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11项目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…2019国际合作园绿化工程</w:t>
      </w:r>
    </w:p>
    <w:p w14:paraId="16EC9AE2">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：区委安排</w:t>
      </w:r>
    </w:p>
    <w:p w14:paraId="2339A60A">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：850.5</w:t>
      </w:r>
    </w:p>
    <w:p w14:paraId="5C233305">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园林局</w:t>
      </w:r>
    </w:p>
    <w:p w14:paraId="540AF298">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：按照实际竣工决算金额分配</w:t>
      </w:r>
    </w:p>
    <w:p w14:paraId="0A590C96">
      <w:pPr>
        <w:widowControl/>
        <w:spacing w:line="580" w:lineRule="exact"/>
        <w:ind w:firstLine="640"/>
        <w:jc w:val="left"/>
        <w:rPr>
          <w:rFonts w:ascii="仿宋_GB2312" w:hAnsi="黑体" w:eastAsia="仿宋_GB2312"/>
          <w:b/>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w:t>
      </w:r>
    </w:p>
    <w:p w14:paraId="03F28CBE">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12项目</w:t>
      </w:r>
      <w:r>
        <w:rPr>
          <w:rFonts w:ascii="仿宋_GB2312" w:hAnsi="黑体" w:eastAsia="仿宋_GB2312"/>
          <w:sz w:val="32"/>
          <w:szCs w:val="32"/>
        </w:rPr>
        <w:t>名称</w:t>
      </w:r>
      <w:r>
        <w:rPr>
          <w:rFonts w:hint="eastAsia" w:ascii="仿宋_GB2312" w:hAnsi="黑体" w:eastAsia="仿宋_GB2312"/>
          <w:sz w:val="32"/>
          <w:szCs w:val="32"/>
        </w:rPr>
        <w:t>：硕士补贴0.72万元</w:t>
      </w:r>
    </w:p>
    <w:p w14:paraId="2CC352C5">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：区委文件</w:t>
      </w:r>
    </w:p>
    <w:p w14:paraId="384D4E1B">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0.72万</w:t>
      </w:r>
    </w:p>
    <w:p w14:paraId="20FA4F58">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园林局</w:t>
      </w:r>
    </w:p>
    <w:p w14:paraId="28A6D051">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按月发放</w:t>
      </w:r>
    </w:p>
    <w:p w14:paraId="126930E7">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 xml:space="preserve"> 2019年</w:t>
      </w:r>
    </w:p>
    <w:p w14:paraId="0DCEE1E1">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：财政拨款</w:t>
      </w:r>
    </w:p>
    <w:p w14:paraId="613738DB">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：3人</w:t>
      </w:r>
    </w:p>
    <w:p w14:paraId="25C2CDAF">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：每人每月200元</w:t>
      </w:r>
      <w:r>
        <w:rPr>
          <w:rFonts w:hint="eastAsia" w:ascii="仿宋_GB2312" w:hAnsi="宋体" w:eastAsia="仿宋_GB2312" w:cs="宋体"/>
          <w:kern w:val="0"/>
          <w:sz w:val="32"/>
          <w:szCs w:val="32"/>
        </w:rPr>
        <w:t>……</w:t>
      </w:r>
    </w:p>
    <w:p w14:paraId="407C65E9">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：园林局硕士</w:t>
      </w:r>
    </w:p>
    <w:p w14:paraId="3D5460F2">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：授权支付</w:t>
      </w:r>
      <w:r>
        <w:rPr>
          <w:rFonts w:hint="eastAsia" w:ascii="仿宋_GB2312" w:hAnsi="宋体" w:eastAsia="仿宋_GB2312" w:cs="宋体"/>
          <w:kern w:val="0"/>
          <w:sz w:val="32"/>
          <w:szCs w:val="32"/>
        </w:rPr>
        <w:t>……</w:t>
      </w:r>
    </w:p>
    <w:p w14:paraId="63011703">
      <w:pPr>
        <w:widowControl/>
        <w:spacing w:line="580" w:lineRule="exact"/>
        <w:ind w:firstLine="640"/>
        <w:jc w:val="left"/>
        <w:rPr>
          <w:rFonts w:ascii="仿宋_GB2312" w:hAnsi="宋体" w:eastAsia="仿宋_GB2312"/>
          <w:sz w:val="32"/>
          <w:szCs w:val="22"/>
        </w:rPr>
      </w:pPr>
      <w:r>
        <w:rPr>
          <w:rFonts w:hint="eastAsia" w:ascii="仿宋_GB2312" w:hAnsi="宋体" w:eastAsia="仿宋_GB2312" w:cs="宋体"/>
          <w:kern w:val="0"/>
          <w:sz w:val="32"/>
          <w:szCs w:val="32"/>
        </w:rPr>
        <w:t>发放程序：考勤员按考勤做表，局领导，区政府主管区长审批签字报财政局发放</w:t>
      </w:r>
    </w:p>
    <w:p w14:paraId="466DEC8F">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受益</w:t>
      </w:r>
      <w:r>
        <w:rPr>
          <w:rFonts w:hint="eastAsia" w:ascii="仿宋_GB2312" w:hAnsi="宋体" w:eastAsia="仿宋_GB2312"/>
          <w:sz w:val="32"/>
          <w:szCs w:val="22"/>
        </w:rPr>
        <w:t>人群和社会效益：使引进人才安心工作。鼓励高学历。提高学习积极性。</w:t>
      </w:r>
    </w:p>
    <w:p w14:paraId="60ABBE17">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13项目</w:t>
      </w:r>
      <w:r>
        <w:rPr>
          <w:rFonts w:ascii="仿宋_GB2312" w:hAnsi="黑体" w:eastAsia="仿宋_GB2312"/>
          <w:sz w:val="32"/>
          <w:szCs w:val="32"/>
        </w:rPr>
        <w:t>名称</w:t>
      </w:r>
      <w:r>
        <w:rPr>
          <w:rFonts w:hint="eastAsia" w:ascii="仿宋_GB2312" w:hAnsi="黑体" w:eastAsia="仿宋_GB2312"/>
          <w:sz w:val="32"/>
          <w:szCs w:val="32"/>
        </w:rPr>
        <w:t>：访汇聚人员补助</w:t>
      </w:r>
    </w:p>
    <w:p w14:paraId="717665BA">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：区委文件</w:t>
      </w:r>
    </w:p>
    <w:p w14:paraId="6A5F8AD9">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：45.36万元</w:t>
      </w:r>
    </w:p>
    <w:p w14:paraId="34F63FA2">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园林局</w:t>
      </w:r>
    </w:p>
    <w:p w14:paraId="32195F63">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按月发放</w:t>
      </w:r>
    </w:p>
    <w:p w14:paraId="3770A42D">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20109年</w:t>
      </w:r>
    </w:p>
    <w:p w14:paraId="451B0688">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：财政拨款</w:t>
      </w:r>
    </w:p>
    <w:p w14:paraId="757811A5">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：21人</w:t>
      </w:r>
    </w:p>
    <w:p w14:paraId="4561F0DA">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：每人每月1800元</w:t>
      </w:r>
    </w:p>
    <w:p w14:paraId="782BE846">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：园林局下访汇聚队员</w:t>
      </w:r>
    </w:p>
    <w:p w14:paraId="095696E6">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：授权支付</w:t>
      </w:r>
    </w:p>
    <w:p w14:paraId="574DE160">
      <w:pPr>
        <w:widowControl/>
        <w:spacing w:line="580" w:lineRule="exact"/>
        <w:ind w:firstLine="640"/>
        <w:jc w:val="left"/>
        <w:rPr>
          <w:rFonts w:ascii="仿宋_GB2312" w:hAnsi="宋体" w:eastAsia="仿宋_GB2312"/>
          <w:sz w:val="32"/>
          <w:szCs w:val="22"/>
        </w:rPr>
      </w:pPr>
      <w:r>
        <w:rPr>
          <w:rFonts w:hint="eastAsia" w:ascii="仿宋_GB2312" w:hAnsi="宋体" w:eastAsia="仿宋_GB2312" w:cs="宋体"/>
          <w:kern w:val="0"/>
          <w:sz w:val="32"/>
          <w:szCs w:val="32"/>
        </w:rPr>
        <w:t>发放程序：考勤员按考勤做表，局领导，区政府主管区长审批签字报财政局发放</w:t>
      </w:r>
    </w:p>
    <w:p w14:paraId="7414E09B">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受益</w:t>
      </w:r>
      <w:r>
        <w:rPr>
          <w:rFonts w:hint="eastAsia" w:ascii="仿宋_GB2312" w:hAnsi="宋体" w:eastAsia="仿宋_GB2312"/>
          <w:sz w:val="32"/>
          <w:szCs w:val="22"/>
        </w:rPr>
        <w:t>人群和社会效益：社会，加强驻村干部的责任心。</w:t>
      </w:r>
    </w:p>
    <w:p w14:paraId="62FFF0FE">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八、关于园林局部门2019年一般公共预算“三公”经费预算情况说明</w:t>
      </w:r>
    </w:p>
    <w:p w14:paraId="25F50A0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园林局2019年“三公”经费财政拨款预算数为5.23 万元，其中：公务用车运行费5.23万元，公务接待费0万元。</w:t>
      </w:r>
    </w:p>
    <w:p w14:paraId="1C43AA6E">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2019年“三公”经费财政拨款预算比上年增加0.03万元，主要原因是车辆老化 ；公务用车购置费为0，未安排预算。[或公务用车购置费增加万元，主要原因是无]；公务用车运行费增加0万元，主要原因是无；公务接待费增加0万元</w:t>
      </w:r>
    </w:p>
    <w:p w14:paraId="3C1B3B4B">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九、关于*部门2019年政府性基金预算拨款情况说明</w:t>
      </w:r>
    </w:p>
    <w:p w14:paraId="09E5CB03">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园林局2019年没有使用政府性基金预算拨款安排的支出，政府性基金预算支出情况表为空表。</w:t>
      </w:r>
    </w:p>
    <w:p w14:paraId="16F9DC97">
      <w:pPr>
        <w:widowControl/>
        <w:spacing w:line="580" w:lineRule="exact"/>
        <w:jc w:val="left"/>
        <w:rPr>
          <w:rFonts w:ascii="方正仿宋_GBK" w:eastAsia="方正仿宋_GBK"/>
          <w:sz w:val="32"/>
          <w:szCs w:val="32"/>
        </w:rPr>
      </w:pPr>
    </w:p>
    <w:p w14:paraId="5244CBB3">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2715F064">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0DB0C55F">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2019年，园林局本级及下属 0家行政单位、 0 家参公管理事业单位和1家事业单位的机关运行经费财政拨款预算265.54万元，比上年预算增加 81 万元，增长 60  %。主要原因是新增雇员7人，工资增加。              。</w:t>
      </w:r>
    </w:p>
    <w:p w14:paraId="73A1AB91">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0F62ACE4">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2019年，园林局单位政府采购预算 0万元，其中：</w:t>
      </w:r>
    </w:p>
    <w:p w14:paraId="442AAEB9">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  0 万元，其中：面向小微企业预留政府采购项目预算金额 0 万元。</w:t>
      </w:r>
    </w:p>
    <w:p w14:paraId="4DA8B305">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15B9C74C">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截至2018年底，园林局部门及下属各预算单位占用使用国有资产总体情况为</w:t>
      </w:r>
    </w:p>
    <w:p w14:paraId="779F2BDA">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 0平方米，价值 0万元。</w:t>
      </w:r>
    </w:p>
    <w:p w14:paraId="35F787EE">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 29 辆，价值 372万元；其中：一般公务用车0辆，价值 0万元；执法执勤用车 0辆，价值 0万元；其他车辆 29 辆，价值0 万元。</w:t>
      </w:r>
    </w:p>
    <w:p w14:paraId="0B90ADC3">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 及其他136万元。</w:t>
      </w:r>
    </w:p>
    <w:p w14:paraId="0AC69FCF">
      <w:pPr>
        <w:widowControl/>
        <w:spacing w:line="580" w:lineRule="exact"/>
        <w:ind w:firstLine="640"/>
        <w:jc w:val="left"/>
        <w:rPr>
          <w:rFonts w:ascii="仿宋_GB2312" w:hAnsi="宋体" w:eastAsia="仿宋_GB2312" w:cs="宋体"/>
          <w:kern w:val="0"/>
          <w:sz w:val="32"/>
          <w:szCs w:val="32"/>
        </w:rPr>
      </w:pPr>
    </w:p>
    <w:p w14:paraId="1ECCDC20">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0 台（套），单位价值100万元以上大型设备 0 台（套）。</w:t>
      </w:r>
    </w:p>
    <w:p w14:paraId="0261A6D0">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 0 万元），安排购置50万元以上大型设备 0 台（套），单位价值100万元以上大型设备  0台（套）。</w:t>
      </w:r>
    </w:p>
    <w:p w14:paraId="01E5A773">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10B64848">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  13个，涉及预算金额    19054.69 万元。具体情况见下表（按项目分别填报）：</w:t>
      </w:r>
    </w:p>
    <w:p w14:paraId="664F02EA">
      <w:pPr>
        <w:widowControl/>
        <w:spacing w:line="580" w:lineRule="exact"/>
        <w:ind w:firstLine="640"/>
        <w:jc w:val="left"/>
        <w:rPr>
          <w:rFonts w:ascii="仿宋_GB2312" w:hAnsi="宋体" w:eastAsia="仿宋_GB2312" w:cs="宋体"/>
          <w:kern w:val="0"/>
          <w:sz w:val="32"/>
          <w:szCs w:val="32"/>
        </w:rPr>
        <w:sectPr>
          <w:pgSz w:w="11906" w:h="16838"/>
          <w:pgMar w:top="1440" w:right="1800" w:bottom="1440" w:left="1800" w:header="851" w:footer="992" w:gutter="0"/>
          <w:cols w:space="720" w:num="1"/>
          <w:docGrid w:type="lines" w:linePitch="312" w:charSpace="0"/>
        </w:sectPr>
      </w:pPr>
    </w:p>
    <w:p w14:paraId="45815622">
      <w:pPr>
        <w:widowControl/>
        <w:spacing w:line="580" w:lineRule="exact"/>
        <w:ind w:firstLine="640"/>
        <w:jc w:val="left"/>
        <w:rPr>
          <w:rFonts w:ascii="仿宋_GB2312" w:hAnsi="宋体" w:eastAsia="仿宋_GB2312" w:cs="宋体"/>
          <w:kern w:val="0"/>
          <w:sz w:val="32"/>
          <w:szCs w:val="32"/>
        </w:rPr>
      </w:pPr>
    </w:p>
    <w:p w14:paraId="3ECFFDB5">
      <w:pPr>
        <w:spacing w:line="500" w:lineRule="exact"/>
        <w:rPr>
          <w:rFonts w:ascii="仿宋_GB2312" w:hAnsi="宋体" w:eastAsia="仿宋_GB2312" w:cs="宋体"/>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1B9C77E7">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1E8DDC96">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项  目  支  出  绩  效  目  标  表</w:t>
            </w:r>
          </w:p>
        </w:tc>
      </w:tr>
      <w:tr w14:paraId="7C6C0856">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11B9B35F">
            <w:pPr>
              <w:widowControl/>
              <w:jc w:val="left"/>
              <w:rPr>
                <w:rFonts w:ascii="宋体" w:hAnsi="宋体" w:cs="宋体"/>
                <w:color w:val="000000"/>
                <w:kern w:val="0"/>
                <w:sz w:val="22"/>
              </w:rPr>
            </w:pPr>
          </w:p>
        </w:tc>
        <w:tc>
          <w:tcPr>
            <w:tcW w:w="1857" w:type="dxa"/>
            <w:tcBorders>
              <w:top w:val="nil"/>
              <w:left w:val="nil"/>
              <w:bottom w:val="nil"/>
              <w:right w:val="nil"/>
            </w:tcBorders>
            <w:noWrap/>
            <w:vAlign w:val="bottom"/>
          </w:tcPr>
          <w:p w14:paraId="5753E660">
            <w:pPr>
              <w:widowControl/>
              <w:jc w:val="left"/>
              <w:rPr>
                <w:rFonts w:ascii="宋体" w:hAnsi="宋体" w:cs="宋体"/>
                <w:color w:val="000000"/>
                <w:kern w:val="0"/>
                <w:sz w:val="22"/>
              </w:rPr>
            </w:pPr>
          </w:p>
        </w:tc>
        <w:tc>
          <w:tcPr>
            <w:tcW w:w="1664" w:type="dxa"/>
            <w:tcBorders>
              <w:top w:val="nil"/>
              <w:left w:val="nil"/>
              <w:bottom w:val="nil"/>
              <w:right w:val="nil"/>
            </w:tcBorders>
            <w:noWrap/>
            <w:vAlign w:val="bottom"/>
          </w:tcPr>
          <w:p w14:paraId="0BB77048">
            <w:pPr>
              <w:widowControl/>
              <w:jc w:val="left"/>
              <w:rPr>
                <w:rFonts w:ascii="宋体" w:hAnsi="宋体" w:cs="宋体"/>
                <w:color w:val="000000"/>
                <w:kern w:val="0"/>
                <w:sz w:val="22"/>
              </w:rPr>
            </w:pPr>
          </w:p>
        </w:tc>
        <w:tc>
          <w:tcPr>
            <w:tcW w:w="1664" w:type="dxa"/>
            <w:gridSpan w:val="2"/>
            <w:tcBorders>
              <w:top w:val="nil"/>
              <w:left w:val="nil"/>
              <w:bottom w:val="nil"/>
              <w:right w:val="nil"/>
            </w:tcBorders>
            <w:noWrap/>
            <w:vAlign w:val="bottom"/>
          </w:tcPr>
          <w:p w14:paraId="6A8CBFE3">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15A04C86">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1BDFAA38">
            <w:pPr>
              <w:widowControl/>
              <w:jc w:val="left"/>
              <w:rPr>
                <w:rFonts w:ascii="宋体" w:hAnsi="宋体" w:cs="宋体"/>
                <w:color w:val="000000"/>
                <w:kern w:val="0"/>
                <w:sz w:val="22"/>
              </w:rPr>
            </w:pPr>
          </w:p>
        </w:tc>
        <w:tc>
          <w:tcPr>
            <w:tcW w:w="1925" w:type="dxa"/>
            <w:tcBorders>
              <w:top w:val="nil"/>
              <w:left w:val="nil"/>
              <w:bottom w:val="nil"/>
              <w:right w:val="nil"/>
            </w:tcBorders>
            <w:noWrap/>
            <w:vAlign w:val="bottom"/>
          </w:tcPr>
          <w:p w14:paraId="35A287B4">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05CF3B6D">
            <w:pPr>
              <w:widowControl/>
              <w:jc w:val="left"/>
              <w:rPr>
                <w:rFonts w:ascii="宋体" w:hAnsi="宋体" w:cs="宋体"/>
                <w:color w:val="000000"/>
                <w:kern w:val="0"/>
                <w:sz w:val="22"/>
              </w:rPr>
            </w:pPr>
          </w:p>
        </w:tc>
        <w:tc>
          <w:tcPr>
            <w:tcW w:w="3275" w:type="dxa"/>
            <w:gridSpan w:val="2"/>
            <w:tcBorders>
              <w:top w:val="nil"/>
              <w:left w:val="nil"/>
              <w:bottom w:val="nil"/>
              <w:right w:val="nil"/>
            </w:tcBorders>
            <w:noWrap/>
            <w:vAlign w:val="bottom"/>
          </w:tcPr>
          <w:p w14:paraId="33F8168D">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693BB30B">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14164134">
            <w:pPr>
              <w:widowControl/>
              <w:jc w:val="left"/>
              <w:rPr>
                <w:rFonts w:ascii="宋体" w:hAnsi="宋体" w:cs="宋体"/>
                <w:color w:val="000000"/>
                <w:kern w:val="0"/>
                <w:sz w:val="22"/>
              </w:rPr>
            </w:pPr>
          </w:p>
        </w:tc>
      </w:tr>
      <w:tr w14:paraId="441FB3C2">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noWrap/>
            <w:vAlign w:val="center"/>
          </w:tcPr>
          <w:p w14:paraId="08165947">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noWrap/>
            <w:vAlign w:val="center"/>
          </w:tcPr>
          <w:p w14:paraId="332EA6A6">
            <w:pPr>
              <w:widowControl/>
              <w:jc w:val="center"/>
              <w:rPr>
                <w:rFonts w:ascii="宋体" w:hAnsi="宋体" w:cs="宋体"/>
                <w:kern w:val="0"/>
                <w:sz w:val="18"/>
                <w:szCs w:val="18"/>
              </w:rPr>
            </w:pPr>
            <w:r>
              <w:rPr>
                <w:rFonts w:hint="eastAsia" w:ascii="宋体" w:hAnsi="宋体" w:cs="宋体"/>
                <w:kern w:val="0"/>
                <w:sz w:val="18"/>
                <w:szCs w:val="18"/>
              </w:rPr>
              <w:t>高新区（新市区林业园林管理局）</w:t>
            </w:r>
          </w:p>
        </w:tc>
        <w:tc>
          <w:tcPr>
            <w:tcW w:w="1925" w:type="dxa"/>
            <w:tcBorders>
              <w:top w:val="single" w:color="auto" w:sz="4" w:space="0"/>
              <w:left w:val="nil"/>
              <w:bottom w:val="single" w:color="auto" w:sz="4" w:space="0"/>
              <w:right w:val="single" w:color="auto" w:sz="4" w:space="0"/>
            </w:tcBorders>
            <w:noWrap/>
            <w:vAlign w:val="center"/>
          </w:tcPr>
          <w:p w14:paraId="65013C38">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noWrap/>
            <w:vAlign w:val="center"/>
          </w:tcPr>
          <w:p w14:paraId="7554DCCE">
            <w:pPr>
              <w:widowControl/>
              <w:jc w:val="center"/>
              <w:rPr>
                <w:rFonts w:ascii="宋体" w:hAnsi="宋体" w:cs="宋体"/>
                <w:kern w:val="0"/>
                <w:sz w:val="18"/>
                <w:szCs w:val="18"/>
              </w:rPr>
            </w:pPr>
            <w:r>
              <w:rPr>
                <w:rFonts w:hint="eastAsia" w:ascii="宋体" w:hAnsi="宋体" w:cs="宋体"/>
                <w:kern w:val="0"/>
                <w:sz w:val="18"/>
                <w:szCs w:val="18"/>
              </w:rPr>
              <w:t>四乡一镇防护林有害生物防治</w:t>
            </w:r>
          </w:p>
        </w:tc>
      </w:tr>
      <w:tr w14:paraId="01021016">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ign w:val="center"/>
          </w:tcPr>
          <w:p w14:paraId="0271170A">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ign w:val="center"/>
          </w:tcPr>
          <w:p w14:paraId="1188840F">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noWrap/>
            <w:vAlign w:val="center"/>
          </w:tcPr>
          <w:p w14:paraId="28D6895C">
            <w:pPr>
              <w:widowControl/>
              <w:jc w:val="center"/>
              <w:rPr>
                <w:rFonts w:ascii="宋体" w:hAnsi="宋体" w:cs="宋体"/>
                <w:kern w:val="0"/>
                <w:sz w:val="18"/>
                <w:szCs w:val="18"/>
              </w:rPr>
            </w:pPr>
            <w:r>
              <w:rPr>
                <w:rFonts w:hint="eastAsia" w:ascii="宋体" w:hAnsi="宋体" w:cs="宋体"/>
                <w:kern w:val="0"/>
                <w:sz w:val="18"/>
                <w:szCs w:val="18"/>
              </w:rPr>
              <w:t>300000</w:t>
            </w:r>
          </w:p>
        </w:tc>
        <w:tc>
          <w:tcPr>
            <w:tcW w:w="1810" w:type="dxa"/>
            <w:gridSpan w:val="3"/>
            <w:tcBorders>
              <w:top w:val="single" w:color="auto" w:sz="4" w:space="0"/>
              <w:left w:val="nil"/>
              <w:bottom w:val="single" w:color="auto" w:sz="4" w:space="0"/>
              <w:right w:val="single" w:color="auto" w:sz="4" w:space="0"/>
            </w:tcBorders>
            <w:noWrap/>
            <w:vAlign w:val="center"/>
          </w:tcPr>
          <w:p w14:paraId="4CF3E624">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noWrap/>
            <w:vAlign w:val="center"/>
          </w:tcPr>
          <w:p w14:paraId="6771C9DA">
            <w:pPr>
              <w:widowControl/>
              <w:jc w:val="center"/>
              <w:rPr>
                <w:rFonts w:ascii="宋体" w:hAnsi="宋体" w:cs="宋体"/>
                <w:kern w:val="0"/>
                <w:sz w:val="18"/>
                <w:szCs w:val="18"/>
              </w:rPr>
            </w:pPr>
            <w:r>
              <w:rPr>
                <w:rFonts w:hint="eastAsia" w:ascii="宋体" w:hAnsi="宋体" w:cs="宋体"/>
                <w:kern w:val="0"/>
                <w:sz w:val="18"/>
                <w:szCs w:val="18"/>
              </w:rPr>
              <w:t>300000</w:t>
            </w:r>
          </w:p>
        </w:tc>
        <w:tc>
          <w:tcPr>
            <w:tcW w:w="1381" w:type="dxa"/>
            <w:gridSpan w:val="2"/>
            <w:tcBorders>
              <w:top w:val="single" w:color="auto" w:sz="4" w:space="0"/>
              <w:left w:val="nil"/>
              <w:bottom w:val="single" w:color="auto" w:sz="4" w:space="0"/>
              <w:right w:val="single" w:color="auto" w:sz="4" w:space="0"/>
            </w:tcBorders>
            <w:noWrap/>
            <w:vAlign w:val="center"/>
          </w:tcPr>
          <w:p w14:paraId="35D8D6C8">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noWrap/>
            <w:vAlign w:val="center"/>
          </w:tcPr>
          <w:p w14:paraId="72551664">
            <w:pPr>
              <w:widowControl/>
              <w:jc w:val="center"/>
              <w:rPr>
                <w:rFonts w:ascii="宋体" w:hAnsi="宋体" w:cs="宋体"/>
                <w:kern w:val="0"/>
                <w:sz w:val="18"/>
                <w:szCs w:val="18"/>
              </w:rPr>
            </w:pPr>
            <w:r>
              <w:rPr>
                <w:rFonts w:hint="eastAsia" w:ascii="宋体" w:hAnsi="宋体" w:cs="宋体"/>
                <w:kern w:val="0"/>
                <w:sz w:val="18"/>
                <w:szCs w:val="18"/>
              </w:rPr>
              <w:t>　</w:t>
            </w:r>
          </w:p>
        </w:tc>
      </w:tr>
      <w:tr w14:paraId="10C4A9D7">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ign w:val="center"/>
          </w:tcPr>
          <w:p w14:paraId="37B3BCB1">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noWrap/>
          </w:tcPr>
          <w:p w14:paraId="5E59ECE6">
            <w:pPr>
              <w:widowControl/>
              <w:jc w:val="left"/>
              <w:rPr>
                <w:rFonts w:ascii="宋体" w:hAnsi="宋体" w:cs="宋体"/>
                <w:kern w:val="0"/>
                <w:sz w:val="18"/>
                <w:szCs w:val="18"/>
              </w:rPr>
            </w:pPr>
            <w:r>
              <w:rPr>
                <w:rFonts w:hint="eastAsia" w:ascii="宋体" w:hAnsi="宋体" w:cs="宋体"/>
                <w:kern w:val="0"/>
                <w:sz w:val="18"/>
                <w:szCs w:val="18"/>
              </w:rPr>
              <w:t>主要林业有害生物成灾率控制在4‰以下，无公害防治率达到85%以上</w:t>
            </w:r>
          </w:p>
        </w:tc>
      </w:tr>
      <w:tr w14:paraId="4F230D5A">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ign w:val="center"/>
          </w:tcPr>
          <w:p w14:paraId="3AE3DF55">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noWrap/>
            <w:vAlign w:val="center"/>
          </w:tcPr>
          <w:p w14:paraId="0B0DA76A">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noWrap/>
            <w:vAlign w:val="center"/>
          </w:tcPr>
          <w:p w14:paraId="1F9F764A">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noWrap/>
            <w:vAlign w:val="center"/>
          </w:tcPr>
          <w:p w14:paraId="3E4F9A69">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39E3D7BA">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65B0BC18">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3E7E5251">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noWrap/>
            <w:vAlign w:val="center"/>
          </w:tcPr>
          <w:p w14:paraId="275E48BD">
            <w:pPr>
              <w:widowControl/>
              <w:jc w:val="left"/>
              <w:rPr>
                <w:rFonts w:ascii="宋体" w:hAnsi="宋体" w:cs="宋体"/>
                <w:kern w:val="0"/>
                <w:sz w:val="18"/>
                <w:szCs w:val="18"/>
              </w:rPr>
            </w:pPr>
            <w:r>
              <w:rPr>
                <w:rFonts w:hint="eastAsia" w:ascii="宋体" w:hAnsi="宋体" w:cs="宋体"/>
                <w:kern w:val="0"/>
                <w:sz w:val="18"/>
                <w:szCs w:val="18"/>
              </w:rPr>
              <w:t>　防治标准（元/亩）</w:t>
            </w:r>
          </w:p>
        </w:tc>
        <w:tc>
          <w:tcPr>
            <w:tcW w:w="3773" w:type="dxa"/>
            <w:gridSpan w:val="4"/>
            <w:tcBorders>
              <w:top w:val="single" w:color="000000" w:sz="4" w:space="0"/>
              <w:left w:val="nil"/>
              <w:bottom w:val="single" w:color="000000" w:sz="4" w:space="0"/>
              <w:right w:val="single" w:color="000000" w:sz="4" w:space="0"/>
            </w:tcBorders>
            <w:noWrap/>
            <w:vAlign w:val="center"/>
          </w:tcPr>
          <w:p w14:paraId="25EC277D">
            <w:pPr>
              <w:widowControl/>
              <w:jc w:val="center"/>
              <w:rPr>
                <w:rFonts w:ascii="宋体" w:hAnsi="宋体" w:cs="宋体"/>
                <w:kern w:val="0"/>
                <w:sz w:val="18"/>
                <w:szCs w:val="18"/>
              </w:rPr>
            </w:pPr>
            <w:r>
              <w:rPr>
                <w:rFonts w:hint="eastAsia" w:ascii="宋体" w:hAnsi="宋体" w:cs="宋体"/>
                <w:kern w:val="0"/>
                <w:sz w:val="18"/>
                <w:szCs w:val="18"/>
              </w:rPr>
              <w:t>0.1元/亩</w:t>
            </w:r>
          </w:p>
        </w:tc>
      </w:tr>
      <w:tr w14:paraId="6E5F96D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8A6DB4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AC3ABB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A01225C">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ign w:val="center"/>
          </w:tcPr>
          <w:p w14:paraId="530CB408">
            <w:pPr>
              <w:widowControl/>
              <w:jc w:val="center"/>
              <w:rPr>
                <w:rFonts w:ascii="宋体" w:hAnsi="宋体" w:cs="宋体"/>
                <w:kern w:val="0"/>
                <w:sz w:val="18"/>
                <w:szCs w:val="18"/>
              </w:rPr>
            </w:pPr>
            <w:r>
              <w:rPr>
                <w:rFonts w:hint="eastAsia" w:ascii="宋体" w:hAnsi="宋体" w:cs="宋体"/>
                <w:kern w:val="0"/>
                <w:sz w:val="18"/>
                <w:szCs w:val="18"/>
              </w:rPr>
              <w:t>　</w:t>
            </w:r>
          </w:p>
        </w:tc>
      </w:tr>
      <w:tr w14:paraId="5AC1040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E6066C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0234EBF1">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noWrap/>
            <w:vAlign w:val="center"/>
          </w:tcPr>
          <w:p w14:paraId="64962672">
            <w:pPr>
              <w:widowControl/>
              <w:jc w:val="left"/>
              <w:rPr>
                <w:rFonts w:ascii="宋体" w:hAnsi="宋体" w:cs="宋体"/>
                <w:kern w:val="0"/>
                <w:sz w:val="18"/>
                <w:szCs w:val="18"/>
              </w:rPr>
            </w:pPr>
            <w:r>
              <w:rPr>
                <w:rFonts w:hint="eastAsia" w:ascii="宋体" w:hAnsi="宋体" w:cs="宋体"/>
                <w:kern w:val="0"/>
                <w:sz w:val="18"/>
                <w:szCs w:val="18"/>
              </w:rPr>
              <w:t>　林业有害生物防治当期任务完成率</w:t>
            </w:r>
          </w:p>
        </w:tc>
        <w:tc>
          <w:tcPr>
            <w:tcW w:w="3773" w:type="dxa"/>
            <w:gridSpan w:val="4"/>
            <w:tcBorders>
              <w:top w:val="single" w:color="000000" w:sz="4" w:space="0"/>
              <w:left w:val="nil"/>
              <w:bottom w:val="single" w:color="000000" w:sz="4" w:space="0"/>
              <w:right w:val="single" w:color="000000" w:sz="4" w:space="0"/>
            </w:tcBorders>
            <w:noWrap/>
            <w:vAlign w:val="center"/>
          </w:tcPr>
          <w:p w14:paraId="1259CEBD">
            <w:pPr>
              <w:widowControl/>
              <w:jc w:val="center"/>
              <w:rPr>
                <w:rFonts w:ascii="宋体" w:hAnsi="宋体" w:cs="宋体"/>
                <w:kern w:val="0"/>
                <w:sz w:val="18"/>
                <w:szCs w:val="18"/>
              </w:rPr>
            </w:pPr>
            <w:r>
              <w:rPr>
                <w:rFonts w:hint="eastAsia" w:ascii="宋体" w:hAnsi="宋体" w:cs="宋体"/>
                <w:kern w:val="0"/>
                <w:sz w:val="18"/>
                <w:szCs w:val="18"/>
              </w:rPr>
              <w:t>100%</w:t>
            </w:r>
          </w:p>
        </w:tc>
      </w:tr>
      <w:tr w14:paraId="4CB374F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D559AC3">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0BB4277">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2FE3FD11">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ign w:val="center"/>
          </w:tcPr>
          <w:p w14:paraId="667A415D">
            <w:pPr>
              <w:widowControl/>
              <w:jc w:val="center"/>
              <w:rPr>
                <w:rFonts w:ascii="宋体" w:hAnsi="宋体" w:cs="宋体"/>
                <w:kern w:val="0"/>
                <w:sz w:val="18"/>
                <w:szCs w:val="18"/>
              </w:rPr>
            </w:pPr>
            <w:r>
              <w:rPr>
                <w:rFonts w:hint="eastAsia" w:ascii="宋体" w:hAnsi="宋体" w:cs="宋体"/>
                <w:kern w:val="0"/>
                <w:sz w:val="18"/>
                <w:szCs w:val="18"/>
              </w:rPr>
              <w:t>　</w:t>
            </w:r>
          </w:p>
        </w:tc>
      </w:tr>
      <w:tr w14:paraId="1E79C9E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BD893E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4253625B">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4BB7242B">
            <w:pPr>
              <w:widowControl/>
              <w:jc w:val="left"/>
              <w:rPr>
                <w:rFonts w:ascii="宋体" w:hAnsi="宋体" w:cs="宋体"/>
                <w:kern w:val="0"/>
                <w:sz w:val="18"/>
                <w:szCs w:val="18"/>
              </w:rPr>
            </w:pPr>
            <w:r>
              <w:rPr>
                <w:rFonts w:hint="eastAsia" w:ascii="宋体" w:hAnsi="宋体" w:cs="宋体"/>
                <w:kern w:val="0"/>
                <w:sz w:val="18"/>
                <w:szCs w:val="18"/>
              </w:rPr>
              <w:t>　无公害防治率</w:t>
            </w:r>
          </w:p>
        </w:tc>
        <w:tc>
          <w:tcPr>
            <w:tcW w:w="3773" w:type="dxa"/>
            <w:gridSpan w:val="4"/>
            <w:tcBorders>
              <w:top w:val="single" w:color="000000" w:sz="4" w:space="0"/>
              <w:left w:val="nil"/>
              <w:bottom w:val="single" w:color="000000" w:sz="4" w:space="0"/>
              <w:right w:val="single" w:color="000000" w:sz="4" w:space="0"/>
            </w:tcBorders>
            <w:noWrap/>
            <w:vAlign w:val="center"/>
          </w:tcPr>
          <w:p w14:paraId="7E7444ED">
            <w:pPr>
              <w:widowControl/>
              <w:jc w:val="center"/>
              <w:rPr>
                <w:rFonts w:ascii="宋体" w:hAnsi="宋体" w:cs="宋体"/>
                <w:kern w:val="0"/>
                <w:sz w:val="18"/>
                <w:szCs w:val="18"/>
              </w:rPr>
            </w:pPr>
            <w:r>
              <w:rPr>
                <w:rFonts w:hint="eastAsia" w:ascii="宋体" w:hAnsi="宋体" w:cs="宋体"/>
                <w:kern w:val="0"/>
                <w:sz w:val="18"/>
                <w:szCs w:val="18"/>
              </w:rPr>
              <w:t>≥85%</w:t>
            </w:r>
          </w:p>
        </w:tc>
      </w:tr>
      <w:tr w14:paraId="62A8399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A32D02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4986D6FF">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D97135E">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ign w:val="center"/>
          </w:tcPr>
          <w:p w14:paraId="19B0D992">
            <w:pPr>
              <w:widowControl/>
              <w:jc w:val="center"/>
              <w:rPr>
                <w:rFonts w:ascii="宋体" w:hAnsi="宋体" w:cs="宋体"/>
                <w:kern w:val="0"/>
                <w:sz w:val="18"/>
                <w:szCs w:val="18"/>
              </w:rPr>
            </w:pPr>
            <w:r>
              <w:rPr>
                <w:rFonts w:hint="eastAsia" w:ascii="宋体" w:hAnsi="宋体" w:cs="宋体"/>
                <w:kern w:val="0"/>
                <w:sz w:val="18"/>
                <w:szCs w:val="18"/>
              </w:rPr>
              <w:t>　</w:t>
            </w:r>
          </w:p>
        </w:tc>
      </w:tr>
      <w:tr w14:paraId="709ACDA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7868D9A">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22FD5677">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32DAE74E">
            <w:pPr>
              <w:widowControl/>
              <w:jc w:val="left"/>
              <w:rPr>
                <w:rFonts w:ascii="宋体" w:hAnsi="宋体" w:cs="宋体"/>
                <w:kern w:val="0"/>
                <w:sz w:val="18"/>
                <w:szCs w:val="18"/>
              </w:rPr>
            </w:pPr>
            <w:r>
              <w:rPr>
                <w:rFonts w:hint="eastAsia" w:ascii="宋体" w:hAnsi="宋体" w:cs="宋体"/>
                <w:kern w:val="0"/>
                <w:sz w:val="18"/>
                <w:szCs w:val="18"/>
              </w:rPr>
              <w:t>　枯死树木除害处理合格率</w:t>
            </w:r>
          </w:p>
        </w:tc>
        <w:tc>
          <w:tcPr>
            <w:tcW w:w="3773" w:type="dxa"/>
            <w:gridSpan w:val="4"/>
            <w:tcBorders>
              <w:top w:val="single" w:color="000000" w:sz="4" w:space="0"/>
              <w:left w:val="nil"/>
              <w:bottom w:val="single" w:color="000000" w:sz="4" w:space="0"/>
              <w:right w:val="single" w:color="000000" w:sz="4" w:space="0"/>
            </w:tcBorders>
            <w:noWrap/>
            <w:vAlign w:val="center"/>
          </w:tcPr>
          <w:p w14:paraId="0427093D">
            <w:pPr>
              <w:widowControl/>
              <w:jc w:val="center"/>
              <w:rPr>
                <w:rFonts w:ascii="宋体" w:hAnsi="宋体" w:cs="宋体"/>
                <w:kern w:val="0"/>
                <w:sz w:val="18"/>
                <w:szCs w:val="18"/>
              </w:rPr>
            </w:pPr>
            <w:r>
              <w:rPr>
                <w:rFonts w:hint="eastAsia" w:ascii="宋体" w:hAnsi="宋体" w:cs="宋体"/>
                <w:kern w:val="0"/>
                <w:sz w:val="18"/>
                <w:szCs w:val="18"/>
              </w:rPr>
              <w:t>≥95%</w:t>
            </w:r>
          </w:p>
        </w:tc>
      </w:tr>
      <w:tr w14:paraId="6946E74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AC8FF4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8296CF3">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39AB4D82">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ign w:val="center"/>
          </w:tcPr>
          <w:p w14:paraId="69914C34">
            <w:pPr>
              <w:widowControl/>
              <w:jc w:val="center"/>
              <w:rPr>
                <w:rFonts w:ascii="宋体" w:hAnsi="宋体" w:cs="宋体"/>
                <w:kern w:val="0"/>
                <w:sz w:val="18"/>
                <w:szCs w:val="18"/>
              </w:rPr>
            </w:pPr>
            <w:r>
              <w:rPr>
                <w:rFonts w:hint="eastAsia" w:ascii="宋体" w:hAnsi="宋体" w:cs="宋体"/>
                <w:kern w:val="0"/>
                <w:sz w:val="18"/>
                <w:szCs w:val="18"/>
              </w:rPr>
              <w:t>　</w:t>
            </w:r>
          </w:p>
        </w:tc>
      </w:tr>
      <w:tr w14:paraId="1ECD447C">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56A0769D">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531C9431">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60C71E4C">
            <w:pPr>
              <w:widowControl/>
              <w:jc w:val="left"/>
              <w:rPr>
                <w:rFonts w:ascii="宋体" w:hAnsi="宋体" w:cs="宋体"/>
                <w:kern w:val="0"/>
                <w:sz w:val="18"/>
                <w:szCs w:val="18"/>
              </w:rPr>
            </w:pPr>
            <w:r>
              <w:rPr>
                <w:rFonts w:hint="eastAsia" w:ascii="宋体" w:hAnsi="宋体" w:cs="宋体"/>
                <w:kern w:val="0"/>
                <w:sz w:val="18"/>
                <w:szCs w:val="18"/>
              </w:rPr>
              <w:t>　通过防治是否提高林业种植生产收入</w:t>
            </w:r>
          </w:p>
        </w:tc>
        <w:tc>
          <w:tcPr>
            <w:tcW w:w="3773" w:type="dxa"/>
            <w:gridSpan w:val="4"/>
            <w:tcBorders>
              <w:top w:val="single" w:color="000000" w:sz="4" w:space="0"/>
              <w:left w:val="nil"/>
              <w:bottom w:val="single" w:color="000000" w:sz="4" w:space="0"/>
              <w:right w:val="single" w:color="000000" w:sz="4" w:space="0"/>
            </w:tcBorders>
            <w:noWrap/>
            <w:vAlign w:val="center"/>
          </w:tcPr>
          <w:p w14:paraId="595D0728">
            <w:pPr>
              <w:widowControl/>
              <w:jc w:val="center"/>
              <w:rPr>
                <w:rFonts w:ascii="宋体" w:hAnsi="宋体" w:cs="宋体"/>
                <w:kern w:val="0"/>
                <w:sz w:val="18"/>
                <w:szCs w:val="18"/>
              </w:rPr>
            </w:pPr>
            <w:r>
              <w:rPr>
                <w:rFonts w:hint="eastAsia" w:ascii="宋体" w:hAnsi="宋体" w:cs="宋体"/>
                <w:kern w:val="0"/>
                <w:sz w:val="18"/>
                <w:szCs w:val="18"/>
              </w:rPr>
              <w:t>是</w:t>
            </w:r>
          </w:p>
        </w:tc>
      </w:tr>
      <w:tr w14:paraId="005FF3F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2BFB26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62923C0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90076AD">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ign w:val="center"/>
          </w:tcPr>
          <w:p w14:paraId="49B3F138">
            <w:pPr>
              <w:widowControl/>
              <w:jc w:val="center"/>
              <w:rPr>
                <w:rFonts w:ascii="宋体" w:hAnsi="宋体" w:cs="宋体"/>
                <w:kern w:val="0"/>
                <w:sz w:val="18"/>
                <w:szCs w:val="18"/>
              </w:rPr>
            </w:pPr>
            <w:r>
              <w:rPr>
                <w:rFonts w:hint="eastAsia" w:ascii="宋体" w:hAnsi="宋体" w:cs="宋体"/>
                <w:kern w:val="0"/>
                <w:sz w:val="18"/>
                <w:szCs w:val="18"/>
              </w:rPr>
              <w:t>　</w:t>
            </w:r>
          </w:p>
        </w:tc>
      </w:tr>
      <w:tr w14:paraId="7B8B680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793B824">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283B71F7">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noWrap/>
            <w:vAlign w:val="center"/>
          </w:tcPr>
          <w:p w14:paraId="09DC2A9C">
            <w:pPr>
              <w:widowControl/>
              <w:jc w:val="left"/>
              <w:rPr>
                <w:rFonts w:ascii="宋体" w:hAnsi="宋体" w:cs="宋体"/>
                <w:kern w:val="0"/>
                <w:sz w:val="18"/>
                <w:szCs w:val="18"/>
              </w:rPr>
            </w:pPr>
            <w:r>
              <w:rPr>
                <w:rFonts w:hint="eastAsia" w:ascii="宋体" w:hAnsi="宋体" w:cs="宋体"/>
                <w:kern w:val="0"/>
                <w:sz w:val="18"/>
                <w:szCs w:val="18"/>
              </w:rPr>
              <w:t>　林业有害生物成灾率是否降低</w:t>
            </w:r>
          </w:p>
        </w:tc>
        <w:tc>
          <w:tcPr>
            <w:tcW w:w="3773" w:type="dxa"/>
            <w:gridSpan w:val="4"/>
            <w:tcBorders>
              <w:top w:val="single" w:color="000000" w:sz="4" w:space="0"/>
              <w:left w:val="nil"/>
              <w:bottom w:val="single" w:color="000000" w:sz="4" w:space="0"/>
              <w:right w:val="single" w:color="000000" w:sz="4" w:space="0"/>
            </w:tcBorders>
            <w:noWrap/>
            <w:vAlign w:val="center"/>
          </w:tcPr>
          <w:p w14:paraId="6CA284E0">
            <w:pPr>
              <w:widowControl/>
              <w:jc w:val="center"/>
              <w:rPr>
                <w:rFonts w:ascii="宋体" w:hAnsi="宋体" w:cs="宋体"/>
                <w:kern w:val="0"/>
                <w:sz w:val="18"/>
                <w:szCs w:val="18"/>
              </w:rPr>
            </w:pPr>
            <w:r>
              <w:rPr>
                <w:rFonts w:hint="eastAsia" w:ascii="宋体" w:hAnsi="宋体" w:cs="宋体"/>
                <w:kern w:val="0"/>
                <w:sz w:val="18"/>
                <w:szCs w:val="18"/>
              </w:rPr>
              <w:t>是</w:t>
            </w:r>
          </w:p>
        </w:tc>
      </w:tr>
      <w:tr w14:paraId="068D5B9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8415A7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1EFCE2F7">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1C9CE281">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ign w:val="center"/>
          </w:tcPr>
          <w:p w14:paraId="5F6AAD4E">
            <w:pPr>
              <w:widowControl/>
              <w:jc w:val="center"/>
              <w:rPr>
                <w:rFonts w:ascii="宋体" w:hAnsi="宋体" w:cs="宋体"/>
                <w:kern w:val="0"/>
                <w:sz w:val="18"/>
                <w:szCs w:val="18"/>
              </w:rPr>
            </w:pPr>
            <w:r>
              <w:rPr>
                <w:rFonts w:hint="eastAsia" w:ascii="宋体" w:hAnsi="宋体" w:cs="宋体"/>
                <w:kern w:val="0"/>
                <w:sz w:val="18"/>
                <w:szCs w:val="18"/>
              </w:rPr>
              <w:t>　</w:t>
            </w:r>
          </w:p>
        </w:tc>
      </w:tr>
      <w:tr w14:paraId="2F42736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80F0C63">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2E5AF4DA">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32B46165">
            <w:pPr>
              <w:widowControl/>
              <w:jc w:val="left"/>
              <w:rPr>
                <w:rFonts w:ascii="宋体" w:hAnsi="宋体" w:cs="宋体"/>
                <w:kern w:val="0"/>
                <w:sz w:val="18"/>
                <w:szCs w:val="18"/>
              </w:rPr>
            </w:pPr>
            <w:r>
              <w:rPr>
                <w:rFonts w:hint="eastAsia" w:ascii="宋体" w:hAnsi="宋体" w:cs="宋体"/>
                <w:kern w:val="0"/>
                <w:sz w:val="18"/>
                <w:szCs w:val="18"/>
              </w:rPr>
              <w:t>　有害生物防治效果是否显著</w:t>
            </w:r>
          </w:p>
        </w:tc>
        <w:tc>
          <w:tcPr>
            <w:tcW w:w="3773" w:type="dxa"/>
            <w:gridSpan w:val="4"/>
            <w:tcBorders>
              <w:top w:val="single" w:color="000000" w:sz="4" w:space="0"/>
              <w:left w:val="nil"/>
              <w:bottom w:val="single" w:color="000000" w:sz="4" w:space="0"/>
              <w:right w:val="single" w:color="000000" w:sz="4" w:space="0"/>
            </w:tcBorders>
            <w:noWrap/>
            <w:vAlign w:val="center"/>
          </w:tcPr>
          <w:p w14:paraId="3A47D8FE">
            <w:pPr>
              <w:widowControl/>
              <w:jc w:val="center"/>
              <w:rPr>
                <w:rFonts w:ascii="宋体" w:hAnsi="宋体" w:cs="宋体"/>
                <w:kern w:val="0"/>
                <w:sz w:val="18"/>
                <w:szCs w:val="18"/>
              </w:rPr>
            </w:pPr>
            <w:r>
              <w:rPr>
                <w:rFonts w:hint="eastAsia" w:ascii="宋体" w:hAnsi="宋体" w:cs="宋体"/>
                <w:kern w:val="0"/>
                <w:sz w:val="18"/>
                <w:szCs w:val="18"/>
              </w:rPr>
              <w:t>是</w:t>
            </w:r>
          </w:p>
        </w:tc>
      </w:tr>
      <w:tr w14:paraId="19EB0C1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A73654D">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F70B73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AB3E4C8">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ign w:val="center"/>
          </w:tcPr>
          <w:p w14:paraId="4377ADE9">
            <w:pPr>
              <w:widowControl/>
              <w:jc w:val="center"/>
              <w:rPr>
                <w:rFonts w:ascii="宋体" w:hAnsi="宋体" w:cs="宋体"/>
                <w:kern w:val="0"/>
                <w:sz w:val="18"/>
                <w:szCs w:val="18"/>
              </w:rPr>
            </w:pPr>
            <w:r>
              <w:rPr>
                <w:rFonts w:hint="eastAsia" w:ascii="宋体" w:hAnsi="宋体" w:cs="宋体"/>
                <w:kern w:val="0"/>
                <w:sz w:val="18"/>
                <w:szCs w:val="18"/>
              </w:rPr>
              <w:t>　</w:t>
            </w:r>
          </w:p>
        </w:tc>
      </w:tr>
      <w:tr w14:paraId="3E5E29A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5FC159F">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6239C33C">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7AFE6668">
            <w:pPr>
              <w:widowControl/>
              <w:jc w:val="left"/>
              <w:rPr>
                <w:rFonts w:ascii="宋体" w:hAnsi="宋体" w:cs="宋体"/>
                <w:kern w:val="0"/>
                <w:sz w:val="18"/>
                <w:szCs w:val="18"/>
              </w:rPr>
            </w:pPr>
            <w:r>
              <w:rPr>
                <w:rFonts w:hint="eastAsia" w:ascii="宋体" w:hAnsi="宋体" w:cs="宋体"/>
                <w:kern w:val="0"/>
                <w:sz w:val="18"/>
                <w:szCs w:val="18"/>
              </w:rPr>
              <w:t>　公益林区生态环境改善情况（是否明显）</w:t>
            </w:r>
          </w:p>
        </w:tc>
        <w:tc>
          <w:tcPr>
            <w:tcW w:w="3773" w:type="dxa"/>
            <w:gridSpan w:val="4"/>
            <w:tcBorders>
              <w:top w:val="single" w:color="000000" w:sz="4" w:space="0"/>
              <w:left w:val="nil"/>
              <w:bottom w:val="single" w:color="000000" w:sz="4" w:space="0"/>
              <w:right w:val="single" w:color="000000" w:sz="4" w:space="0"/>
            </w:tcBorders>
            <w:noWrap/>
            <w:vAlign w:val="center"/>
          </w:tcPr>
          <w:p w14:paraId="0E052D8C">
            <w:pPr>
              <w:widowControl/>
              <w:jc w:val="center"/>
              <w:rPr>
                <w:rFonts w:ascii="宋体" w:hAnsi="宋体" w:cs="宋体"/>
                <w:kern w:val="0"/>
                <w:sz w:val="18"/>
                <w:szCs w:val="18"/>
              </w:rPr>
            </w:pPr>
            <w:r>
              <w:rPr>
                <w:rFonts w:hint="eastAsia" w:ascii="宋体" w:hAnsi="宋体" w:cs="宋体"/>
                <w:kern w:val="0"/>
                <w:sz w:val="18"/>
                <w:szCs w:val="18"/>
              </w:rPr>
              <w:t>是</w:t>
            </w:r>
          </w:p>
        </w:tc>
      </w:tr>
      <w:tr w14:paraId="66DD4ED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664BD1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AE3CDF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9E903C9">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ign w:val="center"/>
          </w:tcPr>
          <w:p w14:paraId="4F6C0004">
            <w:pPr>
              <w:widowControl/>
              <w:jc w:val="center"/>
              <w:rPr>
                <w:rFonts w:ascii="宋体" w:hAnsi="宋体" w:cs="宋体"/>
                <w:kern w:val="0"/>
                <w:sz w:val="18"/>
                <w:szCs w:val="18"/>
              </w:rPr>
            </w:pPr>
            <w:r>
              <w:rPr>
                <w:rFonts w:hint="eastAsia" w:ascii="宋体" w:hAnsi="宋体" w:cs="宋体"/>
                <w:kern w:val="0"/>
                <w:sz w:val="18"/>
                <w:szCs w:val="18"/>
              </w:rPr>
              <w:t>　</w:t>
            </w:r>
          </w:p>
        </w:tc>
      </w:tr>
      <w:tr w14:paraId="69917BC6">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7B887045">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2B649A2C">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noWrap/>
            <w:vAlign w:val="center"/>
          </w:tcPr>
          <w:p w14:paraId="1923AF10">
            <w:pPr>
              <w:widowControl/>
              <w:jc w:val="left"/>
              <w:rPr>
                <w:rFonts w:ascii="宋体" w:hAnsi="宋体" w:cs="宋体"/>
                <w:kern w:val="0"/>
                <w:sz w:val="18"/>
                <w:szCs w:val="18"/>
              </w:rPr>
            </w:pPr>
            <w:r>
              <w:rPr>
                <w:rFonts w:hint="eastAsia" w:ascii="宋体" w:hAnsi="宋体" w:cs="宋体"/>
                <w:kern w:val="0"/>
                <w:sz w:val="18"/>
                <w:szCs w:val="18"/>
              </w:rPr>
              <w:t>　有害生物防治区域公众满意度</w:t>
            </w:r>
          </w:p>
        </w:tc>
        <w:tc>
          <w:tcPr>
            <w:tcW w:w="3773" w:type="dxa"/>
            <w:gridSpan w:val="4"/>
            <w:tcBorders>
              <w:top w:val="single" w:color="000000" w:sz="4" w:space="0"/>
              <w:left w:val="nil"/>
              <w:bottom w:val="single" w:color="000000" w:sz="4" w:space="0"/>
              <w:right w:val="single" w:color="000000" w:sz="4" w:space="0"/>
            </w:tcBorders>
            <w:noWrap/>
            <w:vAlign w:val="center"/>
          </w:tcPr>
          <w:p w14:paraId="1DD4C306">
            <w:pPr>
              <w:widowControl/>
              <w:jc w:val="center"/>
              <w:rPr>
                <w:rFonts w:ascii="宋体" w:hAnsi="宋体" w:cs="宋体"/>
                <w:kern w:val="0"/>
                <w:sz w:val="18"/>
                <w:szCs w:val="18"/>
              </w:rPr>
            </w:pPr>
            <w:r>
              <w:rPr>
                <w:rFonts w:hint="eastAsia" w:ascii="宋体" w:hAnsi="宋体" w:cs="宋体"/>
                <w:kern w:val="0"/>
                <w:sz w:val="18"/>
                <w:szCs w:val="18"/>
              </w:rPr>
              <w:t>≥95%</w:t>
            </w:r>
          </w:p>
        </w:tc>
      </w:tr>
      <w:tr w14:paraId="4D0B835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851D884">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226392B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2C789EBB">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ign w:val="center"/>
          </w:tcPr>
          <w:p w14:paraId="5A753A57">
            <w:pPr>
              <w:widowControl/>
              <w:jc w:val="center"/>
              <w:rPr>
                <w:rFonts w:ascii="宋体" w:hAnsi="宋体" w:cs="宋体"/>
                <w:kern w:val="0"/>
                <w:sz w:val="18"/>
                <w:szCs w:val="18"/>
              </w:rPr>
            </w:pPr>
            <w:r>
              <w:rPr>
                <w:rFonts w:hint="eastAsia" w:ascii="宋体" w:hAnsi="宋体" w:cs="宋体"/>
                <w:kern w:val="0"/>
                <w:sz w:val="18"/>
                <w:szCs w:val="18"/>
              </w:rPr>
              <w:t>　</w:t>
            </w:r>
          </w:p>
        </w:tc>
      </w:tr>
      <w:tr w14:paraId="2E646CA2">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551031C5">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69091029">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6AAC258A">
            <w:pPr>
              <w:widowControl/>
              <w:jc w:val="left"/>
              <w:rPr>
                <w:rFonts w:ascii="宋体" w:hAnsi="宋体" w:cs="宋体"/>
                <w:color w:val="000000"/>
                <w:kern w:val="0"/>
                <w:sz w:val="22"/>
              </w:rPr>
            </w:pPr>
          </w:p>
        </w:tc>
        <w:tc>
          <w:tcPr>
            <w:tcW w:w="1857" w:type="dxa"/>
            <w:tcBorders>
              <w:top w:val="nil"/>
              <w:left w:val="nil"/>
              <w:bottom w:val="nil"/>
              <w:right w:val="nil"/>
            </w:tcBorders>
            <w:noWrap/>
            <w:vAlign w:val="bottom"/>
          </w:tcPr>
          <w:p w14:paraId="03DBD08C">
            <w:pPr>
              <w:widowControl/>
              <w:jc w:val="left"/>
              <w:rPr>
                <w:rFonts w:ascii="宋体" w:hAnsi="宋体" w:cs="宋体"/>
                <w:color w:val="000000"/>
                <w:kern w:val="0"/>
                <w:sz w:val="22"/>
              </w:rPr>
            </w:pPr>
          </w:p>
        </w:tc>
        <w:tc>
          <w:tcPr>
            <w:tcW w:w="1664" w:type="dxa"/>
            <w:tcBorders>
              <w:top w:val="nil"/>
              <w:left w:val="nil"/>
              <w:bottom w:val="nil"/>
              <w:right w:val="nil"/>
            </w:tcBorders>
            <w:noWrap/>
            <w:vAlign w:val="bottom"/>
          </w:tcPr>
          <w:p w14:paraId="76D66FFF">
            <w:pPr>
              <w:widowControl/>
              <w:jc w:val="left"/>
              <w:rPr>
                <w:rFonts w:ascii="宋体" w:hAnsi="宋体" w:cs="宋体"/>
                <w:color w:val="000000"/>
                <w:kern w:val="0"/>
                <w:sz w:val="22"/>
              </w:rPr>
            </w:pPr>
          </w:p>
        </w:tc>
        <w:tc>
          <w:tcPr>
            <w:tcW w:w="1664" w:type="dxa"/>
            <w:gridSpan w:val="2"/>
            <w:tcBorders>
              <w:top w:val="nil"/>
              <w:left w:val="nil"/>
              <w:bottom w:val="nil"/>
              <w:right w:val="nil"/>
            </w:tcBorders>
            <w:noWrap/>
            <w:vAlign w:val="bottom"/>
          </w:tcPr>
          <w:p w14:paraId="5FA17014">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4CFDD215">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2917B46B">
            <w:pPr>
              <w:widowControl/>
              <w:jc w:val="left"/>
              <w:rPr>
                <w:rFonts w:ascii="宋体" w:hAnsi="宋体" w:cs="宋体"/>
                <w:color w:val="000000"/>
                <w:kern w:val="0"/>
                <w:sz w:val="22"/>
              </w:rPr>
            </w:pPr>
          </w:p>
        </w:tc>
        <w:tc>
          <w:tcPr>
            <w:tcW w:w="1925" w:type="dxa"/>
            <w:tcBorders>
              <w:top w:val="nil"/>
              <w:left w:val="nil"/>
              <w:bottom w:val="nil"/>
              <w:right w:val="nil"/>
            </w:tcBorders>
            <w:noWrap/>
            <w:vAlign w:val="bottom"/>
          </w:tcPr>
          <w:p w14:paraId="5E86071E">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7A04F702">
            <w:pPr>
              <w:widowControl/>
              <w:jc w:val="left"/>
              <w:rPr>
                <w:rFonts w:ascii="宋体" w:hAnsi="宋体" w:cs="宋体"/>
                <w:color w:val="000000"/>
                <w:kern w:val="0"/>
                <w:sz w:val="22"/>
              </w:rPr>
            </w:pPr>
          </w:p>
        </w:tc>
        <w:tc>
          <w:tcPr>
            <w:tcW w:w="3275" w:type="dxa"/>
            <w:gridSpan w:val="2"/>
            <w:tcBorders>
              <w:top w:val="nil"/>
              <w:left w:val="nil"/>
              <w:bottom w:val="nil"/>
              <w:right w:val="nil"/>
            </w:tcBorders>
            <w:noWrap/>
            <w:vAlign w:val="bottom"/>
          </w:tcPr>
          <w:p w14:paraId="2E2EE627">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77CD84A9">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67499C0B">
            <w:pPr>
              <w:widowControl/>
              <w:jc w:val="left"/>
              <w:rPr>
                <w:rFonts w:ascii="宋体" w:hAnsi="宋体" w:cs="宋体"/>
                <w:color w:val="000000"/>
                <w:kern w:val="0"/>
                <w:sz w:val="22"/>
              </w:rPr>
            </w:pPr>
          </w:p>
        </w:tc>
      </w:tr>
      <w:tr w14:paraId="42ED3FB8">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noWrap/>
            <w:vAlign w:val="center"/>
          </w:tcPr>
          <w:p w14:paraId="7CAF6535">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noWrap/>
            <w:vAlign w:val="center"/>
          </w:tcPr>
          <w:p w14:paraId="4435F1F1">
            <w:pPr>
              <w:widowControl/>
              <w:jc w:val="center"/>
              <w:rPr>
                <w:rFonts w:ascii="宋体" w:hAnsi="宋体" w:cs="宋体"/>
                <w:kern w:val="0"/>
                <w:sz w:val="18"/>
                <w:szCs w:val="18"/>
              </w:rPr>
            </w:pPr>
            <w:r>
              <w:rPr>
                <w:rFonts w:hint="eastAsia" w:ascii="宋体" w:hAnsi="宋体" w:cs="宋体"/>
                <w:kern w:val="0"/>
                <w:sz w:val="18"/>
                <w:szCs w:val="18"/>
              </w:rPr>
              <w:t>高新区（新市区）林业园林管理局</w:t>
            </w:r>
          </w:p>
        </w:tc>
        <w:tc>
          <w:tcPr>
            <w:tcW w:w="1925" w:type="dxa"/>
            <w:tcBorders>
              <w:top w:val="single" w:color="auto" w:sz="4" w:space="0"/>
              <w:left w:val="nil"/>
              <w:bottom w:val="single" w:color="auto" w:sz="4" w:space="0"/>
              <w:right w:val="single" w:color="auto" w:sz="4" w:space="0"/>
            </w:tcBorders>
            <w:noWrap/>
            <w:vAlign w:val="center"/>
          </w:tcPr>
          <w:p w14:paraId="4CBB1891">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noWrap/>
            <w:vAlign w:val="center"/>
          </w:tcPr>
          <w:p w14:paraId="599AB88F">
            <w:pPr>
              <w:widowControl/>
              <w:jc w:val="center"/>
              <w:rPr>
                <w:rFonts w:ascii="宋体" w:hAnsi="宋体" w:cs="宋体"/>
                <w:kern w:val="0"/>
                <w:sz w:val="18"/>
                <w:szCs w:val="18"/>
              </w:rPr>
            </w:pPr>
            <w:r>
              <w:rPr>
                <w:rFonts w:hint="eastAsia" w:ascii="宋体" w:hAnsi="宋体" w:cs="宋体"/>
                <w:kern w:val="0"/>
                <w:sz w:val="18"/>
                <w:szCs w:val="18"/>
              </w:rPr>
              <w:t>2019年春秋两季苗木增植补植</w:t>
            </w:r>
          </w:p>
        </w:tc>
      </w:tr>
      <w:tr w14:paraId="03900B41">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ign w:val="center"/>
          </w:tcPr>
          <w:p w14:paraId="700F8E1F">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ign w:val="center"/>
          </w:tcPr>
          <w:p w14:paraId="2059CC0E">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noWrap/>
            <w:vAlign w:val="center"/>
          </w:tcPr>
          <w:p w14:paraId="5E20A94E">
            <w:pPr>
              <w:widowControl/>
              <w:jc w:val="center"/>
              <w:rPr>
                <w:rFonts w:ascii="宋体" w:hAnsi="宋体" w:cs="宋体"/>
                <w:kern w:val="0"/>
                <w:sz w:val="18"/>
                <w:szCs w:val="18"/>
              </w:rPr>
            </w:pPr>
            <w:r>
              <w:rPr>
                <w:rFonts w:hint="eastAsia" w:ascii="宋体" w:hAnsi="宋体" w:cs="宋体"/>
                <w:kern w:val="0"/>
                <w:sz w:val="18"/>
                <w:szCs w:val="18"/>
              </w:rPr>
              <w:t>450　</w:t>
            </w:r>
          </w:p>
        </w:tc>
        <w:tc>
          <w:tcPr>
            <w:tcW w:w="1810" w:type="dxa"/>
            <w:gridSpan w:val="3"/>
            <w:tcBorders>
              <w:top w:val="single" w:color="auto" w:sz="4" w:space="0"/>
              <w:left w:val="nil"/>
              <w:bottom w:val="single" w:color="auto" w:sz="4" w:space="0"/>
              <w:right w:val="single" w:color="auto" w:sz="4" w:space="0"/>
            </w:tcBorders>
            <w:noWrap/>
            <w:vAlign w:val="center"/>
          </w:tcPr>
          <w:p w14:paraId="603D58E7">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noWrap/>
            <w:vAlign w:val="center"/>
          </w:tcPr>
          <w:p w14:paraId="3329F82C">
            <w:pPr>
              <w:widowControl/>
              <w:jc w:val="center"/>
              <w:rPr>
                <w:rFonts w:ascii="宋体" w:hAnsi="宋体" w:cs="宋体"/>
                <w:kern w:val="0"/>
                <w:sz w:val="18"/>
                <w:szCs w:val="18"/>
              </w:rPr>
            </w:pPr>
            <w:r>
              <w:rPr>
                <w:rFonts w:hint="eastAsia" w:ascii="宋体" w:hAnsi="宋体" w:cs="宋体"/>
                <w:kern w:val="0"/>
                <w:sz w:val="18"/>
                <w:szCs w:val="18"/>
              </w:rPr>
              <w:t>450　</w:t>
            </w:r>
          </w:p>
        </w:tc>
        <w:tc>
          <w:tcPr>
            <w:tcW w:w="1381" w:type="dxa"/>
            <w:gridSpan w:val="2"/>
            <w:tcBorders>
              <w:top w:val="single" w:color="auto" w:sz="4" w:space="0"/>
              <w:left w:val="nil"/>
              <w:bottom w:val="single" w:color="auto" w:sz="4" w:space="0"/>
              <w:right w:val="single" w:color="auto" w:sz="4" w:space="0"/>
            </w:tcBorders>
            <w:noWrap/>
            <w:vAlign w:val="center"/>
          </w:tcPr>
          <w:p w14:paraId="60BEA707">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noWrap/>
            <w:vAlign w:val="center"/>
          </w:tcPr>
          <w:p w14:paraId="29FCF6DC">
            <w:pPr>
              <w:widowControl/>
              <w:jc w:val="center"/>
              <w:rPr>
                <w:rFonts w:ascii="宋体" w:hAnsi="宋体" w:cs="宋体"/>
                <w:kern w:val="0"/>
                <w:sz w:val="18"/>
                <w:szCs w:val="18"/>
              </w:rPr>
            </w:pPr>
            <w:r>
              <w:rPr>
                <w:rFonts w:hint="eastAsia" w:ascii="宋体" w:hAnsi="宋体" w:cs="宋体"/>
                <w:kern w:val="0"/>
                <w:sz w:val="18"/>
                <w:szCs w:val="18"/>
              </w:rPr>
              <w:t>　0</w:t>
            </w:r>
          </w:p>
        </w:tc>
      </w:tr>
      <w:tr w14:paraId="14121670">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ign w:val="center"/>
          </w:tcPr>
          <w:p w14:paraId="751961A3">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noWrap/>
          </w:tcPr>
          <w:p w14:paraId="01023046">
            <w:pPr>
              <w:widowControl/>
              <w:jc w:val="left"/>
              <w:rPr>
                <w:rFonts w:ascii="宋体" w:hAnsi="宋体" w:cs="宋体"/>
                <w:kern w:val="0"/>
                <w:sz w:val="18"/>
                <w:szCs w:val="18"/>
              </w:rPr>
            </w:pPr>
            <w:r>
              <w:rPr>
                <w:rFonts w:hint="eastAsia" w:ascii="宋体" w:hAnsi="宋体" w:cs="宋体"/>
                <w:kern w:val="0"/>
                <w:sz w:val="18"/>
                <w:szCs w:val="18"/>
              </w:rPr>
              <w:t>　完成2019年春秋两季苗木增植补植工作，确保我区绿化景观完整性</w:t>
            </w:r>
          </w:p>
        </w:tc>
      </w:tr>
      <w:tr w14:paraId="28E83095">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ign w:val="center"/>
          </w:tcPr>
          <w:p w14:paraId="15A8DFB3">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noWrap/>
            <w:vAlign w:val="center"/>
          </w:tcPr>
          <w:p w14:paraId="1D7D56C5">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noWrap/>
            <w:vAlign w:val="center"/>
          </w:tcPr>
          <w:p w14:paraId="50D1F46F">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noWrap/>
            <w:vAlign w:val="center"/>
          </w:tcPr>
          <w:p w14:paraId="34595682">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78B7F1FE">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5D7470FF">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03322BCF">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noWrap/>
            <w:vAlign w:val="center"/>
          </w:tcPr>
          <w:p w14:paraId="5A1560AB">
            <w:pPr>
              <w:widowControl/>
              <w:jc w:val="center"/>
              <w:rPr>
                <w:rFonts w:ascii="宋体" w:hAnsi="宋体" w:cs="宋体"/>
                <w:kern w:val="0"/>
                <w:sz w:val="18"/>
                <w:szCs w:val="18"/>
              </w:rPr>
            </w:pPr>
            <w:r>
              <w:rPr>
                <w:rFonts w:hint="eastAsia" w:ascii="宋体" w:hAnsi="宋体" w:cs="宋体"/>
                <w:kern w:val="0"/>
                <w:sz w:val="18"/>
                <w:szCs w:val="18"/>
              </w:rPr>
              <w:t>　2019年春秋两季苗木增植补植经费450万元</w:t>
            </w:r>
          </w:p>
        </w:tc>
        <w:tc>
          <w:tcPr>
            <w:tcW w:w="3773" w:type="dxa"/>
            <w:gridSpan w:val="4"/>
            <w:tcBorders>
              <w:top w:val="single" w:color="000000" w:sz="4" w:space="0"/>
              <w:left w:val="nil"/>
              <w:bottom w:val="single" w:color="000000" w:sz="4" w:space="0"/>
              <w:right w:val="single" w:color="000000" w:sz="4" w:space="0"/>
            </w:tcBorders>
            <w:noWrap/>
            <w:vAlign w:val="center"/>
          </w:tcPr>
          <w:p w14:paraId="4D6B9270">
            <w:pPr>
              <w:widowControl/>
              <w:jc w:val="center"/>
              <w:rPr>
                <w:rFonts w:ascii="宋体" w:hAnsi="宋体" w:cs="宋体"/>
                <w:kern w:val="0"/>
                <w:sz w:val="18"/>
                <w:szCs w:val="18"/>
              </w:rPr>
            </w:pPr>
            <w:r>
              <w:rPr>
                <w:rFonts w:hint="eastAsia" w:ascii="宋体" w:hAnsi="宋体" w:cs="宋体"/>
                <w:kern w:val="0"/>
                <w:sz w:val="18"/>
                <w:szCs w:val="18"/>
              </w:rPr>
              <w:t>2019年春秋两季苗木增植补植经费450万元</w:t>
            </w:r>
          </w:p>
        </w:tc>
      </w:tr>
      <w:tr w14:paraId="214FC48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01E911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7D166E3">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1A05374F">
            <w:pPr>
              <w:widowControl/>
              <w:jc w:val="center"/>
              <w:rPr>
                <w:rFonts w:ascii="宋体" w:hAnsi="宋体" w:cs="宋体"/>
                <w:kern w:val="0"/>
                <w:sz w:val="18"/>
                <w:szCs w:val="18"/>
              </w:rPr>
            </w:pPr>
            <w:r>
              <w:rPr>
                <w:rFonts w:hint="eastAsia" w:ascii="宋体" w:hAnsi="宋体" w:cs="宋体"/>
                <w:kern w:val="0"/>
                <w:sz w:val="18"/>
                <w:szCs w:val="18"/>
              </w:rPr>
              <w:t>公开招标苗木单价较往年下浮</w:t>
            </w:r>
          </w:p>
        </w:tc>
        <w:tc>
          <w:tcPr>
            <w:tcW w:w="3773" w:type="dxa"/>
            <w:gridSpan w:val="4"/>
            <w:tcBorders>
              <w:top w:val="single" w:color="000000" w:sz="4" w:space="0"/>
              <w:left w:val="nil"/>
              <w:bottom w:val="single" w:color="000000" w:sz="4" w:space="0"/>
              <w:right w:val="single" w:color="000000" w:sz="4" w:space="0"/>
            </w:tcBorders>
            <w:noWrap/>
            <w:vAlign w:val="center"/>
          </w:tcPr>
          <w:p w14:paraId="54585C76">
            <w:pPr>
              <w:widowControl/>
              <w:jc w:val="center"/>
              <w:rPr>
                <w:rFonts w:ascii="宋体" w:hAnsi="宋体" w:cs="宋体"/>
                <w:kern w:val="0"/>
                <w:sz w:val="18"/>
                <w:szCs w:val="18"/>
              </w:rPr>
            </w:pPr>
            <w:r>
              <w:rPr>
                <w:rFonts w:hint="eastAsia" w:ascii="宋体" w:hAnsi="宋体" w:cs="宋体"/>
                <w:kern w:val="0"/>
                <w:sz w:val="18"/>
                <w:szCs w:val="18"/>
              </w:rPr>
              <w:t>苗木单价较往年平均下浮　2%</w:t>
            </w:r>
          </w:p>
        </w:tc>
      </w:tr>
      <w:tr w14:paraId="7B6EA01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856B890">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4F3B6824">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noWrap/>
            <w:vAlign w:val="center"/>
          </w:tcPr>
          <w:p w14:paraId="164B7ABC">
            <w:pPr>
              <w:widowControl/>
              <w:jc w:val="center"/>
              <w:rPr>
                <w:rFonts w:ascii="宋体" w:hAnsi="宋体" w:cs="宋体"/>
                <w:kern w:val="0"/>
                <w:sz w:val="18"/>
                <w:szCs w:val="18"/>
              </w:rPr>
            </w:pPr>
            <w:r>
              <w:rPr>
                <w:rFonts w:hint="eastAsia" w:ascii="宋体" w:hAnsi="宋体" w:cs="宋体"/>
                <w:kern w:val="0"/>
                <w:sz w:val="18"/>
                <w:szCs w:val="18"/>
              </w:rPr>
              <w:t>春季完成补植及相关支付工作</w:t>
            </w:r>
          </w:p>
        </w:tc>
        <w:tc>
          <w:tcPr>
            <w:tcW w:w="3773" w:type="dxa"/>
            <w:gridSpan w:val="4"/>
            <w:tcBorders>
              <w:top w:val="single" w:color="000000" w:sz="4" w:space="0"/>
              <w:left w:val="nil"/>
              <w:bottom w:val="single" w:color="000000" w:sz="4" w:space="0"/>
              <w:right w:val="single" w:color="000000" w:sz="4" w:space="0"/>
            </w:tcBorders>
            <w:noWrap/>
            <w:vAlign w:val="center"/>
          </w:tcPr>
          <w:p w14:paraId="5C379AEE">
            <w:pPr>
              <w:widowControl/>
              <w:jc w:val="center"/>
              <w:rPr>
                <w:rFonts w:ascii="宋体" w:hAnsi="宋体" w:cs="宋体"/>
                <w:kern w:val="0"/>
                <w:sz w:val="18"/>
                <w:szCs w:val="18"/>
              </w:rPr>
            </w:pPr>
            <w:r>
              <w:rPr>
                <w:rFonts w:hint="eastAsia" w:ascii="宋体" w:hAnsi="宋体" w:cs="宋体"/>
                <w:kern w:val="0"/>
                <w:sz w:val="18"/>
                <w:szCs w:val="18"/>
              </w:rPr>
              <w:t>5月下旬完成春季补植及支付工作　</w:t>
            </w:r>
          </w:p>
        </w:tc>
      </w:tr>
      <w:tr w14:paraId="7BD6982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36F59A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615778D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580A6559">
            <w:pPr>
              <w:widowControl/>
              <w:jc w:val="center"/>
              <w:rPr>
                <w:rFonts w:ascii="宋体" w:hAnsi="宋体" w:cs="宋体"/>
                <w:kern w:val="0"/>
                <w:sz w:val="18"/>
                <w:szCs w:val="18"/>
              </w:rPr>
            </w:pPr>
            <w:r>
              <w:rPr>
                <w:rFonts w:hint="eastAsia" w:ascii="宋体" w:hAnsi="宋体" w:cs="宋体"/>
                <w:kern w:val="0"/>
                <w:sz w:val="18"/>
                <w:szCs w:val="18"/>
              </w:rPr>
              <w:t>秋季完成补植及相关支付工作</w:t>
            </w:r>
          </w:p>
        </w:tc>
        <w:tc>
          <w:tcPr>
            <w:tcW w:w="3773" w:type="dxa"/>
            <w:gridSpan w:val="4"/>
            <w:tcBorders>
              <w:top w:val="single" w:color="000000" w:sz="4" w:space="0"/>
              <w:left w:val="nil"/>
              <w:bottom w:val="single" w:color="000000" w:sz="4" w:space="0"/>
              <w:right w:val="single" w:color="000000" w:sz="4" w:space="0"/>
            </w:tcBorders>
            <w:noWrap/>
            <w:vAlign w:val="center"/>
          </w:tcPr>
          <w:p w14:paraId="3AF3D695">
            <w:pPr>
              <w:widowControl/>
              <w:jc w:val="center"/>
              <w:rPr>
                <w:rFonts w:ascii="宋体" w:hAnsi="宋体" w:cs="宋体"/>
                <w:kern w:val="0"/>
                <w:sz w:val="18"/>
                <w:szCs w:val="18"/>
              </w:rPr>
            </w:pPr>
            <w:r>
              <w:rPr>
                <w:rFonts w:hint="eastAsia" w:ascii="宋体" w:hAnsi="宋体" w:cs="宋体"/>
                <w:kern w:val="0"/>
                <w:sz w:val="18"/>
                <w:szCs w:val="18"/>
              </w:rPr>
              <w:t>11月下旬完成春季补植及支付工作　</w:t>
            </w:r>
          </w:p>
        </w:tc>
      </w:tr>
      <w:tr w14:paraId="4BA99C2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57E16C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4EF7B8AC">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53091AC6">
            <w:pPr>
              <w:widowControl/>
              <w:jc w:val="center"/>
              <w:rPr>
                <w:rFonts w:ascii="宋体" w:hAnsi="宋体" w:cs="宋体"/>
                <w:kern w:val="0"/>
                <w:sz w:val="18"/>
                <w:szCs w:val="18"/>
              </w:rPr>
            </w:pPr>
            <w:r>
              <w:rPr>
                <w:rFonts w:hint="eastAsia" w:ascii="宋体" w:hAnsi="宋体" w:cs="宋体"/>
                <w:kern w:val="0"/>
                <w:sz w:val="18"/>
                <w:szCs w:val="18"/>
              </w:rPr>
              <w:t>完成春季补植各类绿植合计40余万株</w:t>
            </w:r>
          </w:p>
        </w:tc>
        <w:tc>
          <w:tcPr>
            <w:tcW w:w="3773" w:type="dxa"/>
            <w:gridSpan w:val="4"/>
            <w:tcBorders>
              <w:top w:val="single" w:color="000000" w:sz="4" w:space="0"/>
              <w:left w:val="nil"/>
              <w:bottom w:val="single" w:color="000000" w:sz="4" w:space="0"/>
              <w:right w:val="single" w:color="000000" w:sz="4" w:space="0"/>
            </w:tcBorders>
            <w:noWrap/>
            <w:vAlign w:val="center"/>
          </w:tcPr>
          <w:p w14:paraId="3E037AFE">
            <w:pPr>
              <w:widowControl/>
              <w:jc w:val="center"/>
              <w:rPr>
                <w:rFonts w:ascii="宋体" w:hAnsi="宋体" w:cs="宋体"/>
                <w:kern w:val="0"/>
                <w:sz w:val="18"/>
                <w:szCs w:val="18"/>
              </w:rPr>
            </w:pPr>
            <w:r>
              <w:rPr>
                <w:rFonts w:hint="eastAsia" w:ascii="宋体" w:hAnsi="宋体" w:cs="宋体"/>
                <w:kern w:val="0"/>
                <w:sz w:val="18"/>
                <w:szCs w:val="18"/>
              </w:rPr>
              <w:t>完成春季补植合计40余万株　</w:t>
            </w:r>
          </w:p>
        </w:tc>
      </w:tr>
      <w:tr w14:paraId="25BB6FA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AE154C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140CA7B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F00A32A">
            <w:pPr>
              <w:widowControl/>
              <w:jc w:val="center"/>
              <w:rPr>
                <w:rFonts w:ascii="宋体" w:hAnsi="宋体" w:cs="宋体"/>
                <w:kern w:val="0"/>
                <w:sz w:val="18"/>
                <w:szCs w:val="18"/>
              </w:rPr>
            </w:pPr>
            <w:r>
              <w:rPr>
                <w:rFonts w:hint="eastAsia" w:ascii="宋体" w:hAnsi="宋体" w:cs="宋体"/>
                <w:kern w:val="0"/>
                <w:sz w:val="18"/>
                <w:szCs w:val="18"/>
              </w:rPr>
              <w:t>完成秋季补植各类绿植合计40余万株</w:t>
            </w:r>
          </w:p>
        </w:tc>
        <w:tc>
          <w:tcPr>
            <w:tcW w:w="3773" w:type="dxa"/>
            <w:gridSpan w:val="4"/>
            <w:tcBorders>
              <w:top w:val="single" w:color="000000" w:sz="4" w:space="0"/>
              <w:left w:val="nil"/>
              <w:bottom w:val="single" w:color="000000" w:sz="4" w:space="0"/>
              <w:right w:val="single" w:color="000000" w:sz="4" w:space="0"/>
            </w:tcBorders>
            <w:noWrap/>
            <w:vAlign w:val="center"/>
          </w:tcPr>
          <w:p w14:paraId="61A9709C">
            <w:pPr>
              <w:widowControl/>
              <w:jc w:val="center"/>
              <w:rPr>
                <w:rFonts w:ascii="宋体" w:hAnsi="宋体" w:cs="宋体"/>
                <w:kern w:val="0"/>
                <w:sz w:val="18"/>
                <w:szCs w:val="18"/>
              </w:rPr>
            </w:pPr>
            <w:r>
              <w:rPr>
                <w:rFonts w:hint="eastAsia" w:ascii="宋体" w:hAnsi="宋体" w:cs="宋体"/>
                <w:kern w:val="0"/>
                <w:sz w:val="18"/>
                <w:szCs w:val="18"/>
              </w:rPr>
              <w:t>完成秋季补植合计40余万株　</w:t>
            </w:r>
          </w:p>
        </w:tc>
      </w:tr>
      <w:tr w14:paraId="2D31CFA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4026807">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051CEEC3">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61EBAAB7">
            <w:pPr>
              <w:widowControl/>
              <w:jc w:val="center"/>
              <w:rPr>
                <w:rFonts w:ascii="宋体" w:hAnsi="宋体" w:cs="宋体"/>
                <w:kern w:val="0"/>
                <w:sz w:val="18"/>
                <w:szCs w:val="18"/>
              </w:rPr>
            </w:pPr>
            <w:r>
              <w:rPr>
                <w:rFonts w:hint="eastAsia" w:ascii="宋体" w:hAnsi="宋体" w:cs="宋体"/>
                <w:kern w:val="0"/>
                <w:sz w:val="18"/>
                <w:szCs w:val="18"/>
              </w:rPr>
              <w:t>确保一级、二级绿地植物存活率达到95%以上</w:t>
            </w:r>
          </w:p>
        </w:tc>
        <w:tc>
          <w:tcPr>
            <w:tcW w:w="3773" w:type="dxa"/>
            <w:gridSpan w:val="4"/>
            <w:tcBorders>
              <w:top w:val="single" w:color="000000" w:sz="4" w:space="0"/>
              <w:left w:val="nil"/>
              <w:bottom w:val="single" w:color="000000" w:sz="4" w:space="0"/>
              <w:right w:val="single" w:color="000000" w:sz="4" w:space="0"/>
            </w:tcBorders>
            <w:noWrap/>
            <w:vAlign w:val="center"/>
          </w:tcPr>
          <w:p w14:paraId="7CC115B8">
            <w:pPr>
              <w:widowControl/>
              <w:jc w:val="center"/>
              <w:rPr>
                <w:rFonts w:ascii="宋体" w:hAnsi="宋体" w:cs="宋体"/>
                <w:kern w:val="0"/>
                <w:sz w:val="18"/>
                <w:szCs w:val="18"/>
              </w:rPr>
            </w:pPr>
            <w:r>
              <w:rPr>
                <w:rFonts w:hint="eastAsia" w:ascii="宋体" w:hAnsi="宋体" w:cs="宋体"/>
                <w:kern w:val="0"/>
                <w:sz w:val="18"/>
                <w:szCs w:val="18"/>
              </w:rPr>
              <w:t>一级、二级绿地植物存活率达到95%以上</w:t>
            </w:r>
          </w:p>
        </w:tc>
      </w:tr>
      <w:tr w14:paraId="4BFADB6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4C67CD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89987F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58649D28">
            <w:pPr>
              <w:widowControl/>
              <w:jc w:val="center"/>
              <w:rPr>
                <w:rFonts w:ascii="宋体" w:hAnsi="宋体" w:cs="宋体"/>
                <w:kern w:val="0"/>
                <w:sz w:val="18"/>
                <w:szCs w:val="18"/>
              </w:rPr>
            </w:pPr>
            <w:r>
              <w:rPr>
                <w:rFonts w:hint="eastAsia" w:ascii="宋体" w:hAnsi="宋体" w:cs="宋体"/>
                <w:kern w:val="0"/>
                <w:sz w:val="18"/>
                <w:szCs w:val="18"/>
              </w:rPr>
              <w:t>三级绿地植物存活率达到90%以上</w:t>
            </w:r>
          </w:p>
        </w:tc>
        <w:tc>
          <w:tcPr>
            <w:tcW w:w="3773" w:type="dxa"/>
            <w:gridSpan w:val="4"/>
            <w:tcBorders>
              <w:top w:val="single" w:color="000000" w:sz="4" w:space="0"/>
              <w:left w:val="nil"/>
              <w:bottom w:val="single" w:color="000000" w:sz="4" w:space="0"/>
              <w:right w:val="single" w:color="000000" w:sz="4" w:space="0"/>
            </w:tcBorders>
            <w:noWrap/>
            <w:vAlign w:val="center"/>
          </w:tcPr>
          <w:p w14:paraId="0AF52E8E">
            <w:pPr>
              <w:widowControl/>
              <w:jc w:val="center"/>
              <w:rPr>
                <w:rFonts w:ascii="宋体" w:hAnsi="宋体" w:cs="宋体"/>
                <w:kern w:val="0"/>
                <w:sz w:val="18"/>
                <w:szCs w:val="18"/>
              </w:rPr>
            </w:pPr>
            <w:r>
              <w:rPr>
                <w:rFonts w:hint="eastAsia" w:ascii="宋体" w:hAnsi="宋体" w:cs="宋体"/>
                <w:kern w:val="0"/>
                <w:sz w:val="18"/>
                <w:szCs w:val="18"/>
              </w:rPr>
              <w:t>三级绿地植物存活率达到90%以上　　</w:t>
            </w:r>
          </w:p>
        </w:tc>
      </w:tr>
      <w:tr w14:paraId="75F5B353">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7DC335B1">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530097A5">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00371058">
            <w:pPr>
              <w:widowControl/>
              <w:jc w:val="center"/>
              <w:rPr>
                <w:rFonts w:ascii="宋体" w:hAnsi="宋体" w:cs="宋体"/>
                <w:kern w:val="0"/>
                <w:sz w:val="18"/>
                <w:szCs w:val="18"/>
              </w:rPr>
            </w:pPr>
            <w:r>
              <w:rPr>
                <w:rFonts w:hint="eastAsia" w:ascii="宋体" w:hAnsi="宋体" w:cs="宋体"/>
                <w:kern w:val="0"/>
                <w:sz w:val="18"/>
                <w:szCs w:val="18"/>
              </w:rPr>
              <w:t>改善城区大环境，完善招商引资软环境</w:t>
            </w:r>
          </w:p>
        </w:tc>
        <w:tc>
          <w:tcPr>
            <w:tcW w:w="3773" w:type="dxa"/>
            <w:gridSpan w:val="4"/>
            <w:tcBorders>
              <w:top w:val="single" w:color="000000" w:sz="4" w:space="0"/>
              <w:left w:val="nil"/>
              <w:bottom w:val="single" w:color="000000" w:sz="4" w:space="0"/>
              <w:right w:val="single" w:color="000000" w:sz="4" w:space="0"/>
            </w:tcBorders>
            <w:noWrap/>
            <w:vAlign w:val="center"/>
          </w:tcPr>
          <w:p w14:paraId="19EDBCCE">
            <w:pPr>
              <w:widowControl/>
              <w:jc w:val="center"/>
              <w:rPr>
                <w:rFonts w:ascii="宋体" w:hAnsi="宋体" w:cs="宋体"/>
                <w:kern w:val="0"/>
                <w:sz w:val="18"/>
                <w:szCs w:val="18"/>
              </w:rPr>
            </w:pPr>
            <w:r>
              <w:rPr>
                <w:rFonts w:hint="eastAsia" w:ascii="宋体" w:hAnsi="宋体" w:cs="宋体"/>
                <w:kern w:val="0"/>
                <w:sz w:val="18"/>
                <w:szCs w:val="18"/>
              </w:rPr>
              <w:t>确保绿地完整率达95%，改善环境</w:t>
            </w:r>
          </w:p>
        </w:tc>
      </w:tr>
      <w:tr w14:paraId="27DE247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2C2A78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BC0F59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72810EC9">
            <w:pPr>
              <w:widowControl/>
              <w:jc w:val="center"/>
              <w:rPr>
                <w:rFonts w:ascii="宋体" w:hAnsi="宋体" w:cs="宋体"/>
                <w:kern w:val="0"/>
                <w:sz w:val="18"/>
                <w:szCs w:val="18"/>
              </w:rPr>
            </w:pPr>
            <w:r>
              <w:rPr>
                <w:rFonts w:hint="eastAsia" w:ascii="宋体" w:hAnsi="宋体" w:cs="宋体"/>
                <w:kern w:val="0"/>
                <w:sz w:val="18"/>
                <w:szCs w:val="18"/>
              </w:rPr>
              <w:t>改善城区大环境，拉动经济</w:t>
            </w:r>
          </w:p>
        </w:tc>
        <w:tc>
          <w:tcPr>
            <w:tcW w:w="3773" w:type="dxa"/>
            <w:gridSpan w:val="4"/>
            <w:tcBorders>
              <w:top w:val="single" w:color="000000" w:sz="4" w:space="0"/>
              <w:left w:val="nil"/>
              <w:bottom w:val="single" w:color="000000" w:sz="4" w:space="0"/>
              <w:right w:val="single" w:color="000000" w:sz="4" w:space="0"/>
            </w:tcBorders>
            <w:noWrap/>
            <w:vAlign w:val="center"/>
          </w:tcPr>
          <w:p w14:paraId="6F1E110C">
            <w:pPr>
              <w:widowControl/>
              <w:jc w:val="center"/>
              <w:rPr>
                <w:rFonts w:ascii="宋体" w:hAnsi="宋体" w:cs="宋体"/>
                <w:kern w:val="0"/>
                <w:sz w:val="18"/>
                <w:szCs w:val="18"/>
              </w:rPr>
            </w:pPr>
            <w:r>
              <w:rPr>
                <w:rFonts w:hint="eastAsia" w:ascii="宋体" w:hAnsi="宋体" w:cs="宋体"/>
                <w:kern w:val="0"/>
                <w:sz w:val="18"/>
                <w:szCs w:val="18"/>
              </w:rPr>
              <w:t>确保绿地完整率达95%，改善环境　</w:t>
            </w:r>
          </w:p>
        </w:tc>
      </w:tr>
      <w:tr w14:paraId="7F28233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1AABECB">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77AD87D3">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noWrap/>
            <w:vAlign w:val="center"/>
          </w:tcPr>
          <w:p w14:paraId="63361301">
            <w:pPr>
              <w:widowControl/>
              <w:jc w:val="left"/>
              <w:rPr>
                <w:rFonts w:ascii="宋体" w:hAnsi="宋体" w:cs="宋体"/>
                <w:kern w:val="0"/>
                <w:sz w:val="18"/>
                <w:szCs w:val="18"/>
              </w:rPr>
            </w:pPr>
            <w:r>
              <w:rPr>
                <w:rFonts w:hint="eastAsia" w:ascii="宋体" w:hAnsi="宋体" w:cs="宋体"/>
                <w:kern w:val="0"/>
                <w:sz w:val="18"/>
                <w:szCs w:val="18"/>
              </w:rPr>
              <w:t>园林绿化可持续发展是实现城市可持续发展的重要前提，公共绿地的精细化管理对于保护生物多样性具有重要意义；有效改善城市生活环境。</w:t>
            </w:r>
          </w:p>
        </w:tc>
        <w:tc>
          <w:tcPr>
            <w:tcW w:w="3773" w:type="dxa"/>
            <w:gridSpan w:val="4"/>
            <w:tcBorders>
              <w:top w:val="single" w:color="000000" w:sz="4" w:space="0"/>
              <w:left w:val="nil"/>
              <w:bottom w:val="single" w:color="000000" w:sz="4" w:space="0"/>
              <w:right w:val="single" w:color="000000" w:sz="4" w:space="0"/>
            </w:tcBorders>
            <w:noWrap/>
            <w:vAlign w:val="center"/>
          </w:tcPr>
          <w:p w14:paraId="1FF6C513">
            <w:pPr>
              <w:widowControl/>
              <w:jc w:val="center"/>
              <w:rPr>
                <w:rFonts w:ascii="宋体" w:hAnsi="宋体" w:cs="宋体"/>
                <w:kern w:val="0"/>
                <w:sz w:val="18"/>
                <w:szCs w:val="18"/>
              </w:rPr>
            </w:pPr>
            <w:r>
              <w:rPr>
                <w:rFonts w:hint="eastAsia" w:ascii="宋体" w:hAnsi="宋体" w:cs="宋体"/>
                <w:kern w:val="0"/>
                <w:sz w:val="18"/>
                <w:szCs w:val="18"/>
              </w:rPr>
              <w:t>确保绿地覆盖率达37.8%，助力创城</w:t>
            </w:r>
          </w:p>
        </w:tc>
      </w:tr>
      <w:tr w14:paraId="14AD6FD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332B3F3">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DA2120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7372FBB">
            <w:pPr>
              <w:widowControl/>
              <w:jc w:val="left"/>
              <w:rPr>
                <w:rFonts w:ascii="宋体" w:hAnsi="宋体" w:cs="宋体"/>
                <w:kern w:val="0"/>
                <w:sz w:val="18"/>
                <w:szCs w:val="18"/>
              </w:rPr>
            </w:pPr>
            <w:r>
              <w:rPr>
                <w:rFonts w:hint="eastAsia" w:ascii="宋体" w:hAnsi="宋体" w:cs="宋体"/>
                <w:kern w:val="0"/>
                <w:sz w:val="18"/>
                <w:szCs w:val="18"/>
              </w:rPr>
              <w:t>对人们身心健康起到了促进作用，也是实现人与自然协调发展的重要途径</w:t>
            </w:r>
          </w:p>
        </w:tc>
        <w:tc>
          <w:tcPr>
            <w:tcW w:w="3773" w:type="dxa"/>
            <w:gridSpan w:val="4"/>
            <w:tcBorders>
              <w:top w:val="single" w:color="000000" w:sz="4" w:space="0"/>
              <w:left w:val="nil"/>
              <w:bottom w:val="single" w:color="000000" w:sz="4" w:space="0"/>
              <w:right w:val="single" w:color="000000" w:sz="4" w:space="0"/>
            </w:tcBorders>
            <w:noWrap/>
            <w:vAlign w:val="center"/>
          </w:tcPr>
          <w:p w14:paraId="2B8D152A">
            <w:pPr>
              <w:widowControl/>
              <w:jc w:val="center"/>
              <w:rPr>
                <w:rFonts w:ascii="宋体" w:hAnsi="宋体" w:cs="宋体"/>
                <w:kern w:val="0"/>
                <w:sz w:val="18"/>
                <w:szCs w:val="18"/>
              </w:rPr>
            </w:pPr>
            <w:r>
              <w:rPr>
                <w:rFonts w:hint="eastAsia" w:ascii="宋体" w:hAnsi="宋体" w:cs="宋体"/>
                <w:kern w:val="0"/>
                <w:sz w:val="18"/>
                <w:szCs w:val="18"/>
              </w:rPr>
              <w:t>确保绿地覆盖率达37.8%，给人们带来好环境　</w:t>
            </w:r>
          </w:p>
        </w:tc>
      </w:tr>
      <w:tr w14:paraId="7B884C3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51D0134">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59749BD3">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56916F2E">
            <w:pPr>
              <w:widowControl/>
              <w:jc w:val="left"/>
              <w:rPr>
                <w:rFonts w:ascii="宋体" w:hAnsi="宋体" w:cs="宋体"/>
                <w:kern w:val="0"/>
                <w:sz w:val="18"/>
                <w:szCs w:val="18"/>
              </w:rPr>
            </w:pPr>
            <w:r>
              <w:rPr>
                <w:rFonts w:hint="eastAsia" w:ascii="宋体" w:hAnsi="宋体" w:cs="宋体"/>
                <w:kern w:val="0"/>
                <w:sz w:val="18"/>
                <w:szCs w:val="18"/>
              </w:rPr>
              <w:t>确保了公共绿地更加整洁、优美、有序，为市民游客提供绿色生态、人与自然和谐共处的环境空间。</w:t>
            </w:r>
          </w:p>
        </w:tc>
        <w:tc>
          <w:tcPr>
            <w:tcW w:w="3773" w:type="dxa"/>
            <w:gridSpan w:val="4"/>
            <w:tcBorders>
              <w:top w:val="single" w:color="000000" w:sz="4" w:space="0"/>
              <w:left w:val="nil"/>
              <w:bottom w:val="single" w:color="000000" w:sz="4" w:space="0"/>
              <w:right w:val="single" w:color="000000" w:sz="4" w:space="0"/>
            </w:tcBorders>
            <w:noWrap/>
            <w:vAlign w:val="center"/>
          </w:tcPr>
          <w:p w14:paraId="79B0CBF8">
            <w:pPr>
              <w:widowControl/>
              <w:jc w:val="center"/>
              <w:rPr>
                <w:rFonts w:ascii="宋体" w:hAnsi="宋体" w:cs="宋体"/>
                <w:kern w:val="0"/>
                <w:sz w:val="18"/>
                <w:szCs w:val="18"/>
              </w:rPr>
            </w:pPr>
            <w:r>
              <w:rPr>
                <w:rFonts w:hint="eastAsia" w:ascii="宋体" w:hAnsi="宋体" w:cs="宋体"/>
                <w:kern w:val="0"/>
                <w:sz w:val="18"/>
                <w:szCs w:val="18"/>
              </w:rPr>
              <w:t>确保173条道路绿化精细化管理　</w:t>
            </w:r>
          </w:p>
        </w:tc>
      </w:tr>
      <w:tr w14:paraId="27AF1F7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72D455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5CEBCB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25388296">
            <w:pPr>
              <w:widowControl/>
              <w:jc w:val="left"/>
              <w:rPr>
                <w:rFonts w:ascii="宋体" w:hAnsi="宋体" w:cs="宋体"/>
                <w:kern w:val="0"/>
                <w:sz w:val="18"/>
                <w:szCs w:val="18"/>
              </w:rPr>
            </w:pPr>
            <w:r>
              <w:rPr>
                <w:rFonts w:hint="eastAsia" w:ascii="宋体" w:hAnsi="宋体" w:cs="宋体"/>
                <w:kern w:val="0"/>
                <w:sz w:val="18"/>
                <w:szCs w:val="18"/>
              </w:rPr>
              <w:t>　提升城区道路绿化景观档次,传承城市文脉</w:t>
            </w:r>
          </w:p>
        </w:tc>
        <w:tc>
          <w:tcPr>
            <w:tcW w:w="3773" w:type="dxa"/>
            <w:gridSpan w:val="4"/>
            <w:tcBorders>
              <w:top w:val="single" w:color="000000" w:sz="4" w:space="0"/>
              <w:left w:val="nil"/>
              <w:bottom w:val="single" w:color="000000" w:sz="4" w:space="0"/>
              <w:right w:val="single" w:color="000000" w:sz="4" w:space="0"/>
            </w:tcBorders>
            <w:noWrap/>
            <w:vAlign w:val="center"/>
          </w:tcPr>
          <w:p w14:paraId="32CE0AC9">
            <w:pPr>
              <w:widowControl/>
              <w:jc w:val="center"/>
              <w:rPr>
                <w:rFonts w:ascii="宋体" w:hAnsi="宋体" w:cs="宋体"/>
                <w:kern w:val="0"/>
                <w:sz w:val="18"/>
                <w:szCs w:val="18"/>
              </w:rPr>
            </w:pPr>
            <w:r>
              <w:rPr>
                <w:rFonts w:hint="eastAsia" w:ascii="宋体" w:hAnsi="宋体" w:cs="宋体"/>
                <w:kern w:val="0"/>
                <w:sz w:val="18"/>
                <w:szCs w:val="18"/>
              </w:rPr>
              <w:t>确保173条道路绿化精细化管理　</w:t>
            </w:r>
          </w:p>
        </w:tc>
      </w:tr>
      <w:tr w14:paraId="4A60135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0E611FB">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7A7C39D4">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43310ED8">
            <w:pPr>
              <w:widowControl/>
              <w:jc w:val="left"/>
              <w:rPr>
                <w:rFonts w:ascii="宋体" w:hAnsi="宋体" w:cs="宋体"/>
                <w:kern w:val="0"/>
                <w:sz w:val="18"/>
                <w:szCs w:val="18"/>
              </w:rPr>
            </w:pPr>
            <w:r>
              <w:rPr>
                <w:rFonts w:hint="eastAsia" w:ascii="宋体" w:hAnsi="宋体" w:cs="宋体"/>
                <w:kern w:val="0"/>
                <w:sz w:val="18"/>
                <w:szCs w:val="18"/>
              </w:rPr>
              <w:t>带来了改善小气候、净化空气、降低噪声</w:t>
            </w:r>
          </w:p>
        </w:tc>
        <w:tc>
          <w:tcPr>
            <w:tcW w:w="3773" w:type="dxa"/>
            <w:gridSpan w:val="4"/>
            <w:tcBorders>
              <w:top w:val="single" w:color="000000" w:sz="4" w:space="0"/>
              <w:left w:val="nil"/>
              <w:bottom w:val="single" w:color="000000" w:sz="4" w:space="0"/>
              <w:right w:val="single" w:color="000000" w:sz="4" w:space="0"/>
            </w:tcBorders>
            <w:noWrap/>
            <w:vAlign w:val="center"/>
          </w:tcPr>
          <w:p w14:paraId="12636636">
            <w:pPr>
              <w:widowControl/>
              <w:jc w:val="center"/>
              <w:rPr>
                <w:rFonts w:ascii="宋体" w:hAnsi="宋体" w:cs="宋体"/>
                <w:kern w:val="0"/>
                <w:sz w:val="18"/>
                <w:szCs w:val="18"/>
              </w:rPr>
            </w:pPr>
            <w:r>
              <w:rPr>
                <w:rFonts w:hint="eastAsia" w:ascii="宋体" w:hAnsi="宋体" w:cs="宋体"/>
                <w:kern w:val="0"/>
                <w:sz w:val="18"/>
                <w:szCs w:val="18"/>
              </w:rPr>
              <w:t>确保绿地完整率达95%，城市绿地建设改善小气候、净化空气、降低噪声</w:t>
            </w:r>
          </w:p>
        </w:tc>
      </w:tr>
      <w:tr w14:paraId="77511CB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C548D5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683FA3E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37C768D4">
            <w:pPr>
              <w:widowControl/>
              <w:jc w:val="left"/>
              <w:rPr>
                <w:rFonts w:ascii="宋体" w:hAnsi="宋体" w:cs="宋体"/>
                <w:kern w:val="0"/>
                <w:sz w:val="18"/>
                <w:szCs w:val="18"/>
              </w:rPr>
            </w:pPr>
            <w:r>
              <w:rPr>
                <w:rFonts w:hint="eastAsia" w:ascii="宋体" w:hAnsi="宋体" w:cs="宋体"/>
                <w:kern w:val="0"/>
                <w:sz w:val="18"/>
                <w:szCs w:val="18"/>
              </w:rPr>
              <w:t>　、净化水体及土壤、保护生物多样性、保持水土、防风固沙等生态效益</w:t>
            </w:r>
          </w:p>
        </w:tc>
        <w:tc>
          <w:tcPr>
            <w:tcW w:w="3773" w:type="dxa"/>
            <w:gridSpan w:val="4"/>
            <w:tcBorders>
              <w:top w:val="single" w:color="000000" w:sz="4" w:space="0"/>
              <w:left w:val="nil"/>
              <w:bottom w:val="single" w:color="000000" w:sz="4" w:space="0"/>
              <w:right w:val="single" w:color="000000" w:sz="4" w:space="0"/>
            </w:tcBorders>
            <w:noWrap/>
            <w:vAlign w:val="center"/>
          </w:tcPr>
          <w:p w14:paraId="4C02EC9C">
            <w:pPr>
              <w:widowControl/>
              <w:jc w:val="center"/>
              <w:rPr>
                <w:rFonts w:ascii="宋体" w:hAnsi="宋体" w:cs="宋体"/>
                <w:kern w:val="0"/>
                <w:sz w:val="18"/>
                <w:szCs w:val="18"/>
              </w:rPr>
            </w:pPr>
            <w:r>
              <w:rPr>
                <w:rFonts w:hint="eastAsia" w:ascii="宋体" w:hAnsi="宋体" w:cs="宋体"/>
                <w:kern w:val="0"/>
                <w:sz w:val="18"/>
                <w:szCs w:val="18"/>
              </w:rPr>
              <w:t>确保绿地完整率达95%，达到净化水体及土壤、保护生物多样性、保持水土、防风固沙等生态效益　</w:t>
            </w:r>
          </w:p>
        </w:tc>
      </w:tr>
      <w:tr w14:paraId="1F4DEF61">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09D3C0CA">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1C8D323B">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noWrap/>
            <w:vAlign w:val="center"/>
          </w:tcPr>
          <w:p w14:paraId="3DAC12BF">
            <w:pPr>
              <w:widowControl/>
              <w:jc w:val="center"/>
              <w:rPr>
                <w:rFonts w:ascii="宋体" w:hAnsi="宋体" w:cs="宋体"/>
                <w:kern w:val="0"/>
                <w:sz w:val="18"/>
                <w:szCs w:val="18"/>
              </w:rPr>
            </w:pPr>
            <w:r>
              <w:rPr>
                <w:rFonts w:hint="eastAsia" w:ascii="宋体" w:hAnsi="宋体" w:cs="宋体"/>
                <w:kern w:val="0"/>
                <w:sz w:val="18"/>
                <w:szCs w:val="18"/>
              </w:rPr>
              <w:t>主要干道及重点游园满意率达到98%</w:t>
            </w:r>
          </w:p>
        </w:tc>
        <w:tc>
          <w:tcPr>
            <w:tcW w:w="3773" w:type="dxa"/>
            <w:gridSpan w:val="4"/>
            <w:tcBorders>
              <w:top w:val="single" w:color="000000" w:sz="4" w:space="0"/>
              <w:left w:val="nil"/>
              <w:bottom w:val="single" w:color="000000" w:sz="4" w:space="0"/>
              <w:right w:val="single" w:color="000000" w:sz="4" w:space="0"/>
            </w:tcBorders>
            <w:noWrap/>
            <w:vAlign w:val="center"/>
          </w:tcPr>
          <w:p w14:paraId="0EB9CC85">
            <w:pPr>
              <w:widowControl/>
              <w:jc w:val="center"/>
              <w:rPr>
                <w:rFonts w:ascii="宋体" w:hAnsi="宋体" w:cs="宋体"/>
                <w:kern w:val="0"/>
                <w:sz w:val="18"/>
                <w:szCs w:val="18"/>
              </w:rPr>
            </w:pPr>
            <w:r>
              <w:rPr>
                <w:rFonts w:hint="eastAsia" w:ascii="宋体" w:hAnsi="宋体" w:cs="宋体"/>
                <w:kern w:val="0"/>
                <w:sz w:val="18"/>
                <w:szCs w:val="18"/>
              </w:rPr>
              <w:t>主要干道及重点游园满意率达到99%</w:t>
            </w:r>
          </w:p>
        </w:tc>
      </w:tr>
      <w:tr w14:paraId="6547DBB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857D56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469BDFA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063E6ED">
            <w:pPr>
              <w:widowControl/>
              <w:jc w:val="center"/>
              <w:rPr>
                <w:rFonts w:ascii="宋体" w:hAnsi="宋体" w:cs="宋体"/>
                <w:kern w:val="0"/>
                <w:sz w:val="18"/>
                <w:szCs w:val="18"/>
              </w:rPr>
            </w:pPr>
            <w:r>
              <w:rPr>
                <w:rFonts w:hint="eastAsia" w:ascii="宋体" w:hAnsi="宋体" w:cs="宋体"/>
                <w:kern w:val="0"/>
                <w:sz w:val="18"/>
                <w:szCs w:val="18"/>
              </w:rPr>
              <w:t>次干道及部分小游园满意率达到95%</w:t>
            </w:r>
          </w:p>
        </w:tc>
        <w:tc>
          <w:tcPr>
            <w:tcW w:w="3773" w:type="dxa"/>
            <w:gridSpan w:val="4"/>
            <w:tcBorders>
              <w:top w:val="single" w:color="000000" w:sz="4" w:space="0"/>
              <w:left w:val="nil"/>
              <w:bottom w:val="single" w:color="000000" w:sz="4" w:space="0"/>
              <w:right w:val="single" w:color="000000" w:sz="4" w:space="0"/>
            </w:tcBorders>
            <w:noWrap/>
            <w:vAlign w:val="center"/>
          </w:tcPr>
          <w:p w14:paraId="1723B082">
            <w:pPr>
              <w:widowControl/>
              <w:jc w:val="center"/>
              <w:rPr>
                <w:rFonts w:ascii="宋体" w:hAnsi="宋体" w:cs="宋体"/>
                <w:kern w:val="0"/>
                <w:sz w:val="18"/>
                <w:szCs w:val="18"/>
              </w:rPr>
            </w:pPr>
            <w:r>
              <w:rPr>
                <w:rFonts w:hint="eastAsia" w:ascii="宋体" w:hAnsi="宋体" w:cs="宋体"/>
                <w:kern w:val="0"/>
                <w:sz w:val="18"/>
                <w:szCs w:val="18"/>
              </w:rPr>
              <w:t>次干道及部分小游园满意率达到95%　　</w:t>
            </w:r>
          </w:p>
        </w:tc>
      </w:tr>
      <w:tr w14:paraId="33CB555B">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57D3E7CB">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197165BD">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06BEFC41">
            <w:pPr>
              <w:widowControl/>
              <w:jc w:val="left"/>
              <w:rPr>
                <w:rFonts w:ascii="宋体" w:hAnsi="宋体" w:cs="宋体"/>
                <w:color w:val="000000"/>
                <w:kern w:val="0"/>
                <w:sz w:val="22"/>
              </w:rPr>
            </w:pPr>
          </w:p>
        </w:tc>
        <w:tc>
          <w:tcPr>
            <w:tcW w:w="1857" w:type="dxa"/>
            <w:tcBorders>
              <w:top w:val="nil"/>
              <w:left w:val="nil"/>
              <w:bottom w:val="nil"/>
              <w:right w:val="nil"/>
            </w:tcBorders>
            <w:noWrap/>
            <w:vAlign w:val="bottom"/>
          </w:tcPr>
          <w:p w14:paraId="39358971">
            <w:pPr>
              <w:widowControl/>
              <w:jc w:val="left"/>
              <w:rPr>
                <w:rFonts w:ascii="宋体" w:hAnsi="宋体" w:cs="宋体"/>
                <w:color w:val="000000"/>
                <w:kern w:val="0"/>
                <w:sz w:val="22"/>
              </w:rPr>
            </w:pPr>
          </w:p>
        </w:tc>
        <w:tc>
          <w:tcPr>
            <w:tcW w:w="1664" w:type="dxa"/>
            <w:tcBorders>
              <w:top w:val="nil"/>
              <w:left w:val="nil"/>
              <w:bottom w:val="nil"/>
              <w:right w:val="nil"/>
            </w:tcBorders>
            <w:noWrap/>
            <w:vAlign w:val="bottom"/>
          </w:tcPr>
          <w:p w14:paraId="7BFC1CA6">
            <w:pPr>
              <w:widowControl/>
              <w:jc w:val="left"/>
              <w:rPr>
                <w:rFonts w:ascii="宋体" w:hAnsi="宋体" w:cs="宋体"/>
                <w:color w:val="000000"/>
                <w:kern w:val="0"/>
                <w:sz w:val="22"/>
              </w:rPr>
            </w:pPr>
          </w:p>
        </w:tc>
        <w:tc>
          <w:tcPr>
            <w:tcW w:w="1664" w:type="dxa"/>
            <w:gridSpan w:val="2"/>
            <w:tcBorders>
              <w:top w:val="nil"/>
              <w:left w:val="nil"/>
              <w:bottom w:val="nil"/>
              <w:right w:val="nil"/>
            </w:tcBorders>
            <w:noWrap/>
            <w:vAlign w:val="bottom"/>
          </w:tcPr>
          <w:p w14:paraId="31A77238">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3D8AEBAC">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1F18F0A6">
            <w:pPr>
              <w:widowControl/>
              <w:jc w:val="left"/>
              <w:rPr>
                <w:rFonts w:ascii="宋体" w:hAnsi="宋体" w:cs="宋体"/>
                <w:color w:val="000000"/>
                <w:kern w:val="0"/>
                <w:sz w:val="22"/>
              </w:rPr>
            </w:pPr>
          </w:p>
        </w:tc>
        <w:tc>
          <w:tcPr>
            <w:tcW w:w="1925" w:type="dxa"/>
            <w:tcBorders>
              <w:top w:val="nil"/>
              <w:left w:val="nil"/>
              <w:bottom w:val="nil"/>
              <w:right w:val="nil"/>
            </w:tcBorders>
            <w:noWrap/>
            <w:vAlign w:val="bottom"/>
          </w:tcPr>
          <w:p w14:paraId="584D39AE">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13D30472">
            <w:pPr>
              <w:widowControl/>
              <w:jc w:val="left"/>
              <w:rPr>
                <w:rFonts w:ascii="宋体" w:hAnsi="宋体" w:cs="宋体"/>
                <w:color w:val="000000"/>
                <w:kern w:val="0"/>
                <w:sz w:val="22"/>
              </w:rPr>
            </w:pPr>
          </w:p>
        </w:tc>
        <w:tc>
          <w:tcPr>
            <w:tcW w:w="3275" w:type="dxa"/>
            <w:gridSpan w:val="2"/>
            <w:tcBorders>
              <w:top w:val="nil"/>
              <w:left w:val="nil"/>
              <w:bottom w:val="nil"/>
              <w:right w:val="nil"/>
            </w:tcBorders>
            <w:noWrap/>
            <w:vAlign w:val="bottom"/>
          </w:tcPr>
          <w:p w14:paraId="7B943B61">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413C7084">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2B2A7732">
            <w:pPr>
              <w:widowControl/>
              <w:jc w:val="left"/>
              <w:rPr>
                <w:rFonts w:ascii="宋体" w:hAnsi="宋体" w:cs="宋体"/>
                <w:color w:val="000000"/>
                <w:kern w:val="0"/>
                <w:sz w:val="22"/>
              </w:rPr>
            </w:pPr>
          </w:p>
        </w:tc>
      </w:tr>
      <w:tr w14:paraId="701AD9CA">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noWrap/>
            <w:vAlign w:val="center"/>
          </w:tcPr>
          <w:p w14:paraId="77BE067C">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noWrap/>
            <w:vAlign w:val="center"/>
          </w:tcPr>
          <w:p w14:paraId="270CFB58">
            <w:pPr>
              <w:widowControl/>
              <w:jc w:val="center"/>
              <w:rPr>
                <w:rFonts w:ascii="宋体" w:hAnsi="宋体" w:cs="宋体"/>
                <w:kern w:val="0"/>
                <w:sz w:val="18"/>
                <w:szCs w:val="18"/>
              </w:rPr>
            </w:pPr>
            <w:r>
              <w:rPr>
                <w:rFonts w:hint="eastAsia" w:ascii="宋体" w:hAnsi="宋体" w:cs="宋体"/>
                <w:kern w:val="0"/>
                <w:sz w:val="18"/>
                <w:szCs w:val="18"/>
              </w:rPr>
              <w:t>高新区（新市区）林业园林管理局</w:t>
            </w:r>
          </w:p>
        </w:tc>
        <w:tc>
          <w:tcPr>
            <w:tcW w:w="1925" w:type="dxa"/>
            <w:tcBorders>
              <w:top w:val="single" w:color="auto" w:sz="4" w:space="0"/>
              <w:left w:val="nil"/>
              <w:bottom w:val="single" w:color="auto" w:sz="4" w:space="0"/>
              <w:right w:val="single" w:color="auto" w:sz="4" w:space="0"/>
            </w:tcBorders>
            <w:noWrap/>
            <w:vAlign w:val="center"/>
          </w:tcPr>
          <w:p w14:paraId="5C88C38C">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noWrap/>
            <w:vAlign w:val="center"/>
          </w:tcPr>
          <w:p w14:paraId="2723AB16">
            <w:pPr>
              <w:widowControl/>
              <w:jc w:val="center"/>
              <w:rPr>
                <w:rFonts w:ascii="宋体" w:hAnsi="宋体" w:cs="宋体"/>
                <w:kern w:val="0"/>
                <w:sz w:val="18"/>
                <w:szCs w:val="18"/>
              </w:rPr>
            </w:pPr>
            <w:r>
              <w:rPr>
                <w:rFonts w:hint="eastAsia" w:ascii="宋体" w:hAnsi="宋体" w:cs="宋体"/>
                <w:kern w:val="0"/>
                <w:sz w:val="18"/>
                <w:szCs w:val="18"/>
              </w:rPr>
              <w:t>2019年全区花堆摆放工作</w:t>
            </w:r>
          </w:p>
        </w:tc>
      </w:tr>
      <w:tr w14:paraId="67B85685">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ign w:val="center"/>
          </w:tcPr>
          <w:p w14:paraId="6A31EDE5">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ign w:val="center"/>
          </w:tcPr>
          <w:p w14:paraId="55279693">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noWrap/>
            <w:vAlign w:val="center"/>
          </w:tcPr>
          <w:p w14:paraId="597EB49B">
            <w:pPr>
              <w:widowControl/>
              <w:jc w:val="center"/>
              <w:rPr>
                <w:rFonts w:ascii="宋体" w:hAnsi="宋体" w:cs="宋体"/>
                <w:kern w:val="0"/>
                <w:sz w:val="18"/>
                <w:szCs w:val="18"/>
              </w:rPr>
            </w:pPr>
            <w:r>
              <w:rPr>
                <w:rFonts w:hint="eastAsia" w:ascii="宋体" w:hAnsi="宋体" w:cs="宋体"/>
                <w:kern w:val="0"/>
                <w:sz w:val="18"/>
                <w:szCs w:val="18"/>
              </w:rPr>
              <w:t>300</w:t>
            </w:r>
          </w:p>
        </w:tc>
        <w:tc>
          <w:tcPr>
            <w:tcW w:w="1810" w:type="dxa"/>
            <w:gridSpan w:val="3"/>
            <w:tcBorders>
              <w:top w:val="single" w:color="auto" w:sz="4" w:space="0"/>
              <w:left w:val="nil"/>
              <w:bottom w:val="single" w:color="auto" w:sz="4" w:space="0"/>
              <w:right w:val="single" w:color="auto" w:sz="4" w:space="0"/>
            </w:tcBorders>
            <w:noWrap/>
            <w:vAlign w:val="center"/>
          </w:tcPr>
          <w:p w14:paraId="6B760C38">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noWrap/>
            <w:vAlign w:val="center"/>
          </w:tcPr>
          <w:p w14:paraId="569111C4">
            <w:pPr>
              <w:widowControl/>
              <w:jc w:val="center"/>
              <w:rPr>
                <w:rFonts w:ascii="宋体" w:hAnsi="宋体" w:cs="宋体"/>
                <w:kern w:val="0"/>
                <w:sz w:val="18"/>
                <w:szCs w:val="18"/>
              </w:rPr>
            </w:pPr>
            <w:r>
              <w:rPr>
                <w:rFonts w:hint="eastAsia" w:ascii="宋体" w:hAnsi="宋体" w:cs="宋体"/>
                <w:kern w:val="0"/>
                <w:sz w:val="18"/>
                <w:szCs w:val="18"/>
              </w:rPr>
              <w:t>300</w:t>
            </w:r>
          </w:p>
        </w:tc>
        <w:tc>
          <w:tcPr>
            <w:tcW w:w="1381" w:type="dxa"/>
            <w:gridSpan w:val="2"/>
            <w:tcBorders>
              <w:top w:val="single" w:color="auto" w:sz="4" w:space="0"/>
              <w:left w:val="nil"/>
              <w:bottom w:val="single" w:color="auto" w:sz="4" w:space="0"/>
              <w:right w:val="single" w:color="auto" w:sz="4" w:space="0"/>
            </w:tcBorders>
            <w:noWrap/>
            <w:vAlign w:val="center"/>
          </w:tcPr>
          <w:p w14:paraId="2D964A83">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noWrap/>
            <w:vAlign w:val="center"/>
          </w:tcPr>
          <w:p w14:paraId="7C23CC35">
            <w:pPr>
              <w:widowControl/>
              <w:jc w:val="center"/>
              <w:rPr>
                <w:rFonts w:ascii="宋体" w:hAnsi="宋体" w:cs="宋体"/>
                <w:kern w:val="0"/>
                <w:sz w:val="18"/>
                <w:szCs w:val="18"/>
              </w:rPr>
            </w:pPr>
            <w:r>
              <w:rPr>
                <w:rFonts w:hint="eastAsia" w:ascii="宋体" w:hAnsi="宋体" w:cs="宋体"/>
                <w:kern w:val="0"/>
                <w:sz w:val="18"/>
                <w:szCs w:val="18"/>
              </w:rPr>
              <w:t>　0</w:t>
            </w:r>
          </w:p>
        </w:tc>
      </w:tr>
      <w:tr w14:paraId="0E292936">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ign w:val="center"/>
          </w:tcPr>
          <w:p w14:paraId="4925472C">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noWrap/>
          </w:tcPr>
          <w:p w14:paraId="09CCE71D">
            <w:pPr>
              <w:widowControl/>
              <w:jc w:val="left"/>
              <w:rPr>
                <w:rFonts w:ascii="宋体" w:hAnsi="宋体" w:cs="宋体"/>
                <w:kern w:val="0"/>
                <w:sz w:val="18"/>
                <w:szCs w:val="18"/>
              </w:rPr>
            </w:pPr>
            <w:r>
              <w:rPr>
                <w:rFonts w:hint="eastAsia" w:ascii="宋体" w:hAnsi="宋体" w:cs="宋体"/>
                <w:kern w:val="0"/>
                <w:sz w:val="18"/>
                <w:szCs w:val="18"/>
              </w:rPr>
              <w:t>　完成2019年全区花堆摆放工作，为建国70周年增姿添彩</w:t>
            </w:r>
          </w:p>
        </w:tc>
      </w:tr>
      <w:tr w14:paraId="1412552D">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ign w:val="center"/>
          </w:tcPr>
          <w:p w14:paraId="55C921A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noWrap/>
            <w:vAlign w:val="center"/>
          </w:tcPr>
          <w:p w14:paraId="72E9BD7D">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noWrap/>
            <w:vAlign w:val="center"/>
          </w:tcPr>
          <w:p w14:paraId="39311BE0">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noWrap/>
            <w:vAlign w:val="center"/>
          </w:tcPr>
          <w:p w14:paraId="751236CF">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22CB65E0">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7C3D08E7">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64E49DEB">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noWrap/>
            <w:vAlign w:val="center"/>
          </w:tcPr>
          <w:p w14:paraId="137F4FC2">
            <w:pPr>
              <w:widowControl/>
              <w:jc w:val="center"/>
              <w:rPr>
                <w:rFonts w:ascii="宋体" w:hAnsi="宋体" w:cs="宋体"/>
                <w:kern w:val="0"/>
                <w:sz w:val="18"/>
                <w:szCs w:val="18"/>
              </w:rPr>
            </w:pPr>
            <w:r>
              <w:rPr>
                <w:rFonts w:hint="eastAsia" w:ascii="宋体" w:hAnsi="宋体" w:cs="宋体"/>
                <w:kern w:val="0"/>
                <w:sz w:val="18"/>
                <w:szCs w:val="18"/>
              </w:rPr>
              <w:t>2019年全区花堆摆放工作经费300万元</w:t>
            </w:r>
          </w:p>
        </w:tc>
        <w:tc>
          <w:tcPr>
            <w:tcW w:w="3773" w:type="dxa"/>
            <w:gridSpan w:val="4"/>
            <w:tcBorders>
              <w:top w:val="single" w:color="000000" w:sz="4" w:space="0"/>
              <w:left w:val="nil"/>
              <w:bottom w:val="single" w:color="000000" w:sz="4" w:space="0"/>
              <w:right w:val="single" w:color="000000" w:sz="4" w:space="0"/>
            </w:tcBorders>
            <w:noWrap/>
            <w:vAlign w:val="center"/>
          </w:tcPr>
          <w:p w14:paraId="020B6AB2">
            <w:pPr>
              <w:widowControl/>
              <w:jc w:val="center"/>
              <w:rPr>
                <w:rFonts w:ascii="宋体" w:hAnsi="宋体" w:cs="宋体"/>
                <w:kern w:val="0"/>
                <w:sz w:val="18"/>
                <w:szCs w:val="18"/>
              </w:rPr>
            </w:pPr>
            <w:r>
              <w:rPr>
                <w:rFonts w:hint="eastAsia" w:ascii="宋体" w:hAnsi="宋体" w:cs="宋体"/>
                <w:kern w:val="0"/>
                <w:sz w:val="18"/>
                <w:szCs w:val="18"/>
              </w:rPr>
              <w:t>2019年全区花堆摆放工作经费300万元</w:t>
            </w:r>
          </w:p>
        </w:tc>
      </w:tr>
      <w:tr w14:paraId="156C5DE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92059C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4FF0D4C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5DF0EE6A">
            <w:pPr>
              <w:widowControl/>
              <w:jc w:val="center"/>
              <w:rPr>
                <w:rFonts w:ascii="宋体" w:hAnsi="宋体" w:cs="宋体"/>
                <w:kern w:val="0"/>
                <w:sz w:val="18"/>
                <w:szCs w:val="18"/>
              </w:rPr>
            </w:pPr>
            <w:r>
              <w:rPr>
                <w:rFonts w:hint="eastAsia" w:ascii="宋体" w:hAnsi="宋体" w:cs="宋体"/>
                <w:kern w:val="0"/>
                <w:sz w:val="18"/>
                <w:szCs w:val="18"/>
              </w:rPr>
              <w:t>控制成本价</w:t>
            </w:r>
          </w:p>
        </w:tc>
        <w:tc>
          <w:tcPr>
            <w:tcW w:w="3773" w:type="dxa"/>
            <w:gridSpan w:val="4"/>
            <w:tcBorders>
              <w:top w:val="single" w:color="000000" w:sz="4" w:space="0"/>
              <w:left w:val="nil"/>
              <w:bottom w:val="single" w:color="000000" w:sz="4" w:space="0"/>
              <w:right w:val="single" w:color="000000" w:sz="4" w:space="0"/>
            </w:tcBorders>
            <w:noWrap/>
            <w:vAlign w:val="center"/>
          </w:tcPr>
          <w:p w14:paraId="551625B7">
            <w:pPr>
              <w:widowControl/>
              <w:jc w:val="center"/>
              <w:rPr>
                <w:rFonts w:ascii="宋体" w:hAnsi="宋体" w:cs="宋体"/>
                <w:kern w:val="0"/>
                <w:sz w:val="18"/>
                <w:szCs w:val="18"/>
              </w:rPr>
            </w:pPr>
            <w:r>
              <w:rPr>
                <w:rFonts w:hint="eastAsia" w:ascii="宋体" w:hAnsi="宋体" w:cs="宋体"/>
                <w:kern w:val="0"/>
                <w:sz w:val="18"/>
                <w:szCs w:val="18"/>
              </w:rPr>
              <w:t>　控制成本价较往年降低1-2%</w:t>
            </w:r>
          </w:p>
        </w:tc>
      </w:tr>
      <w:tr w14:paraId="69670F1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341C730">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56F96FEF">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noWrap/>
            <w:vAlign w:val="center"/>
          </w:tcPr>
          <w:p w14:paraId="692222B1">
            <w:pPr>
              <w:widowControl/>
              <w:jc w:val="center"/>
              <w:rPr>
                <w:rFonts w:ascii="宋体" w:hAnsi="宋体" w:cs="宋体"/>
                <w:kern w:val="0"/>
                <w:sz w:val="18"/>
                <w:szCs w:val="18"/>
              </w:rPr>
            </w:pPr>
            <w:r>
              <w:rPr>
                <w:rFonts w:hint="eastAsia" w:ascii="宋体" w:hAnsi="宋体" w:cs="宋体"/>
                <w:kern w:val="0"/>
                <w:sz w:val="18"/>
                <w:szCs w:val="18"/>
              </w:rPr>
              <w:t>5月1日前完成部分花堆造型摆放工作</w:t>
            </w:r>
          </w:p>
        </w:tc>
        <w:tc>
          <w:tcPr>
            <w:tcW w:w="3773" w:type="dxa"/>
            <w:gridSpan w:val="4"/>
            <w:tcBorders>
              <w:top w:val="single" w:color="000000" w:sz="4" w:space="0"/>
              <w:left w:val="nil"/>
              <w:bottom w:val="single" w:color="000000" w:sz="4" w:space="0"/>
              <w:right w:val="single" w:color="000000" w:sz="4" w:space="0"/>
            </w:tcBorders>
            <w:noWrap/>
            <w:vAlign w:val="center"/>
          </w:tcPr>
          <w:p w14:paraId="026EE392">
            <w:pPr>
              <w:widowControl/>
              <w:jc w:val="center"/>
              <w:rPr>
                <w:rFonts w:ascii="宋体" w:hAnsi="宋体" w:cs="宋体"/>
                <w:kern w:val="0"/>
                <w:sz w:val="18"/>
                <w:szCs w:val="18"/>
              </w:rPr>
            </w:pPr>
            <w:r>
              <w:rPr>
                <w:rFonts w:hint="eastAsia" w:ascii="宋体" w:hAnsi="宋体" w:cs="宋体"/>
                <w:kern w:val="0"/>
                <w:sz w:val="18"/>
                <w:szCs w:val="18"/>
              </w:rPr>
              <w:t>5月1日前完成7处花堆造型摆放工作　</w:t>
            </w:r>
          </w:p>
        </w:tc>
      </w:tr>
      <w:tr w14:paraId="4A9760BA">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1E3141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04902FF">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371E8D2C">
            <w:pPr>
              <w:widowControl/>
              <w:jc w:val="center"/>
              <w:rPr>
                <w:rFonts w:ascii="宋体" w:hAnsi="宋体" w:cs="宋体"/>
                <w:kern w:val="0"/>
                <w:sz w:val="18"/>
                <w:szCs w:val="18"/>
              </w:rPr>
            </w:pPr>
            <w:r>
              <w:rPr>
                <w:rFonts w:hint="eastAsia" w:ascii="宋体" w:hAnsi="宋体" w:cs="宋体"/>
                <w:kern w:val="0"/>
                <w:sz w:val="18"/>
                <w:szCs w:val="18"/>
              </w:rPr>
              <w:t>9月30日前完成全部花堆造型摆放工作</w:t>
            </w:r>
          </w:p>
        </w:tc>
        <w:tc>
          <w:tcPr>
            <w:tcW w:w="3773" w:type="dxa"/>
            <w:gridSpan w:val="4"/>
            <w:tcBorders>
              <w:top w:val="single" w:color="000000" w:sz="4" w:space="0"/>
              <w:left w:val="nil"/>
              <w:bottom w:val="single" w:color="000000" w:sz="4" w:space="0"/>
              <w:right w:val="single" w:color="000000" w:sz="4" w:space="0"/>
            </w:tcBorders>
            <w:noWrap/>
            <w:vAlign w:val="center"/>
          </w:tcPr>
          <w:p w14:paraId="73EC8060">
            <w:pPr>
              <w:widowControl/>
              <w:jc w:val="center"/>
              <w:rPr>
                <w:rFonts w:ascii="宋体" w:hAnsi="宋体" w:cs="宋体"/>
                <w:kern w:val="0"/>
                <w:sz w:val="18"/>
                <w:szCs w:val="18"/>
              </w:rPr>
            </w:pPr>
            <w:r>
              <w:rPr>
                <w:rFonts w:hint="eastAsia" w:ascii="宋体" w:hAnsi="宋体" w:cs="宋体"/>
                <w:kern w:val="0"/>
                <w:sz w:val="18"/>
                <w:szCs w:val="18"/>
              </w:rPr>
              <w:t>8月30日前完成全部花堆造型的摆放工作　</w:t>
            </w:r>
          </w:p>
        </w:tc>
      </w:tr>
      <w:tr w14:paraId="5B685C5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CD8BD7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2F014148">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1C208828">
            <w:pPr>
              <w:widowControl/>
              <w:jc w:val="center"/>
              <w:rPr>
                <w:rFonts w:ascii="宋体" w:hAnsi="宋体" w:cs="宋体"/>
                <w:kern w:val="0"/>
                <w:sz w:val="18"/>
                <w:szCs w:val="18"/>
              </w:rPr>
            </w:pPr>
            <w:r>
              <w:rPr>
                <w:rFonts w:hint="eastAsia" w:ascii="宋体" w:hAnsi="宋体" w:cs="宋体"/>
                <w:kern w:val="0"/>
                <w:sz w:val="18"/>
                <w:szCs w:val="18"/>
              </w:rPr>
              <w:t>完成立体造型及花堆6处节点的摆放工作</w:t>
            </w:r>
          </w:p>
        </w:tc>
        <w:tc>
          <w:tcPr>
            <w:tcW w:w="3773" w:type="dxa"/>
            <w:gridSpan w:val="4"/>
            <w:tcBorders>
              <w:top w:val="single" w:color="000000" w:sz="4" w:space="0"/>
              <w:left w:val="nil"/>
              <w:bottom w:val="single" w:color="000000" w:sz="4" w:space="0"/>
              <w:right w:val="single" w:color="000000" w:sz="4" w:space="0"/>
            </w:tcBorders>
            <w:noWrap/>
            <w:vAlign w:val="center"/>
          </w:tcPr>
          <w:p w14:paraId="5D88B967">
            <w:pPr>
              <w:widowControl/>
              <w:jc w:val="center"/>
              <w:rPr>
                <w:rFonts w:ascii="宋体" w:hAnsi="宋体" w:cs="宋体"/>
                <w:kern w:val="0"/>
                <w:sz w:val="18"/>
                <w:szCs w:val="18"/>
              </w:rPr>
            </w:pPr>
            <w:r>
              <w:rPr>
                <w:rFonts w:hint="eastAsia" w:ascii="宋体" w:hAnsi="宋体" w:cs="宋体"/>
                <w:kern w:val="0"/>
                <w:sz w:val="18"/>
                <w:szCs w:val="18"/>
              </w:rPr>
              <w:t>完成立体造型及花堆6处节点的摆放工作　</w:t>
            </w:r>
          </w:p>
        </w:tc>
      </w:tr>
      <w:tr w14:paraId="7014F13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AD8AA0D">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1C932A5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58BBCDAB">
            <w:pPr>
              <w:widowControl/>
              <w:jc w:val="center"/>
              <w:rPr>
                <w:rFonts w:ascii="宋体" w:hAnsi="宋体" w:cs="宋体"/>
                <w:kern w:val="0"/>
                <w:sz w:val="18"/>
                <w:szCs w:val="18"/>
              </w:rPr>
            </w:pPr>
            <w:r>
              <w:rPr>
                <w:rFonts w:hint="eastAsia" w:ascii="宋体" w:hAnsi="宋体" w:cs="宋体"/>
                <w:kern w:val="0"/>
                <w:sz w:val="18"/>
                <w:szCs w:val="18"/>
              </w:rPr>
              <w:t>完成立体造型及花堆17处节点的摆放工作</w:t>
            </w:r>
          </w:p>
        </w:tc>
        <w:tc>
          <w:tcPr>
            <w:tcW w:w="3773" w:type="dxa"/>
            <w:gridSpan w:val="4"/>
            <w:tcBorders>
              <w:top w:val="single" w:color="000000" w:sz="4" w:space="0"/>
              <w:left w:val="nil"/>
              <w:bottom w:val="single" w:color="000000" w:sz="4" w:space="0"/>
              <w:right w:val="single" w:color="000000" w:sz="4" w:space="0"/>
            </w:tcBorders>
            <w:noWrap/>
            <w:vAlign w:val="center"/>
          </w:tcPr>
          <w:p w14:paraId="3C4531A6">
            <w:pPr>
              <w:widowControl/>
              <w:jc w:val="center"/>
              <w:rPr>
                <w:rFonts w:ascii="宋体" w:hAnsi="宋体" w:cs="宋体"/>
                <w:kern w:val="0"/>
                <w:sz w:val="18"/>
                <w:szCs w:val="18"/>
              </w:rPr>
            </w:pPr>
            <w:r>
              <w:rPr>
                <w:rFonts w:hint="eastAsia" w:ascii="宋体" w:hAnsi="宋体" w:cs="宋体"/>
                <w:kern w:val="0"/>
                <w:sz w:val="18"/>
                <w:szCs w:val="18"/>
              </w:rPr>
              <w:t>完成立体造型及花堆17处节点的摆放工作　</w:t>
            </w:r>
          </w:p>
        </w:tc>
      </w:tr>
      <w:tr w14:paraId="207E44E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C7FFEF1">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6FDBB774">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047CAA32">
            <w:pPr>
              <w:widowControl/>
              <w:jc w:val="left"/>
              <w:rPr>
                <w:rFonts w:ascii="宋体" w:hAnsi="宋体" w:cs="宋体"/>
                <w:kern w:val="0"/>
                <w:sz w:val="18"/>
                <w:szCs w:val="18"/>
              </w:rPr>
            </w:pPr>
            <w:r>
              <w:rPr>
                <w:rFonts w:hint="eastAsia" w:ascii="宋体" w:hAnsi="宋体" w:cs="宋体"/>
                <w:kern w:val="0"/>
                <w:sz w:val="18"/>
                <w:szCs w:val="18"/>
              </w:rPr>
              <w:t>确保花堆造型的完整性、按时间节点完成</w:t>
            </w:r>
          </w:p>
        </w:tc>
        <w:tc>
          <w:tcPr>
            <w:tcW w:w="3773" w:type="dxa"/>
            <w:gridSpan w:val="4"/>
            <w:tcBorders>
              <w:top w:val="single" w:color="000000" w:sz="4" w:space="0"/>
              <w:left w:val="nil"/>
              <w:bottom w:val="single" w:color="000000" w:sz="4" w:space="0"/>
              <w:right w:val="single" w:color="000000" w:sz="4" w:space="0"/>
            </w:tcBorders>
            <w:noWrap/>
            <w:vAlign w:val="center"/>
          </w:tcPr>
          <w:p w14:paraId="30F91604">
            <w:pPr>
              <w:widowControl/>
              <w:jc w:val="center"/>
              <w:rPr>
                <w:rFonts w:ascii="宋体" w:hAnsi="宋体" w:cs="宋体"/>
                <w:kern w:val="0"/>
                <w:sz w:val="18"/>
                <w:szCs w:val="18"/>
              </w:rPr>
            </w:pPr>
            <w:r>
              <w:rPr>
                <w:rFonts w:hint="eastAsia" w:ascii="宋体" w:hAnsi="宋体" w:cs="宋体"/>
                <w:kern w:val="0"/>
                <w:sz w:val="18"/>
                <w:szCs w:val="18"/>
              </w:rPr>
              <w:t>确保23处花堆保质完成</w:t>
            </w:r>
          </w:p>
        </w:tc>
      </w:tr>
      <w:tr w14:paraId="01C0178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650707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11B06D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8D5844C">
            <w:pPr>
              <w:widowControl/>
              <w:jc w:val="left"/>
              <w:rPr>
                <w:rFonts w:ascii="宋体" w:hAnsi="宋体" w:cs="宋体"/>
                <w:kern w:val="0"/>
                <w:sz w:val="18"/>
                <w:szCs w:val="18"/>
              </w:rPr>
            </w:pPr>
            <w:r>
              <w:rPr>
                <w:rFonts w:hint="eastAsia" w:ascii="宋体" w:hAnsi="宋体" w:cs="宋体"/>
                <w:kern w:val="0"/>
                <w:sz w:val="18"/>
                <w:szCs w:val="18"/>
              </w:rPr>
              <w:t>　及时对损坏的花堆造型进行更换</w:t>
            </w:r>
          </w:p>
        </w:tc>
        <w:tc>
          <w:tcPr>
            <w:tcW w:w="3773" w:type="dxa"/>
            <w:gridSpan w:val="4"/>
            <w:tcBorders>
              <w:top w:val="single" w:color="000000" w:sz="4" w:space="0"/>
              <w:left w:val="nil"/>
              <w:bottom w:val="single" w:color="000000" w:sz="4" w:space="0"/>
              <w:right w:val="single" w:color="000000" w:sz="4" w:space="0"/>
            </w:tcBorders>
            <w:noWrap/>
            <w:vAlign w:val="center"/>
          </w:tcPr>
          <w:p w14:paraId="75D46B99">
            <w:pPr>
              <w:widowControl/>
              <w:jc w:val="center"/>
              <w:rPr>
                <w:rFonts w:ascii="宋体" w:hAnsi="宋体" w:cs="宋体"/>
                <w:kern w:val="0"/>
                <w:sz w:val="18"/>
                <w:szCs w:val="18"/>
              </w:rPr>
            </w:pPr>
            <w:r>
              <w:rPr>
                <w:rFonts w:hint="eastAsia" w:ascii="宋体" w:hAnsi="宋体" w:cs="宋体"/>
                <w:kern w:val="0"/>
                <w:sz w:val="18"/>
                <w:szCs w:val="18"/>
              </w:rPr>
              <w:t>　确保花堆造型的完整率100%</w:t>
            </w:r>
          </w:p>
        </w:tc>
      </w:tr>
      <w:tr w14:paraId="3A388ECE">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5EE5029D">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78DC1E50">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2BEB9A83">
            <w:pPr>
              <w:widowControl/>
              <w:jc w:val="center"/>
              <w:rPr>
                <w:rFonts w:ascii="宋体" w:hAnsi="宋体" w:cs="宋体"/>
                <w:kern w:val="0"/>
                <w:sz w:val="18"/>
                <w:szCs w:val="18"/>
              </w:rPr>
            </w:pPr>
            <w:r>
              <w:rPr>
                <w:rFonts w:hint="eastAsia" w:ascii="宋体" w:hAnsi="宋体" w:cs="宋体"/>
                <w:kern w:val="0"/>
                <w:sz w:val="18"/>
                <w:szCs w:val="18"/>
              </w:rPr>
              <w:t>改善城区大环境，完善招商引资软环境</w:t>
            </w:r>
          </w:p>
        </w:tc>
        <w:tc>
          <w:tcPr>
            <w:tcW w:w="3773" w:type="dxa"/>
            <w:gridSpan w:val="4"/>
            <w:tcBorders>
              <w:top w:val="single" w:color="000000" w:sz="4" w:space="0"/>
              <w:left w:val="nil"/>
              <w:bottom w:val="single" w:color="000000" w:sz="4" w:space="0"/>
              <w:right w:val="single" w:color="000000" w:sz="4" w:space="0"/>
            </w:tcBorders>
            <w:noWrap/>
            <w:vAlign w:val="center"/>
          </w:tcPr>
          <w:p w14:paraId="0984A75B">
            <w:pPr>
              <w:widowControl/>
              <w:jc w:val="center"/>
              <w:rPr>
                <w:rFonts w:ascii="宋体" w:hAnsi="宋体" w:cs="宋体"/>
                <w:kern w:val="0"/>
                <w:sz w:val="18"/>
                <w:szCs w:val="18"/>
              </w:rPr>
            </w:pPr>
            <w:r>
              <w:rPr>
                <w:rFonts w:hint="eastAsia" w:ascii="宋体" w:hAnsi="宋体" w:cs="宋体"/>
                <w:kern w:val="0"/>
                <w:sz w:val="18"/>
                <w:szCs w:val="18"/>
              </w:rPr>
              <w:t>结合企业主题打造3处花堆</w:t>
            </w:r>
          </w:p>
        </w:tc>
      </w:tr>
      <w:tr w14:paraId="582A589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F92122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18E843E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087D9B74">
            <w:pPr>
              <w:widowControl/>
              <w:jc w:val="center"/>
              <w:rPr>
                <w:rFonts w:ascii="宋体" w:hAnsi="宋体" w:cs="宋体"/>
                <w:kern w:val="0"/>
                <w:sz w:val="18"/>
                <w:szCs w:val="18"/>
              </w:rPr>
            </w:pPr>
            <w:r>
              <w:rPr>
                <w:rFonts w:hint="eastAsia" w:ascii="宋体" w:hAnsi="宋体" w:cs="宋体"/>
                <w:kern w:val="0"/>
                <w:sz w:val="18"/>
                <w:szCs w:val="18"/>
              </w:rPr>
              <w:t>改善城区大环境，拉动经济</w:t>
            </w:r>
          </w:p>
        </w:tc>
        <w:tc>
          <w:tcPr>
            <w:tcW w:w="3773" w:type="dxa"/>
            <w:gridSpan w:val="4"/>
            <w:tcBorders>
              <w:top w:val="single" w:color="000000" w:sz="4" w:space="0"/>
              <w:left w:val="nil"/>
              <w:bottom w:val="single" w:color="000000" w:sz="4" w:space="0"/>
              <w:right w:val="single" w:color="000000" w:sz="4" w:space="0"/>
            </w:tcBorders>
            <w:noWrap/>
            <w:vAlign w:val="center"/>
          </w:tcPr>
          <w:p w14:paraId="484ED6B0">
            <w:pPr>
              <w:widowControl/>
              <w:jc w:val="center"/>
              <w:rPr>
                <w:rFonts w:ascii="宋体" w:hAnsi="宋体" w:cs="宋体"/>
                <w:kern w:val="0"/>
                <w:sz w:val="18"/>
                <w:szCs w:val="18"/>
              </w:rPr>
            </w:pPr>
            <w:r>
              <w:rPr>
                <w:rFonts w:hint="eastAsia" w:ascii="宋体" w:hAnsi="宋体" w:cs="宋体"/>
                <w:kern w:val="0"/>
                <w:sz w:val="18"/>
                <w:szCs w:val="18"/>
              </w:rPr>
              <w:t>23处花堆打造良好环境，拉动经济　</w:t>
            </w:r>
          </w:p>
        </w:tc>
      </w:tr>
      <w:tr w14:paraId="0E505E5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0D132F3">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64DCFB5B">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noWrap/>
            <w:vAlign w:val="center"/>
          </w:tcPr>
          <w:p w14:paraId="1261E37F">
            <w:pPr>
              <w:widowControl/>
              <w:jc w:val="left"/>
              <w:rPr>
                <w:rFonts w:ascii="宋体" w:hAnsi="宋体" w:cs="宋体"/>
                <w:kern w:val="0"/>
                <w:sz w:val="18"/>
                <w:szCs w:val="18"/>
              </w:rPr>
            </w:pPr>
            <w:r>
              <w:rPr>
                <w:rFonts w:hint="eastAsia" w:ascii="宋体" w:hAnsi="宋体" w:cs="宋体"/>
                <w:kern w:val="0"/>
                <w:sz w:val="18"/>
                <w:szCs w:val="18"/>
              </w:rPr>
              <w:t>立体造型及花堆摆放增加了我区街头景观的趣味性，优美的花堆造型不仅有效改善城市生活环境，同时对人们身心健康起到了促进作用</w:t>
            </w:r>
          </w:p>
        </w:tc>
        <w:tc>
          <w:tcPr>
            <w:tcW w:w="3773" w:type="dxa"/>
            <w:gridSpan w:val="4"/>
            <w:tcBorders>
              <w:top w:val="single" w:color="000000" w:sz="4" w:space="0"/>
              <w:left w:val="nil"/>
              <w:bottom w:val="single" w:color="000000" w:sz="4" w:space="0"/>
              <w:right w:val="single" w:color="000000" w:sz="4" w:space="0"/>
            </w:tcBorders>
            <w:noWrap/>
            <w:vAlign w:val="center"/>
          </w:tcPr>
          <w:p w14:paraId="6AD0AC6C">
            <w:pPr>
              <w:widowControl/>
              <w:rPr>
                <w:rFonts w:ascii="宋体" w:hAnsi="宋体" w:cs="宋体"/>
                <w:kern w:val="0"/>
                <w:sz w:val="18"/>
                <w:szCs w:val="18"/>
              </w:rPr>
            </w:pPr>
            <w:r>
              <w:rPr>
                <w:rFonts w:hint="eastAsia" w:ascii="宋体" w:hAnsi="宋体" w:cs="宋体"/>
                <w:kern w:val="0"/>
                <w:sz w:val="18"/>
                <w:szCs w:val="18"/>
              </w:rPr>
              <w:t>23处立体造型及花堆摆放增加了我区街头景观的趣味性，优美的花堆造型不仅有效改善城市生活环境，同时对人们身心健康起到了促进作用</w:t>
            </w:r>
          </w:p>
        </w:tc>
      </w:tr>
      <w:tr w14:paraId="6C44B36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6884CA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400CCAA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54FCABFA">
            <w:pPr>
              <w:widowControl/>
              <w:jc w:val="left"/>
              <w:rPr>
                <w:rFonts w:ascii="宋体" w:hAnsi="宋体" w:cs="宋体"/>
                <w:kern w:val="0"/>
                <w:sz w:val="18"/>
                <w:szCs w:val="18"/>
              </w:rPr>
            </w:pPr>
            <w:r>
              <w:rPr>
                <w:rFonts w:hint="eastAsia" w:ascii="宋体" w:hAnsi="宋体" w:cs="宋体"/>
                <w:kern w:val="0"/>
                <w:sz w:val="18"/>
                <w:szCs w:val="18"/>
              </w:rPr>
              <w:t>　表达了我区对建国70周年，改革开放40周年的美好祝福。</w:t>
            </w:r>
          </w:p>
        </w:tc>
        <w:tc>
          <w:tcPr>
            <w:tcW w:w="3773" w:type="dxa"/>
            <w:gridSpan w:val="4"/>
            <w:tcBorders>
              <w:top w:val="single" w:color="000000" w:sz="4" w:space="0"/>
              <w:left w:val="nil"/>
              <w:bottom w:val="single" w:color="000000" w:sz="4" w:space="0"/>
              <w:right w:val="single" w:color="000000" w:sz="4" w:space="0"/>
            </w:tcBorders>
            <w:noWrap/>
            <w:vAlign w:val="center"/>
          </w:tcPr>
          <w:p w14:paraId="2E4E1F95">
            <w:pPr>
              <w:widowControl/>
              <w:jc w:val="center"/>
              <w:rPr>
                <w:rFonts w:ascii="宋体" w:hAnsi="宋体" w:cs="宋体"/>
                <w:kern w:val="0"/>
                <w:sz w:val="18"/>
                <w:szCs w:val="18"/>
              </w:rPr>
            </w:pPr>
            <w:r>
              <w:rPr>
                <w:rFonts w:hint="eastAsia" w:ascii="宋体" w:hAnsi="宋体" w:cs="宋体"/>
                <w:kern w:val="0"/>
                <w:sz w:val="18"/>
                <w:szCs w:val="18"/>
              </w:rPr>
              <w:t>突出主题表达了我区对建国70周年，改革开放40周年的美好祝福。　</w:t>
            </w:r>
          </w:p>
        </w:tc>
      </w:tr>
      <w:tr w14:paraId="126C398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2323616">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5A6CCE60">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4733D955">
            <w:pPr>
              <w:widowControl/>
              <w:jc w:val="left"/>
              <w:rPr>
                <w:rFonts w:ascii="宋体" w:hAnsi="宋体" w:cs="宋体"/>
                <w:kern w:val="0"/>
                <w:sz w:val="18"/>
                <w:szCs w:val="18"/>
              </w:rPr>
            </w:pPr>
            <w:r>
              <w:rPr>
                <w:rFonts w:hint="eastAsia" w:ascii="宋体" w:hAnsi="宋体" w:cs="宋体"/>
                <w:kern w:val="0"/>
                <w:sz w:val="18"/>
                <w:szCs w:val="18"/>
              </w:rPr>
              <w:t>确保了公共绿地更加整洁、优美、有序，为市民游客提供绿色生态、人与自然和谐共处的环境空间。</w:t>
            </w:r>
          </w:p>
        </w:tc>
        <w:tc>
          <w:tcPr>
            <w:tcW w:w="3773" w:type="dxa"/>
            <w:gridSpan w:val="4"/>
            <w:tcBorders>
              <w:top w:val="single" w:color="000000" w:sz="4" w:space="0"/>
              <w:left w:val="nil"/>
              <w:bottom w:val="single" w:color="000000" w:sz="4" w:space="0"/>
              <w:right w:val="single" w:color="000000" w:sz="4" w:space="0"/>
            </w:tcBorders>
            <w:noWrap/>
            <w:vAlign w:val="center"/>
          </w:tcPr>
          <w:p w14:paraId="1C57EFE2">
            <w:pPr>
              <w:widowControl/>
              <w:jc w:val="center"/>
              <w:rPr>
                <w:rFonts w:ascii="宋体" w:hAnsi="宋体" w:cs="宋体"/>
                <w:kern w:val="0"/>
                <w:sz w:val="18"/>
                <w:szCs w:val="18"/>
              </w:rPr>
            </w:pPr>
            <w:r>
              <w:rPr>
                <w:rFonts w:hint="eastAsia" w:ascii="宋体" w:hAnsi="宋体" w:cs="宋体"/>
                <w:kern w:val="0"/>
                <w:sz w:val="18"/>
                <w:szCs w:val="18"/>
              </w:rPr>
              <w:t>23处立体造型及花堆摆放为市民游客提供绿色生态、人与自然和谐共处的环境空间</w:t>
            </w:r>
          </w:p>
        </w:tc>
      </w:tr>
      <w:tr w14:paraId="163B0CA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3D281F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11D17FDB">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5E5100DB">
            <w:pPr>
              <w:widowControl/>
              <w:jc w:val="left"/>
              <w:rPr>
                <w:rFonts w:ascii="宋体" w:hAnsi="宋体" w:cs="宋体"/>
                <w:kern w:val="0"/>
                <w:sz w:val="18"/>
                <w:szCs w:val="18"/>
              </w:rPr>
            </w:pPr>
            <w:r>
              <w:rPr>
                <w:rFonts w:hint="eastAsia" w:ascii="宋体" w:hAnsi="宋体" w:cs="宋体"/>
                <w:kern w:val="0"/>
                <w:sz w:val="18"/>
                <w:szCs w:val="18"/>
              </w:rPr>
              <w:t>　提升城区道路绿化景观档次,传承城市文脉</w:t>
            </w:r>
          </w:p>
        </w:tc>
        <w:tc>
          <w:tcPr>
            <w:tcW w:w="3773" w:type="dxa"/>
            <w:gridSpan w:val="4"/>
            <w:tcBorders>
              <w:top w:val="single" w:color="000000" w:sz="4" w:space="0"/>
              <w:left w:val="nil"/>
              <w:bottom w:val="single" w:color="000000" w:sz="4" w:space="0"/>
              <w:right w:val="single" w:color="000000" w:sz="4" w:space="0"/>
            </w:tcBorders>
            <w:noWrap/>
            <w:vAlign w:val="center"/>
          </w:tcPr>
          <w:p w14:paraId="216F4BED">
            <w:pPr>
              <w:widowControl/>
              <w:jc w:val="center"/>
              <w:rPr>
                <w:rFonts w:ascii="宋体" w:hAnsi="宋体" w:cs="宋体"/>
                <w:kern w:val="0"/>
                <w:sz w:val="18"/>
                <w:szCs w:val="18"/>
              </w:rPr>
            </w:pPr>
            <w:r>
              <w:rPr>
                <w:rFonts w:hint="eastAsia" w:ascii="宋体" w:hAnsi="宋体" w:cs="宋体"/>
                <w:kern w:val="0"/>
                <w:sz w:val="18"/>
                <w:szCs w:val="18"/>
              </w:rPr>
              <w:t>23处花堆寓意串联,主题鲜明，同时提升了城区道路绿化景观档次　</w:t>
            </w:r>
          </w:p>
        </w:tc>
      </w:tr>
      <w:tr w14:paraId="4BDF00A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59E6394">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52FE307C">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3C3152E5">
            <w:pPr>
              <w:widowControl/>
              <w:jc w:val="left"/>
              <w:rPr>
                <w:rFonts w:ascii="宋体" w:hAnsi="宋体" w:cs="宋体"/>
                <w:kern w:val="0"/>
                <w:sz w:val="18"/>
                <w:szCs w:val="18"/>
              </w:rPr>
            </w:pPr>
            <w:r>
              <w:rPr>
                <w:rFonts w:hint="eastAsia" w:ascii="宋体" w:hAnsi="宋体" w:cs="宋体"/>
                <w:kern w:val="0"/>
                <w:sz w:val="18"/>
                <w:szCs w:val="18"/>
              </w:rPr>
              <w:t>带来了改善小气候、净化空气、降低噪声</w:t>
            </w:r>
          </w:p>
        </w:tc>
        <w:tc>
          <w:tcPr>
            <w:tcW w:w="3773" w:type="dxa"/>
            <w:gridSpan w:val="4"/>
            <w:tcBorders>
              <w:top w:val="single" w:color="000000" w:sz="4" w:space="0"/>
              <w:left w:val="nil"/>
              <w:bottom w:val="single" w:color="000000" w:sz="4" w:space="0"/>
              <w:right w:val="single" w:color="000000" w:sz="4" w:space="0"/>
            </w:tcBorders>
            <w:noWrap/>
            <w:vAlign w:val="center"/>
          </w:tcPr>
          <w:p w14:paraId="46668BE4">
            <w:pPr>
              <w:widowControl/>
              <w:jc w:val="center"/>
              <w:rPr>
                <w:rFonts w:ascii="宋体" w:hAnsi="宋体" w:cs="宋体"/>
                <w:kern w:val="0"/>
                <w:sz w:val="18"/>
                <w:szCs w:val="18"/>
              </w:rPr>
            </w:pPr>
            <w:r>
              <w:rPr>
                <w:rFonts w:hint="eastAsia" w:ascii="宋体" w:hAnsi="宋体" w:cs="宋体"/>
                <w:kern w:val="0"/>
                <w:sz w:val="18"/>
                <w:szCs w:val="18"/>
              </w:rPr>
              <w:t>确保绿地完整率达95%，城市绿地建设改善小气候、净化空气、降低噪声</w:t>
            </w:r>
          </w:p>
        </w:tc>
      </w:tr>
      <w:tr w14:paraId="7CCA1D3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6CCDA5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5BF4C8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1F6F38DE">
            <w:pPr>
              <w:widowControl/>
              <w:jc w:val="left"/>
              <w:rPr>
                <w:rFonts w:ascii="宋体" w:hAnsi="宋体" w:cs="宋体"/>
                <w:kern w:val="0"/>
                <w:sz w:val="18"/>
                <w:szCs w:val="18"/>
              </w:rPr>
            </w:pPr>
            <w:r>
              <w:rPr>
                <w:rFonts w:hint="eastAsia" w:ascii="宋体" w:hAnsi="宋体" w:cs="宋体"/>
                <w:kern w:val="0"/>
                <w:sz w:val="18"/>
                <w:szCs w:val="18"/>
              </w:rPr>
              <w:t>　、净化水体及土壤、保护生物多样性、保持水土、防风固沙等生态效益</w:t>
            </w:r>
          </w:p>
        </w:tc>
        <w:tc>
          <w:tcPr>
            <w:tcW w:w="3773" w:type="dxa"/>
            <w:gridSpan w:val="4"/>
            <w:tcBorders>
              <w:top w:val="single" w:color="000000" w:sz="4" w:space="0"/>
              <w:left w:val="nil"/>
              <w:bottom w:val="single" w:color="000000" w:sz="4" w:space="0"/>
              <w:right w:val="single" w:color="000000" w:sz="4" w:space="0"/>
            </w:tcBorders>
            <w:noWrap/>
            <w:vAlign w:val="center"/>
          </w:tcPr>
          <w:p w14:paraId="01E8FAD1">
            <w:pPr>
              <w:widowControl/>
              <w:jc w:val="center"/>
              <w:rPr>
                <w:rFonts w:ascii="宋体" w:hAnsi="宋体" w:cs="宋体"/>
                <w:kern w:val="0"/>
                <w:sz w:val="18"/>
                <w:szCs w:val="18"/>
              </w:rPr>
            </w:pPr>
            <w:r>
              <w:rPr>
                <w:rFonts w:hint="eastAsia" w:ascii="宋体" w:hAnsi="宋体" w:cs="宋体"/>
                <w:kern w:val="0"/>
                <w:sz w:val="18"/>
                <w:szCs w:val="18"/>
              </w:rPr>
              <w:t>确保绿地完整率达95%，达到净化水体及土壤、保护生物多样性、保持水土、防风固沙等生态效益　</w:t>
            </w:r>
          </w:p>
        </w:tc>
      </w:tr>
      <w:tr w14:paraId="0B79F5AD">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2F71482B">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4E6519C8">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noWrap/>
            <w:vAlign w:val="center"/>
          </w:tcPr>
          <w:p w14:paraId="197554FA">
            <w:pPr>
              <w:widowControl/>
              <w:jc w:val="center"/>
              <w:rPr>
                <w:rFonts w:ascii="宋体" w:hAnsi="宋体" w:cs="宋体"/>
                <w:kern w:val="0"/>
                <w:sz w:val="18"/>
                <w:szCs w:val="18"/>
              </w:rPr>
            </w:pPr>
            <w:r>
              <w:rPr>
                <w:rFonts w:hint="eastAsia" w:ascii="宋体" w:hAnsi="宋体" w:cs="宋体"/>
                <w:kern w:val="0"/>
                <w:sz w:val="18"/>
                <w:szCs w:val="18"/>
              </w:rPr>
              <w:t>重要节点处花堆造型甲方满意率达到100%</w:t>
            </w:r>
          </w:p>
        </w:tc>
        <w:tc>
          <w:tcPr>
            <w:tcW w:w="3773" w:type="dxa"/>
            <w:gridSpan w:val="4"/>
            <w:tcBorders>
              <w:top w:val="single" w:color="000000" w:sz="4" w:space="0"/>
              <w:left w:val="nil"/>
              <w:bottom w:val="single" w:color="000000" w:sz="4" w:space="0"/>
              <w:right w:val="single" w:color="000000" w:sz="4" w:space="0"/>
            </w:tcBorders>
            <w:noWrap/>
            <w:vAlign w:val="center"/>
          </w:tcPr>
          <w:p w14:paraId="017DCBD0">
            <w:pPr>
              <w:widowControl/>
              <w:jc w:val="center"/>
              <w:rPr>
                <w:rFonts w:ascii="宋体" w:hAnsi="宋体" w:cs="宋体"/>
                <w:kern w:val="0"/>
                <w:sz w:val="18"/>
                <w:szCs w:val="18"/>
              </w:rPr>
            </w:pPr>
            <w:r>
              <w:rPr>
                <w:rFonts w:hint="eastAsia" w:ascii="宋体" w:hAnsi="宋体" w:cs="宋体"/>
                <w:kern w:val="0"/>
                <w:sz w:val="18"/>
                <w:szCs w:val="18"/>
              </w:rPr>
              <w:t>重要节点处花堆造型甲方满意率达到100%</w:t>
            </w:r>
          </w:p>
        </w:tc>
      </w:tr>
      <w:tr w14:paraId="7304870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BD81E8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1EDAFAE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25DED2C8">
            <w:pPr>
              <w:widowControl/>
              <w:jc w:val="center"/>
              <w:rPr>
                <w:rFonts w:ascii="宋体" w:hAnsi="宋体" w:cs="宋体"/>
                <w:kern w:val="0"/>
                <w:sz w:val="18"/>
                <w:szCs w:val="18"/>
              </w:rPr>
            </w:pPr>
            <w:r>
              <w:rPr>
                <w:rFonts w:hint="eastAsia" w:ascii="宋体" w:hAnsi="宋体" w:cs="宋体"/>
                <w:kern w:val="0"/>
                <w:sz w:val="18"/>
                <w:szCs w:val="18"/>
              </w:rPr>
              <w:t>重要节点处花堆造型居民满意率达到95%</w:t>
            </w:r>
          </w:p>
        </w:tc>
        <w:tc>
          <w:tcPr>
            <w:tcW w:w="3773" w:type="dxa"/>
            <w:gridSpan w:val="4"/>
            <w:tcBorders>
              <w:top w:val="single" w:color="000000" w:sz="4" w:space="0"/>
              <w:left w:val="nil"/>
              <w:bottom w:val="single" w:color="000000" w:sz="4" w:space="0"/>
              <w:right w:val="single" w:color="000000" w:sz="4" w:space="0"/>
            </w:tcBorders>
            <w:noWrap/>
            <w:vAlign w:val="center"/>
          </w:tcPr>
          <w:p w14:paraId="3C775E5A">
            <w:pPr>
              <w:widowControl/>
              <w:jc w:val="center"/>
              <w:rPr>
                <w:rFonts w:ascii="宋体" w:hAnsi="宋体" w:cs="宋体"/>
                <w:kern w:val="0"/>
                <w:sz w:val="18"/>
                <w:szCs w:val="18"/>
              </w:rPr>
            </w:pPr>
            <w:r>
              <w:rPr>
                <w:rFonts w:hint="eastAsia" w:ascii="宋体" w:hAnsi="宋体" w:cs="宋体"/>
                <w:kern w:val="0"/>
                <w:sz w:val="18"/>
                <w:szCs w:val="18"/>
              </w:rPr>
              <w:t>重要节点处花堆造型居民满意率达到95%</w:t>
            </w:r>
          </w:p>
        </w:tc>
      </w:tr>
    </w:tbl>
    <w:p w14:paraId="23E4858D">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081EEF9E">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54C9D720">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3806C460">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7E240260">
            <w:pPr>
              <w:widowControl/>
              <w:jc w:val="left"/>
              <w:rPr>
                <w:rFonts w:ascii="宋体" w:hAnsi="宋体" w:cs="宋体"/>
                <w:color w:val="000000"/>
                <w:kern w:val="0"/>
                <w:sz w:val="22"/>
              </w:rPr>
            </w:pPr>
          </w:p>
        </w:tc>
        <w:tc>
          <w:tcPr>
            <w:tcW w:w="1857" w:type="dxa"/>
            <w:tcBorders>
              <w:top w:val="nil"/>
              <w:left w:val="nil"/>
              <w:bottom w:val="nil"/>
              <w:right w:val="nil"/>
            </w:tcBorders>
            <w:noWrap/>
            <w:vAlign w:val="bottom"/>
          </w:tcPr>
          <w:p w14:paraId="7CF4038C">
            <w:pPr>
              <w:widowControl/>
              <w:jc w:val="left"/>
              <w:rPr>
                <w:rFonts w:ascii="宋体" w:hAnsi="宋体" w:cs="宋体"/>
                <w:color w:val="000000"/>
                <w:kern w:val="0"/>
                <w:sz w:val="22"/>
              </w:rPr>
            </w:pPr>
          </w:p>
        </w:tc>
        <w:tc>
          <w:tcPr>
            <w:tcW w:w="1664" w:type="dxa"/>
            <w:tcBorders>
              <w:top w:val="nil"/>
              <w:left w:val="nil"/>
              <w:bottom w:val="nil"/>
              <w:right w:val="nil"/>
            </w:tcBorders>
            <w:noWrap/>
            <w:vAlign w:val="bottom"/>
          </w:tcPr>
          <w:p w14:paraId="7B39CD97">
            <w:pPr>
              <w:widowControl/>
              <w:jc w:val="left"/>
              <w:rPr>
                <w:rFonts w:ascii="宋体" w:hAnsi="宋体" w:cs="宋体"/>
                <w:color w:val="000000"/>
                <w:kern w:val="0"/>
                <w:sz w:val="22"/>
              </w:rPr>
            </w:pPr>
          </w:p>
        </w:tc>
        <w:tc>
          <w:tcPr>
            <w:tcW w:w="1664" w:type="dxa"/>
            <w:gridSpan w:val="2"/>
            <w:tcBorders>
              <w:top w:val="nil"/>
              <w:left w:val="nil"/>
              <w:bottom w:val="nil"/>
              <w:right w:val="nil"/>
            </w:tcBorders>
            <w:noWrap/>
            <w:vAlign w:val="bottom"/>
          </w:tcPr>
          <w:p w14:paraId="0E338132">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18D19C41">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09F81BAC">
            <w:pPr>
              <w:widowControl/>
              <w:jc w:val="left"/>
              <w:rPr>
                <w:rFonts w:ascii="宋体" w:hAnsi="宋体" w:cs="宋体"/>
                <w:color w:val="000000"/>
                <w:kern w:val="0"/>
                <w:sz w:val="22"/>
              </w:rPr>
            </w:pPr>
          </w:p>
        </w:tc>
        <w:tc>
          <w:tcPr>
            <w:tcW w:w="1925" w:type="dxa"/>
            <w:tcBorders>
              <w:top w:val="nil"/>
              <w:left w:val="nil"/>
              <w:bottom w:val="nil"/>
              <w:right w:val="nil"/>
            </w:tcBorders>
            <w:noWrap/>
            <w:vAlign w:val="bottom"/>
          </w:tcPr>
          <w:p w14:paraId="1137EB0C">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7F635520">
            <w:pPr>
              <w:widowControl/>
              <w:jc w:val="left"/>
              <w:rPr>
                <w:rFonts w:ascii="宋体" w:hAnsi="宋体" w:cs="宋体"/>
                <w:color w:val="000000"/>
                <w:kern w:val="0"/>
                <w:sz w:val="22"/>
              </w:rPr>
            </w:pPr>
          </w:p>
        </w:tc>
        <w:tc>
          <w:tcPr>
            <w:tcW w:w="3275" w:type="dxa"/>
            <w:gridSpan w:val="2"/>
            <w:tcBorders>
              <w:top w:val="nil"/>
              <w:left w:val="nil"/>
              <w:bottom w:val="nil"/>
              <w:right w:val="nil"/>
            </w:tcBorders>
            <w:noWrap/>
            <w:vAlign w:val="bottom"/>
          </w:tcPr>
          <w:p w14:paraId="65B1356E">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1B5DF19E">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6ACBEC76">
            <w:pPr>
              <w:widowControl/>
              <w:jc w:val="left"/>
              <w:rPr>
                <w:rFonts w:ascii="宋体" w:hAnsi="宋体" w:cs="宋体"/>
                <w:color w:val="000000"/>
                <w:kern w:val="0"/>
                <w:sz w:val="22"/>
              </w:rPr>
            </w:pPr>
          </w:p>
        </w:tc>
      </w:tr>
      <w:tr w14:paraId="4DD857BB">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noWrap/>
            <w:vAlign w:val="center"/>
          </w:tcPr>
          <w:p w14:paraId="0212D06F">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noWrap/>
            <w:vAlign w:val="center"/>
          </w:tcPr>
          <w:p w14:paraId="48EBF461">
            <w:pPr>
              <w:widowControl/>
              <w:jc w:val="center"/>
              <w:rPr>
                <w:rFonts w:ascii="宋体" w:hAnsi="宋体" w:cs="宋体"/>
                <w:kern w:val="0"/>
                <w:sz w:val="18"/>
                <w:szCs w:val="18"/>
              </w:rPr>
            </w:pPr>
            <w:r>
              <w:rPr>
                <w:rFonts w:hint="eastAsia" w:ascii="宋体" w:hAnsi="宋体" w:cs="宋体"/>
                <w:kern w:val="0"/>
                <w:sz w:val="18"/>
                <w:szCs w:val="18"/>
              </w:rPr>
              <w:t>高新区（新市区）林业园林管理局</w:t>
            </w:r>
          </w:p>
        </w:tc>
        <w:tc>
          <w:tcPr>
            <w:tcW w:w="1925" w:type="dxa"/>
            <w:tcBorders>
              <w:top w:val="single" w:color="auto" w:sz="4" w:space="0"/>
              <w:left w:val="nil"/>
              <w:bottom w:val="single" w:color="auto" w:sz="4" w:space="0"/>
              <w:right w:val="single" w:color="auto" w:sz="4" w:space="0"/>
            </w:tcBorders>
            <w:noWrap/>
            <w:vAlign w:val="center"/>
          </w:tcPr>
          <w:p w14:paraId="1B71851F">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noWrap/>
            <w:vAlign w:val="center"/>
          </w:tcPr>
          <w:p w14:paraId="16677C71">
            <w:pPr>
              <w:widowControl/>
              <w:jc w:val="center"/>
              <w:rPr>
                <w:rFonts w:ascii="宋体" w:hAnsi="宋体" w:cs="宋体"/>
                <w:kern w:val="0"/>
                <w:sz w:val="18"/>
                <w:szCs w:val="18"/>
              </w:rPr>
            </w:pPr>
            <w:r>
              <w:rPr>
                <w:rFonts w:hint="eastAsia" w:ascii="宋体" w:hAnsi="宋体" w:cs="宋体"/>
                <w:kern w:val="0"/>
                <w:sz w:val="18"/>
                <w:szCs w:val="18"/>
              </w:rPr>
              <w:t>绿地养护款</w:t>
            </w:r>
          </w:p>
        </w:tc>
      </w:tr>
      <w:tr w14:paraId="7EE7EB03">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ign w:val="center"/>
          </w:tcPr>
          <w:p w14:paraId="5D321FCF">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ign w:val="center"/>
          </w:tcPr>
          <w:p w14:paraId="174CBA77">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noWrap/>
            <w:vAlign w:val="center"/>
          </w:tcPr>
          <w:p w14:paraId="26D77613">
            <w:pPr>
              <w:widowControl/>
              <w:jc w:val="center"/>
              <w:rPr>
                <w:rFonts w:ascii="宋体" w:hAnsi="宋体" w:cs="宋体"/>
                <w:kern w:val="0"/>
                <w:sz w:val="18"/>
                <w:szCs w:val="18"/>
              </w:rPr>
            </w:pPr>
            <w:r>
              <w:rPr>
                <w:rFonts w:hint="eastAsia" w:ascii="宋体" w:hAnsi="宋体" w:cs="宋体"/>
                <w:kern w:val="0"/>
                <w:sz w:val="18"/>
                <w:szCs w:val="18"/>
              </w:rPr>
              <w:t>7000</w:t>
            </w:r>
          </w:p>
        </w:tc>
        <w:tc>
          <w:tcPr>
            <w:tcW w:w="1810" w:type="dxa"/>
            <w:gridSpan w:val="3"/>
            <w:tcBorders>
              <w:top w:val="single" w:color="auto" w:sz="4" w:space="0"/>
              <w:left w:val="nil"/>
              <w:bottom w:val="single" w:color="auto" w:sz="4" w:space="0"/>
              <w:right w:val="single" w:color="auto" w:sz="4" w:space="0"/>
            </w:tcBorders>
            <w:noWrap/>
            <w:vAlign w:val="center"/>
          </w:tcPr>
          <w:p w14:paraId="4F84BF8F">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noWrap/>
            <w:vAlign w:val="center"/>
          </w:tcPr>
          <w:p w14:paraId="7F2B9684">
            <w:pPr>
              <w:widowControl/>
              <w:jc w:val="center"/>
              <w:rPr>
                <w:rFonts w:ascii="宋体" w:hAnsi="宋体" w:cs="宋体"/>
                <w:kern w:val="0"/>
                <w:sz w:val="18"/>
                <w:szCs w:val="18"/>
              </w:rPr>
            </w:pPr>
            <w:r>
              <w:rPr>
                <w:rFonts w:hint="eastAsia" w:ascii="宋体" w:hAnsi="宋体" w:cs="宋体"/>
                <w:kern w:val="0"/>
                <w:sz w:val="18"/>
                <w:szCs w:val="18"/>
              </w:rPr>
              <w:t>7000</w:t>
            </w:r>
          </w:p>
        </w:tc>
        <w:tc>
          <w:tcPr>
            <w:tcW w:w="1381" w:type="dxa"/>
            <w:gridSpan w:val="2"/>
            <w:tcBorders>
              <w:top w:val="single" w:color="auto" w:sz="4" w:space="0"/>
              <w:left w:val="nil"/>
              <w:bottom w:val="single" w:color="auto" w:sz="4" w:space="0"/>
              <w:right w:val="single" w:color="auto" w:sz="4" w:space="0"/>
            </w:tcBorders>
            <w:noWrap/>
            <w:vAlign w:val="center"/>
          </w:tcPr>
          <w:p w14:paraId="5A864428">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noWrap/>
            <w:vAlign w:val="center"/>
          </w:tcPr>
          <w:p w14:paraId="5F45059A">
            <w:pPr>
              <w:widowControl/>
              <w:jc w:val="center"/>
              <w:rPr>
                <w:rFonts w:ascii="宋体" w:hAnsi="宋体" w:cs="宋体"/>
                <w:kern w:val="0"/>
                <w:sz w:val="18"/>
                <w:szCs w:val="18"/>
              </w:rPr>
            </w:pPr>
            <w:r>
              <w:rPr>
                <w:rFonts w:hint="eastAsia" w:ascii="宋体" w:hAnsi="宋体" w:cs="宋体"/>
                <w:kern w:val="0"/>
                <w:sz w:val="18"/>
                <w:szCs w:val="18"/>
              </w:rPr>
              <w:t>　0</w:t>
            </w:r>
          </w:p>
        </w:tc>
      </w:tr>
      <w:tr w14:paraId="1F47A849">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ign w:val="center"/>
          </w:tcPr>
          <w:p w14:paraId="6277E0A9">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noWrap/>
          </w:tcPr>
          <w:p w14:paraId="18F2B4B2">
            <w:pPr>
              <w:widowControl/>
              <w:jc w:val="left"/>
              <w:rPr>
                <w:rFonts w:ascii="宋体" w:hAnsi="宋体" w:cs="宋体"/>
                <w:kern w:val="0"/>
                <w:sz w:val="18"/>
                <w:szCs w:val="18"/>
              </w:rPr>
            </w:pPr>
            <w:r>
              <w:rPr>
                <w:rFonts w:hint="eastAsia" w:ascii="宋体" w:hAnsi="宋体" w:cs="宋体"/>
                <w:kern w:val="0"/>
                <w:sz w:val="18"/>
                <w:szCs w:val="18"/>
              </w:rPr>
              <w:t>　完成区绿地养护款拨付工作</w:t>
            </w:r>
          </w:p>
        </w:tc>
      </w:tr>
      <w:tr w14:paraId="5FDA8B72">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ign w:val="center"/>
          </w:tcPr>
          <w:p w14:paraId="7E914257">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noWrap/>
            <w:vAlign w:val="center"/>
          </w:tcPr>
          <w:p w14:paraId="4066BB37">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noWrap/>
            <w:vAlign w:val="center"/>
          </w:tcPr>
          <w:p w14:paraId="55848C37">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noWrap/>
            <w:vAlign w:val="center"/>
          </w:tcPr>
          <w:p w14:paraId="75E19749">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26EFAF20">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7AC2461A">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7423C7AD">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noWrap/>
            <w:vAlign w:val="center"/>
          </w:tcPr>
          <w:p w14:paraId="4A61A872">
            <w:pPr>
              <w:widowControl/>
              <w:jc w:val="center"/>
              <w:rPr>
                <w:rFonts w:ascii="宋体" w:hAnsi="宋体" w:cs="宋体"/>
                <w:kern w:val="0"/>
                <w:sz w:val="18"/>
                <w:szCs w:val="18"/>
              </w:rPr>
            </w:pPr>
            <w:r>
              <w:rPr>
                <w:rFonts w:hint="eastAsia" w:ascii="宋体" w:hAnsi="宋体" w:cs="宋体"/>
                <w:kern w:val="0"/>
                <w:sz w:val="18"/>
                <w:szCs w:val="18"/>
              </w:rPr>
              <w:t>2019年绿地养护款拨付7000万元</w:t>
            </w:r>
          </w:p>
        </w:tc>
        <w:tc>
          <w:tcPr>
            <w:tcW w:w="3773" w:type="dxa"/>
            <w:gridSpan w:val="4"/>
            <w:tcBorders>
              <w:top w:val="single" w:color="000000" w:sz="4" w:space="0"/>
              <w:left w:val="nil"/>
              <w:bottom w:val="single" w:color="000000" w:sz="4" w:space="0"/>
              <w:right w:val="single" w:color="000000" w:sz="4" w:space="0"/>
            </w:tcBorders>
            <w:noWrap/>
            <w:vAlign w:val="center"/>
          </w:tcPr>
          <w:p w14:paraId="1EA56189">
            <w:pPr>
              <w:widowControl/>
              <w:jc w:val="center"/>
              <w:rPr>
                <w:rFonts w:ascii="宋体" w:hAnsi="宋体" w:cs="宋体"/>
                <w:kern w:val="0"/>
                <w:sz w:val="18"/>
                <w:szCs w:val="18"/>
              </w:rPr>
            </w:pPr>
            <w:r>
              <w:rPr>
                <w:rFonts w:hint="eastAsia" w:ascii="宋体" w:hAnsi="宋体" w:cs="宋体"/>
                <w:kern w:val="0"/>
                <w:sz w:val="18"/>
                <w:szCs w:val="18"/>
              </w:rPr>
              <w:t>2019年绿地养护款拨付7000万元</w:t>
            </w:r>
          </w:p>
        </w:tc>
      </w:tr>
      <w:tr w14:paraId="60C0A9C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69B23F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6AE26D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0DE8990E">
            <w:pPr>
              <w:widowControl/>
              <w:jc w:val="center"/>
              <w:rPr>
                <w:rFonts w:ascii="宋体" w:hAnsi="宋体" w:cs="宋体"/>
                <w:kern w:val="0"/>
                <w:sz w:val="18"/>
                <w:szCs w:val="18"/>
              </w:rPr>
            </w:pPr>
            <w:r>
              <w:rPr>
                <w:rFonts w:hint="eastAsia" w:ascii="宋体" w:hAnsi="宋体" w:cs="宋体"/>
                <w:kern w:val="0"/>
                <w:sz w:val="18"/>
                <w:szCs w:val="18"/>
              </w:rPr>
              <w:t>控制单价</w:t>
            </w:r>
          </w:p>
        </w:tc>
        <w:tc>
          <w:tcPr>
            <w:tcW w:w="3773" w:type="dxa"/>
            <w:gridSpan w:val="4"/>
            <w:tcBorders>
              <w:top w:val="single" w:color="000000" w:sz="4" w:space="0"/>
              <w:left w:val="nil"/>
              <w:bottom w:val="single" w:color="000000" w:sz="4" w:space="0"/>
              <w:right w:val="single" w:color="000000" w:sz="4" w:space="0"/>
            </w:tcBorders>
            <w:noWrap/>
            <w:vAlign w:val="center"/>
          </w:tcPr>
          <w:p w14:paraId="47B5E39F">
            <w:pPr>
              <w:widowControl/>
              <w:jc w:val="center"/>
              <w:rPr>
                <w:rFonts w:ascii="宋体" w:hAnsi="宋体" w:cs="宋体"/>
                <w:kern w:val="0"/>
                <w:sz w:val="18"/>
                <w:szCs w:val="18"/>
              </w:rPr>
            </w:pPr>
            <w:r>
              <w:rPr>
                <w:rFonts w:hint="eastAsia" w:ascii="宋体" w:hAnsi="宋体" w:cs="宋体"/>
                <w:kern w:val="0"/>
                <w:sz w:val="18"/>
                <w:szCs w:val="18"/>
              </w:rPr>
              <w:t>养护单价较市上定额下浮10%　</w:t>
            </w:r>
          </w:p>
        </w:tc>
      </w:tr>
      <w:tr w14:paraId="11DED70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6235332">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18D388A0">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noWrap/>
            <w:vAlign w:val="center"/>
          </w:tcPr>
          <w:p w14:paraId="0586AF01">
            <w:pPr>
              <w:widowControl/>
              <w:jc w:val="center"/>
              <w:rPr>
                <w:rFonts w:ascii="宋体" w:hAnsi="宋体" w:cs="宋体"/>
                <w:kern w:val="0"/>
                <w:sz w:val="18"/>
                <w:szCs w:val="18"/>
              </w:rPr>
            </w:pPr>
            <w:r>
              <w:rPr>
                <w:rFonts w:hint="eastAsia" w:ascii="宋体" w:hAnsi="宋体" w:cs="宋体"/>
                <w:kern w:val="0"/>
                <w:sz w:val="18"/>
                <w:szCs w:val="18"/>
              </w:rPr>
              <w:t>年底完成全年绿地养护款拨付工作</w:t>
            </w:r>
          </w:p>
        </w:tc>
        <w:tc>
          <w:tcPr>
            <w:tcW w:w="3773" w:type="dxa"/>
            <w:gridSpan w:val="4"/>
            <w:tcBorders>
              <w:top w:val="single" w:color="000000" w:sz="4" w:space="0"/>
              <w:left w:val="nil"/>
              <w:bottom w:val="single" w:color="000000" w:sz="4" w:space="0"/>
              <w:right w:val="single" w:color="000000" w:sz="4" w:space="0"/>
            </w:tcBorders>
            <w:noWrap/>
            <w:vAlign w:val="center"/>
          </w:tcPr>
          <w:p w14:paraId="6407D5AC">
            <w:pPr>
              <w:widowControl/>
              <w:jc w:val="center"/>
              <w:rPr>
                <w:rFonts w:ascii="宋体" w:hAnsi="宋体" w:cs="宋体"/>
                <w:kern w:val="0"/>
                <w:sz w:val="18"/>
                <w:szCs w:val="18"/>
              </w:rPr>
            </w:pPr>
            <w:r>
              <w:rPr>
                <w:rFonts w:hint="eastAsia" w:ascii="宋体" w:hAnsi="宋体" w:cs="宋体"/>
                <w:kern w:val="0"/>
                <w:sz w:val="18"/>
                <w:szCs w:val="18"/>
              </w:rPr>
              <w:t>2019年12月完成全年绿地养护款拨付工作　</w:t>
            </w:r>
          </w:p>
        </w:tc>
      </w:tr>
      <w:tr w14:paraId="57DCF12C">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A6C537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4144DD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0C855BEF">
            <w:pPr>
              <w:widowControl/>
              <w:jc w:val="center"/>
              <w:rPr>
                <w:rFonts w:ascii="宋体" w:hAnsi="宋体" w:cs="宋体"/>
                <w:kern w:val="0"/>
                <w:sz w:val="18"/>
                <w:szCs w:val="18"/>
              </w:rPr>
            </w:pPr>
            <w:r>
              <w:rPr>
                <w:rFonts w:hint="eastAsia" w:ascii="宋体" w:hAnsi="宋体" w:cs="宋体"/>
                <w:kern w:val="0"/>
                <w:sz w:val="18"/>
                <w:szCs w:val="18"/>
              </w:rPr>
              <w:t>按期支付绿地养护款拨付工作</w:t>
            </w:r>
          </w:p>
        </w:tc>
        <w:tc>
          <w:tcPr>
            <w:tcW w:w="3773" w:type="dxa"/>
            <w:gridSpan w:val="4"/>
            <w:tcBorders>
              <w:top w:val="single" w:color="000000" w:sz="4" w:space="0"/>
              <w:left w:val="nil"/>
              <w:bottom w:val="single" w:color="000000" w:sz="4" w:space="0"/>
              <w:right w:val="single" w:color="000000" w:sz="4" w:space="0"/>
            </w:tcBorders>
            <w:noWrap/>
            <w:vAlign w:val="center"/>
          </w:tcPr>
          <w:p w14:paraId="72836BB6">
            <w:pPr>
              <w:widowControl/>
              <w:jc w:val="center"/>
              <w:rPr>
                <w:rFonts w:ascii="宋体" w:hAnsi="宋体" w:cs="宋体"/>
                <w:kern w:val="0"/>
                <w:sz w:val="18"/>
                <w:szCs w:val="18"/>
              </w:rPr>
            </w:pPr>
            <w:r>
              <w:rPr>
                <w:rFonts w:hint="eastAsia" w:ascii="宋体" w:hAnsi="宋体" w:cs="宋体"/>
                <w:kern w:val="0"/>
                <w:sz w:val="18"/>
                <w:szCs w:val="18"/>
              </w:rPr>
              <w:t>按期支付绿地养护款拨付工作　</w:t>
            </w:r>
          </w:p>
        </w:tc>
      </w:tr>
      <w:tr w14:paraId="36A9B66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A99EFE6">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4B44EC8C">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02A13115">
            <w:pPr>
              <w:widowControl/>
              <w:jc w:val="center"/>
              <w:rPr>
                <w:rFonts w:ascii="宋体" w:hAnsi="宋体" w:cs="宋体"/>
                <w:kern w:val="0"/>
                <w:sz w:val="18"/>
                <w:szCs w:val="18"/>
              </w:rPr>
            </w:pPr>
            <w:r>
              <w:rPr>
                <w:rFonts w:hint="eastAsia" w:ascii="宋体" w:hAnsi="宋体" w:cs="宋体"/>
                <w:kern w:val="0"/>
                <w:sz w:val="18"/>
                <w:szCs w:val="18"/>
              </w:rPr>
              <w:t>养护期考核7次</w:t>
            </w:r>
          </w:p>
        </w:tc>
        <w:tc>
          <w:tcPr>
            <w:tcW w:w="3773" w:type="dxa"/>
            <w:gridSpan w:val="4"/>
            <w:tcBorders>
              <w:top w:val="single" w:color="000000" w:sz="4" w:space="0"/>
              <w:left w:val="nil"/>
              <w:bottom w:val="single" w:color="000000" w:sz="4" w:space="0"/>
              <w:right w:val="single" w:color="000000" w:sz="4" w:space="0"/>
            </w:tcBorders>
            <w:noWrap/>
            <w:vAlign w:val="center"/>
          </w:tcPr>
          <w:p w14:paraId="1E92677B">
            <w:pPr>
              <w:widowControl/>
              <w:jc w:val="center"/>
              <w:rPr>
                <w:rFonts w:ascii="宋体" w:hAnsi="宋体" w:cs="宋体"/>
                <w:kern w:val="0"/>
                <w:sz w:val="18"/>
                <w:szCs w:val="18"/>
              </w:rPr>
            </w:pPr>
            <w:r>
              <w:rPr>
                <w:rFonts w:hint="eastAsia" w:ascii="宋体" w:hAnsi="宋体" w:cs="宋体"/>
                <w:kern w:val="0"/>
                <w:sz w:val="18"/>
                <w:szCs w:val="18"/>
              </w:rPr>
              <w:t>4-11月共计考核养护工作7次</w:t>
            </w:r>
          </w:p>
        </w:tc>
      </w:tr>
      <w:tr w14:paraId="39E1AA2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A1CADF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8493AB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1964207">
            <w:pPr>
              <w:widowControl/>
              <w:jc w:val="center"/>
              <w:rPr>
                <w:rFonts w:ascii="宋体" w:hAnsi="宋体" w:cs="宋体"/>
                <w:kern w:val="0"/>
                <w:sz w:val="18"/>
                <w:szCs w:val="18"/>
              </w:rPr>
            </w:pPr>
            <w:r>
              <w:rPr>
                <w:rFonts w:hint="eastAsia" w:ascii="宋体" w:hAnsi="宋体" w:cs="宋体"/>
                <w:kern w:val="0"/>
                <w:sz w:val="18"/>
                <w:szCs w:val="18"/>
              </w:rPr>
              <w:t>根据考核结果分批支付4次养护款</w:t>
            </w:r>
          </w:p>
        </w:tc>
        <w:tc>
          <w:tcPr>
            <w:tcW w:w="3773" w:type="dxa"/>
            <w:gridSpan w:val="4"/>
            <w:tcBorders>
              <w:top w:val="single" w:color="000000" w:sz="4" w:space="0"/>
              <w:left w:val="nil"/>
              <w:bottom w:val="single" w:color="000000" w:sz="4" w:space="0"/>
              <w:right w:val="single" w:color="000000" w:sz="4" w:space="0"/>
            </w:tcBorders>
            <w:noWrap/>
            <w:vAlign w:val="center"/>
          </w:tcPr>
          <w:p w14:paraId="593F721C">
            <w:pPr>
              <w:widowControl/>
              <w:jc w:val="center"/>
              <w:rPr>
                <w:rFonts w:ascii="宋体" w:hAnsi="宋体" w:cs="宋体"/>
                <w:kern w:val="0"/>
                <w:sz w:val="18"/>
                <w:szCs w:val="18"/>
              </w:rPr>
            </w:pPr>
            <w:r>
              <w:rPr>
                <w:rFonts w:hint="eastAsia" w:ascii="宋体" w:hAnsi="宋体" w:cs="宋体"/>
                <w:kern w:val="0"/>
                <w:sz w:val="18"/>
                <w:szCs w:val="18"/>
              </w:rPr>
              <w:t>根据考核结果分批支付4次养护款　</w:t>
            </w:r>
          </w:p>
        </w:tc>
      </w:tr>
      <w:tr w14:paraId="5F9E57F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B94A431">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361474DE">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2367E713">
            <w:pPr>
              <w:widowControl/>
              <w:jc w:val="left"/>
              <w:rPr>
                <w:rFonts w:ascii="宋体" w:hAnsi="宋体" w:cs="宋体"/>
                <w:kern w:val="0"/>
                <w:sz w:val="18"/>
                <w:szCs w:val="18"/>
              </w:rPr>
            </w:pPr>
            <w:r>
              <w:rPr>
                <w:rFonts w:hint="eastAsia" w:ascii="宋体" w:hAnsi="宋体" w:cs="宋体"/>
                <w:kern w:val="0"/>
                <w:sz w:val="18"/>
                <w:szCs w:val="18"/>
              </w:rPr>
              <w:t>病虫害有效防治预期有效防治率不低于95%，通过对全区公共绿地乔木病虫害巡查、防治、监测、整改，截至八月有效防治率达100%；</w:t>
            </w:r>
          </w:p>
        </w:tc>
        <w:tc>
          <w:tcPr>
            <w:tcW w:w="3773" w:type="dxa"/>
            <w:gridSpan w:val="4"/>
            <w:tcBorders>
              <w:top w:val="single" w:color="000000" w:sz="4" w:space="0"/>
              <w:left w:val="nil"/>
              <w:bottom w:val="single" w:color="000000" w:sz="4" w:space="0"/>
              <w:right w:val="single" w:color="000000" w:sz="4" w:space="0"/>
            </w:tcBorders>
            <w:noWrap/>
            <w:vAlign w:val="center"/>
          </w:tcPr>
          <w:p w14:paraId="2E9235CA">
            <w:pPr>
              <w:widowControl/>
              <w:jc w:val="center"/>
              <w:rPr>
                <w:rFonts w:ascii="宋体" w:hAnsi="宋体" w:cs="宋体"/>
                <w:kern w:val="0"/>
                <w:sz w:val="18"/>
                <w:szCs w:val="18"/>
              </w:rPr>
            </w:pPr>
            <w:r>
              <w:rPr>
                <w:rFonts w:hint="eastAsia" w:ascii="宋体" w:hAnsi="宋体" w:cs="宋体"/>
                <w:kern w:val="0"/>
                <w:sz w:val="18"/>
                <w:szCs w:val="18"/>
              </w:rPr>
              <w:t>病虫害有效防治预期有效防治率不低于95%，通过对全区公共绿地乔木病虫害巡查、防治、监测、整改，截至八月有效防治率达100%；</w:t>
            </w:r>
          </w:p>
        </w:tc>
      </w:tr>
      <w:tr w14:paraId="4E18CF9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F4EEB3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1D21957">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7C05B6CB">
            <w:pPr>
              <w:widowControl/>
              <w:jc w:val="left"/>
              <w:rPr>
                <w:rFonts w:ascii="宋体" w:hAnsi="宋体" w:cs="宋体"/>
                <w:kern w:val="0"/>
                <w:sz w:val="18"/>
                <w:szCs w:val="18"/>
              </w:rPr>
            </w:pPr>
            <w:r>
              <w:rPr>
                <w:rFonts w:hint="eastAsia" w:ascii="宋体" w:hAnsi="宋体" w:cs="宋体"/>
                <w:kern w:val="0"/>
                <w:sz w:val="18"/>
                <w:szCs w:val="18"/>
              </w:rPr>
              <w:t>　通过日常养护、苗木增补植，确保一级、二级绿地植物存活率达到95%以上，三级绿地植物存活率达到90%以上</w:t>
            </w:r>
          </w:p>
        </w:tc>
        <w:tc>
          <w:tcPr>
            <w:tcW w:w="3773" w:type="dxa"/>
            <w:gridSpan w:val="4"/>
            <w:tcBorders>
              <w:top w:val="single" w:color="000000" w:sz="4" w:space="0"/>
              <w:left w:val="nil"/>
              <w:bottom w:val="single" w:color="000000" w:sz="4" w:space="0"/>
              <w:right w:val="single" w:color="000000" w:sz="4" w:space="0"/>
            </w:tcBorders>
            <w:noWrap/>
            <w:vAlign w:val="center"/>
          </w:tcPr>
          <w:p w14:paraId="286BF250">
            <w:pPr>
              <w:widowControl/>
              <w:jc w:val="center"/>
              <w:rPr>
                <w:rFonts w:ascii="宋体" w:hAnsi="宋体" w:cs="宋体"/>
                <w:kern w:val="0"/>
                <w:sz w:val="18"/>
                <w:szCs w:val="18"/>
              </w:rPr>
            </w:pPr>
            <w:r>
              <w:rPr>
                <w:rFonts w:hint="eastAsia" w:ascii="宋体" w:hAnsi="宋体" w:cs="宋体"/>
                <w:kern w:val="0"/>
                <w:sz w:val="18"/>
                <w:szCs w:val="18"/>
              </w:rPr>
              <w:t>通过日常养护、苗木增补植，确保一级、二级绿地植物存活率达到95%以上，三级绿地植物存活率达到90%以上　　</w:t>
            </w:r>
          </w:p>
        </w:tc>
      </w:tr>
      <w:tr w14:paraId="0D8CC451">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46ABBD2B">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11556B58">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3EC9A71A">
            <w:pPr>
              <w:widowControl/>
              <w:jc w:val="center"/>
              <w:rPr>
                <w:rFonts w:ascii="宋体" w:hAnsi="宋体" w:cs="宋体"/>
                <w:kern w:val="0"/>
                <w:sz w:val="18"/>
                <w:szCs w:val="18"/>
              </w:rPr>
            </w:pPr>
            <w:r>
              <w:rPr>
                <w:rFonts w:hint="eastAsia" w:ascii="宋体" w:hAnsi="宋体" w:cs="宋体"/>
                <w:kern w:val="0"/>
                <w:sz w:val="18"/>
                <w:szCs w:val="18"/>
              </w:rPr>
              <w:t>改善城区大环境，完善招商引资软环境</w:t>
            </w:r>
          </w:p>
        </w:tc>
        <w:tc>
          <w:tcPr>
            <w:tcW w:w="3773" w:type="dxa"/>
            <w:gridSpan w:val="4"/>
            <w:tcBorders>
              <w:top w:val="single" w:color="000000" w:sz="4" w:space="0"/>
              <w:left w:val="nil"/>
              <w:bottom w:val="single" w:color="000000" w:sz="4" w:space="0"/>
              <w:right w:val="single" w:color="000000" w:sz="4" w:space="0"/>
            </w:tcBorders>
            <w:noWrap/>
            <w:vAlign w:val="center"/>
          </w:tcPr>
          <w:p w14:paraId="6AC014F0">
            <w:pPr>
              <w:widowControl/>
              <w:jc w:val="center"/>
              <w:rPr>
                <w:rFonts w:ascii="宋体" w:hAnsi="宋体" w:cs="宋体"/>
                <w:kern w:val="0"/>
                <w:sz w:val="18"/>
                <w:szCs w:val="18"/>
              </w:rPr>
            </w:pPr>
            <w:r>
              <w:rPr>
                <w:rFonts w:hint="eastAsia" w:ascii="宋体" w:hAnsi="宋体" w:cs="宋体"/>
                <w:kern w:val="0"/>
                <w:sz w:val="18"/>
                <w:szCs w:val="18"/>
              </w:rPr>
              <w:t>确保绿地完整率达95%，改善环境</w:t>
            </w:r>
          </w:p>
        </w:tc>
      </w:tr>
      <w:tr w14:paraId="69A4E6A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391FEB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5DAA334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03010B65">
            <w:pPr>
              <w:widowControl/>
              <w:jc w:val="center"/>
              <w:rPr>
                <w:rFonts w:ascii="宋体" w:hAnsi="宋体" w:cs="宋体"/>
                <w:kern w:val="0"/>
                <w:sz w:val="18"/>
                <w:szCs w:val="18"/>
              </w:rPr>
            </w:pPr>
            <w:r>
              <w:rPr>
                <w:rFonts w:hint="eastAsia" w:ascii="宋体" w:hAnsi="宋体" w:cs="宋体"/>
                <w:kern w:val="0"/>
                <w:sz w:val="18"/>
                <w:szCs w:val="18"/>
              </w:rPr>
              <w:t>改善城区大环境，拉动经济</w:t>
            </w:r>
          </w:p>
        </w:tc>
        <w:tc>
          <w:tcPr>
            <w:tcW w:w="3773" w:type="dxa"/>
            <w:gridSpan w:val="4"/>
            <w:tcBorders>
              <w:top w:val="single" w:color="000000" w:sz="4" w:space="0"/>
              <w:left w:val="nil"/>
              <w:bottom w:val="single" w:color="000000" w:sz="4" w:space="0"/>
              <w:right w:val="single" w:color="000000" w:sz="4" w:space="0"/>
            </w:tcBorders>
            <w:noWrap/>
            <w:vAlign w:val="center"/>
          </w:tcPr>
          <w:p w14:paraId="048F4CB6">
            <w:pPr>
              <w:widowControl/>
              <w:jc w:val="center"/>
              <w:rPr>
                <w:rFonts w:ascii="宋体" w:hAnsi="宋体" w:cs="宋体"/>
                <w:kern w:val="0"/>
                <w:sz w:val="18"/>
                <w:szCs w:val="18"/>
              </w:rPr>
            </w:pPr>
            <w:r>
              <w:rPr>
                <w:rFonts w:hint="eastAsia" w:ascii="宋体" w:hAnsi="宋体" w:cs="宋体"/>
                <w:kern w:val="0"/>
                <w:sz w:val="18"/>
                <w:szCs w:val="18"/>
              </w:rPr>
              <w:t>确保绿地完整率达95%，改善环境　</w:t>
            </w:r>
          </w:p>
        </w:tc>
      </w:tr>
      <w:tr w14:paraId="0C834F3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FC5265E">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1D555821">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noWrap/>
            <w:vAlign w:val="center"/>
          </w:tcPr>
          <w:p w14:paraId="1BBBAC8C">
            <w:pPr>
              <w:widowControl/>
              <w:jc w:val="left"/>
              <w:rPr>
                <w:rFonts w:ascii="宋体" w:hAnsi="宋体" w:cs="宋体"/>
                <w:kern w:val="0"/>
                <w:sz w:val="18"/>
                <w:szCs w:val="18"/>
              </w:rPr>
            </w:pPr>
            <w:r>
              <w:rPr>
                <w:rFonts w:hint="eastAsia" w:ascii="宋体" w:hAnsi="宋体" w:cs="宋体"/>
                <w:kern w:val="0"/>
                <w:sz w:val="18"/>
                <w:szCs w:val="18"/>
              </w:rPr>
              <w:t>园林绿化可持续发展是实现城市可持续发展的重要前提，公共绿地的精细化管理对于保护生物多样性具有重要意义；有效改善城市生活环境。</w:t>
            </w:r>
          </w:p>
        </w:tc>
        <w:tc>
          <w:tcPr>
            <w:tcW w:w="3773" w:type="dxa"/>
            <w:gridSpan w:val="4"/>
            <w:tcBorders>
              <w:top w:val="single" w:color="000000" w:sz="4" w:space="0"/>
              <w:left w:val="nil"/>
              <w:bottom w:val="single" w:color="000000" w:sz="4" w:space="0"/>
              <w:right w:val="single" w:color="000000" w:sz="4" w:space="0"/>
            </w:tcBorders>
            <w:noWrap/>
            <w:vAlign w:val="center"/>
          </w:tcPr>
          <w:p w14:paraId="3214BF0F">
            <w:pPr>
              <w:widowControl/>
              <w:jc w:val="center"/>
              <w:rPr>
                <w:rFonts w:ascii="宋体" w:hAnsi="宋体" w:cs="宋体"/>
                <w:kern w:val="0"/>
                <w:sz w:val="18"/>
                <w:szCs w:val="18"/>
              </w:rPr>
            </w:pPr>
            <w:r>
              <w:rPr>
                <w:rFonts w:hint="eastAsia" w:ascii="宋体" w:hAnsi="宋体" w:cs="宋体"/>
                <w:kern w:val="0"/>
                <w:sz w:val="18"/>
                <w:szCs w:val="18"/>
              </w:rPr>
              <w:t>确保绿地覆盖率达37.8%，助力创城</w:t>
            </w:r>
          </w:p>
        </w:tc>
      </w:tr>
      <w:tr w14:paraId="4F1468D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805E62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496FF5F">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28CD804">
            <w:pPr>
              <w:widowControl/>
              <w:jc w:val="left"/>
              <w:rPr>
                <w:rFonts w:ascii="宋体" w:hAnsi="宋体" w:cs="宋体"/>
                <w:kern w:val="0"/>
                <w:sz w:val="18"/>
                <w:szCs w:val="18"/>
              </w:rPr>
            </w:pPr>
            <w:r>
              <w:rPr>
                <w:rFonts w:hint="eastAsia" w:ascii="宋体" w:hAnsi="宋体" w:cs="宋体"/>
                <w:kern w:val="0"/>
                <w:sz w:val="18"/>
                <w:szCs w:val="18"/>
              </w:rPr>
              <w:t>对人们身心健康起到了促进作用，也是实现人与自然协调发展的重要途径</w:t>
            </w:r>
          </w:p>
        </w:tc>
        <w:tc>
          <w:tcPr>
            <w:tcW w:w="3773" w:type="dxa"/>
            <w:gridSpan w:val="4"/>
            <w:tcBorders>
              <w:top w:val="single" w:color="000000" w:sz="4" w:space="0"/>
              <w:left w:val="nil"/>
              <w:bottom w:val="single" w:color="000000" w:sz="4" w:space="0"/>
              <w:right w:val="single" w:color="000000" w:sz="4" w:space="0"/>
            </w:tcBorders>
            <w:noWrap/>
            <w:vAlign w:val="center"/>
          </w:tcPr>
          <w:p w14:paraId="4AA8E545">
            <w:pPr>
              <w:widowControl/>
              <w:jc w:val="center"/>
              <w:rPr>
                <w:rFonts w:ascii="宋体" w:hAnsi="宋体" w:cs="宋体"/>
                <w:kern w:val="0"/>
                <w:sz w:val="18"/>
                <w:szCs w:val="18"/>
              </w:rPr>
            </w:pPr>
            <w:r>
              <w:rPr>
                <w:rFonts w:hint="eastAsia" w:ascii="宋体" w:hAnsi="宋体" w:cs="宋体"/>
                <w:kern w:val="0"/>
                <w:sz w:val="18"/>
                <w:szCs w:val="18"/>
              </w:rPr>
              <w:t>确保绿地覆盖率达37.8%，给人们带来好环境　</w:t>
            </w:r>
          </w:p>
        </w:tc>
      </w:tr>
      <w:tr w14:paraId="08B2AC7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5407D41">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6C452A12">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5DC8F7A0">
            <w:pPr>
              <w:widowControl/>
              <w:jc w:val="left"/>
              <w:rPr>
                <w:rFonts w:ascii="宋体" w:hAnsi="宋体" w:cs="宋体"/>
                <w:kern w:val="0"/>
                <w:sz w:val="18"/>
                <w:szCs w:val="18"/>
              </w:rPr>
            </w:pPr>
            <w:r>
              <w:rPr>
                <w:rFonts w:hint="eastAsia" w:ascii="宋体" w:hAnsi="宋体" w:cs="宋体"/>
                <w:kern w:val="0"/>
                <w:sz w:val="18"/>
                <w:szCs w:val="18"/>
              </w:rPr>
              <w:t>确保了公共绿地更加整洁、优美、有序，为市民游客提供绿色生态、人与自然和谐共处的环境空间。</w:t>
            </w:r>
          </w:p>
        </w:tc>
        <w:tc>
          <w:tcPr>
            <w:tcW w:w="3773" w:type="dxa"/>
            <w:gridSpan w:val="4"/>
            <w:tcBorders>
              <w:top w:val="single" w:color="000000" w:sz="4" w:space="0"/>
              <w:left w:val="nil"/>
              <w:bottom w:val="single" w:color="000000" w:sz="4" w:space="0"/>
              <w:right w:val="single" w:color="000000" w:sz="4" w:space="0"/>
            </w:tcBorders>
            <w:noWrap/>
            <w:vAlign w:val="center"/>
          </w:tcPr>
          <w:p w14:paraId="6FE81A95">
            <w:pPr>
              <w:widowControl/>
              <w:jc w:val="center"/>
              <w:rPr>
                <w:rFonts w:ascii="宋体" w:hAnsi="宋体" w:cs="宋体"/>
                <w:kern w:val="0"/>
                <w:sz w:val="18"/>
                <w:szCs w:val="18"/>
              </w:rPr>
            </w:pPr>
            <w:r>
              <w:rPr>
                <w:rFonts w:hint="eastAsia" w:ascii="宋体" w:hAnsi="宋体" w:cs="宋体"/>
                <w:kern w:val="0"/>
                <w:sz w:val="18"/>
                <w:szCs w:val="18"/>
              </w:rPr>
              <w:t>确保173条道路绿化精细化管理　</w:t>
            </w:r>
          </w:p>
        </w:tc>
      </w:tr>
      <w:tr w14:paraId="2F71A7F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255BDE4">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12F3E4B">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2F8D7D5A">
            <w:pPr>
              <w:widowControl/>
              <w:jc w:val="left"/>
              <w:rPr>
                <w:rFonts w:ascii="宋体" w:hAnsi="宋体" w:cs="宋体"/>
                <w:kern w:val="0"/>
                <w:sz w:val="18"/>
                <w:szCs w:val="18"/>
              </w:rPr>
            </w:pPr>
            <w:r>
              <w:rPr>
                <w:rFonts w:hint="eastAsia" w:ascii="宋体" w:hAnsi="宋体" w:cs="宋体"/>
                <w:kern w:val="0"/>
                <w:sz w:val="18"/>
                <w:szCs w:val="18"/>
              </w:rPr>
              <w:t>　提升城区道路绿化景观档次,传承城市文脉</w:t>
            </w:r>
          </w:p>
        </w:tc>
        <w:tc>
          <w:tcPr>
            <w:tcW w:w="3773" w:type="dxa"/>
            <w:gridSpan w:val="4"/>
            <w:tcBorders>
              <w:top w:val="single" w:color="000000" w:sz="4" w:space="0"/>
              <w:left w:val="nil"/>
              <w:bottom w:val="single" w:color="000000" w:sz="4" w:space="0"/>
              <w:right w:val="single" w:color="000000" w:sz="4" w:space="0"/>
            </w:tcBorders>
            <w:noWrap/>
            <w:vAlign w:val="center"/>
          </w:tcPr>
          <w:p w14:paraId="3089CE59">
            <w:pPr>
              <w:widowControl/>
              <w:jc w:val="center"/>
              <w:rPr>
                <w:rFonts w:ascii="宋体" w:hAnsi="宋体" w:cs="宋体"/>
                <w:kern w:val="0"/>
                <w:sz w:val="18"/>
                <w:szCs w:val="18"/>
              </w:rPr>
            </w:pPr>
            <w:r>
              <w:rPr>
                <w:rFonts w:hint="eastAsia" w:ascii="宋体" w:hAnsi="宋体" w:cs="宋体"/>
                <w:kern w:val="0"/>
                <w:sz w:val="18"/>
                <w:szCs w:val="18"/>
              </w:rPr>
              <w:t>确保173条道路绿化精细化管理　</w:t>
            </w:r>
          </w:p>
        </w:tc>
      </w:tr>
      <w:tr w14:paraId="07E02ED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33B982B">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58712F58">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007B6A5B">
            <w:pPr>
              <w:widowControl/>
              <w:jc w:val="left"/>
              <w:rPr>
                <w:rFonts w:ascii="宋体" w:hAnsi="宋体" w:cs="宋体"/>
                <w:kern w:val="0"/>
                <w:sz w:val="18"/>
                <w:szCs w:val="18"/>
              </w:rPr>
            </w:pPr>
            <w:r>
              <w:rPr>
                <w:rFonts w:hint="eastAsia" w:ascii="宋体" w:hAnsi="宋体" w:cs="宋体"/>
                <w:kern w:val="0"/>
                <w:sz w:val="18"/>
                <w:szCs w:val="18"/>
              </w:rPr>
              <w:t>带来了改善小气候、净化空气、降低噪声</w:t>
            </w:r>
          </w:p>
        </w:tc>
        <w:tc>
          <w:tcPr>
            <w:tcW w:w="3773" w:type="dxa"/>
            <w:gridSpan w:val="4"/>
            <w:tcBorders>
              <w:top w:val="single" w:color="000000" w:sz="4" w:space="0"/>
              <w:left w:val="nil"/>
              <w:bottom w:val="single" w:color="000000" w:sz="4" w:space="0"/>
              <w:right w:val="single" w:color="000000" w:sz="4" w:space="0"/>
            </w:tcBorders>
            <w:noWrap/>
            <w:vAlign w:val="center"/>
          </w:tcPr>
          <w:p w14:paraId="24C0531F">
            <w:pPr>
              <w:widowControl/>
              <w:jc w:val="center"/>
              <w:rPr>
                <w:rFonts w:ascii="宋体" w:hAnsi="宋体" w:cs="宋体"/>
                <w:kern w:val="0"/>
                <w:sz w:val="18"/>
                <w:szCs w:val="18"/>
              </w:rPr>
            </w:pPr>
            <w:r>
              <w:rPr>
                <w:rFonts w:hint="eastAsia" w:ascii="宋体" w:hAnsi="宋体" w:cs="宋体"/>
                <w:kern w:val="0"/>
                <w:sz w:val="18"/>
                <w:szCs w:val="18"/>
              </w:rPr>
              <w:t>确保绿地完整率达95%，城市绿地建设改善小气候、净化空气、降低噪声</w:t>
            </w:r>
          </w:p>
        </w:tc>
      </w:tr>
      <w:tr w14:paraId="73559A5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428B66D">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59B296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54E32A9">
            <w:pPr>
              <w:widowControl/>
              <w:jc w:val="left"/>
              <w:rPr>
                <w:rFonts w:ascii="宋体" w:hAnsi="宋体" w:cs="宋体"/>
                <w:kern w:val="0"/>
                <w:sz w:val="18"/>
                <w:szCs w:val="18"/>
              </w:rPr>
            </w:pPr>
            <w:r>
              <w:rPr>
                <w:rFonts w:hint="eastAsia" w:ascii="宋体" w:hAnsi="宋体" w:cs="宋体"/>
                <w:kern w:val="0"/>
                <w:sz w:val="18"/>
                <w:szCs w:val="18"/>
              </w:rPr>
              <w:t>　净化水体及土壤、保护生物多样性、保持水土、防风固沙等生态效益</w:t>
            </w:r>
          </w:p>
        </w:tc>
        <w:tc>
          <w:tcPr>
            <w:tcW w:w="3773" w:type="dxa"/>
            <w:gridSpan w:val="4"/>
            <w:tcBorders>
              <w:top w:val="single" w:color="000000" w:sz="4" w:space="0"/>
              <w:left w:val="nil"/>
              <w:bottom w:val="single" w:color="000000" w:sz="4" w:space="0"/>
              <w:right w:val="single" w:color="000000" w:sz="4" w:space="0"/>
            </w:tcBorders>
            <w:noWrap/>
            <w:vAlign w:val="center"/>
          </w:tcPr>
          <w:p w14:paraId="1B46CDAC">
            <w:pPr>
              <w:widowControl/>
              <w:jc w:val="center"/>
              <w:rPr>
                <w:rFonts w:ascii="宋体" w:hAnsi="宋体" w:cs="宋体"/>
                <w:kern w:val="0"/>
                <w:sz w:val="18"/>
                <w:szCs w:val="18"/>
              </w:rPr>
            </w:pPr>
            <w:r>
              <w:rPr>
                <w:rFonts w:hint="eastAsia" w:ascii="宋体" w:hAnsi="宋体" w:cs="宋体"/>
                <w:kern w:val="0"/>
                <w:sz w:val="18"/>
                <w:szCs w:val="18"/>
              </w:rPr>
              <w:t>确保绿地完整率达95%，达到净化水体及土壤、保护生物多样性、保持水土、防风固沙等生态效益　</w:t>
            </w:r>
          </w:p>
        </w:tc>
      </w:tr>
      <w:tr w14:paraId="2C233600">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1433B087">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1F6A3C43">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noWrap/>
            <w:vAlign w:val="center"/>
          </w:tcPr>
          <w:p w14:paraId="38D53132">
            <w:pPr>
              <w:widowControl/>
              <w:jc w:val="center"/>
              <w:rPr>
                <w:rFonts w:ascii="宋体" w:hAnsi="宋体" w:cs="宋体"/>
                <w:kern w:val="0"/>
                <w:sz w:val="18"/>
                <w:szCs w:val="18"/>
              </w:rPr>
            </w:pPr>
            <w:r>
              <w:rPr>
                <w:rFonts w:hint="eastAsia" w:ascii="宋体" w:hAnsi="宋体" w:cs="宋体"/>
                <w:kern w:val="0"/>
                <w:sz w:val="18"/>
                <w:szCs w:val="18"/>
              </w:rPr>
              <w:t>主要干道及重点游园满意率达到98%</w:t>
            </w:r>
          </w:p>
        </w:tc>
        <w:tc>
          <w:tcPr>
            <w:tcW w:w="3773" w:type="dxa"/>
            <w:gridSpan w:val="4"/>
            <w:tcBorders>
              <w:top w:val="single" w:color="000000" w:sz="4" w:space="0"/>
              <w:left w:val="nil"/>
              <w:bottom w:val="single" w:color="000000" w:sz="4" w:space="0"/>
              <w:right w:val="single" w:color="000000" w:sz="4" w:space="0"/>
            </w:tcBorders>
            <w:noWrap/>
            <w:vAlign w:val="center"/>
          </w:tcPr>
          <w:p w14:paraId="3D149CD9">
            <w:pPr>
              <w:widowControl/>
              <w:jc w:val="center"/>
              <w:rPr>
                <w:rFonts w:ascii="宋体" w:hAnsi="宋体" w:cs="宋体"/>
                <w:kern w:val="0"/>
                <w:sz w:val="18"/>
                <w:szCs w:val="18"/>
              </w:rPr>
            </w:pPr>
            <w:r>
              <w:rPr>
                <w:rFonts w:hint="eastAsia" w:ascii="宋体" w:hAnsi="宋体" w:cs="宋体"/>
                <w:kern w:val="0"/>
                <w:sz w:val="18"/>
                <w:szCs w:val="18"/>
              </w:rPr>
              <w:t>主要干道及重点游园满意率达到98%</w:t>
            </w:r>
          </w:p>
        </w:tc>
      </w:tr>
      <w:tr w14:paraId="2523DD7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6818D8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29B14DC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77FAB049">
            <w:pPr>
              <w:widowControl/>
              <w:jc w:val="center"/>
              <w:rPr>
                <w:rFonts w:ascii="宋体" w:hAnsi="宋体" w:cs="宋体"/>
                <w:kern w:val="0"/>
                <w:sz w:val="18"/>
                <w:szCs w:val="18"/>
              </w:rPr>
            </w:pPr>
            <w:r>
              <w:rPr>
                <w:rFonts w:hint="eastAsia" w:ascii="宋体" w:hAnsi="宋体" w:cs="宋体"/>
                <w:kern w:val="0"/>
                <w:sz w:val="18"/>
                <w:szCs w:val="18"/>
              </w:rPr>
              <w:t>次干道及部分小游园满意率达到95%</w:t>
            </w:r>
          </w:p>
        </w:tc>
        <w:tc>
          <w:tcPr>
            <w:tcW w:w="3773" w:type="dxa"/>
            <w:gridSpan w:val="4"/>
            <w:tcBorders>
              <w:top w:val="single" w:color="000000" w:sz="4" w:space="0"/>
              <w:left w:val="nil"/>
              <w:bottom w:val="single" w:color="000000" w:sz="4" w:space="0"/>
              <w:right w:val="single" w:color="000000" w:sz="4" w:space="0"/>
            </w:tcBorders>
            <w:noWrap/>
            <w:vAlign w:val="center"/>
          </w:tcPr>
          <w:p w14:paraId="557A8502">
            <w:pPr>
              <w:widowControl/>
              <w:jc w:val="center"/>
              <w:rPr>
                <w:rFonts w:ascii="宋体" w:hAnsi="宋体" w:cs="宋体"/>
                <w:kern w:val="0"/>
                <w:sz w:val="18"/>
                <w:szCs w:val="18"/>
              </w:rPr>
            </w:pPr>
            <w:r>
              <w:rPr>
                <w:rFonts w:hint="eastAsia" w:ascii="宋体" w:hAnsi="宋体" w:cs="宋体"/>
                <w:kern w:val="0"/>
                <w:sz w:val="18"/>
                <w:szCs w:val="18"/>
              </w:rPr>
              <w:t>次干道及部分小游园满意率达到95%　</w:t>
            </w:r>
          </w:p>
        </w:tc>
      </w:tr>
    </w:tbl>
    <w:p w14:paraId="29E9045A">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59CF2809">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77D2395C">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581F424E">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139DD074">
            <w:pPr>
              <w:widowControl/>
              <w:jc w:val="left"/>
              <w:rPr>
                <w:rFonts w:ascii="宋体" w:hAnsi="宋体" w:cs="宋体"/>
                <w:color w:val="000000"/>
                <w:kern w:val="0"/>
                <w:sz w:val="22"/>
              </w:rPr>
            </w:pPr>
          </w:p>
        </w:tc>
        <w:tc>
          <w:tcPr>
            <w:tcW w:w="1857" w:type="dxa"/>
            <w:tcBorders>
              <w:top w:val="nil"/>
              <w:left w:val="nil"/>
              <w:bottom w:val="nil"/>
              <w:right w:val="nil"/>
            </w:tcBorders>
            <w:noWrap/>
            <w:vAlign w:val="bottom"/>
          </w:tcPr>
          <w:p w14:paraId="0C363781">
            <w:pPr>
              <w:widowControl/>
              <w:jc w:val="left"/>
              <w:rPr>
                <w:rFonts w:ascii="宋体" w:hAnsi="宋体" w:cs="宋体"/>
                <w:color w:val="000000"/>
                <w:kern w:val="0"/>
                <w:sz w:val="22"/>
              </w:rPr>
            </w:pPr>
          </w:p>
        </w:tc>
        <w:tc>
          <w:tcPr>
            <w:tcW w:w="1664" w:type="dxa"/>
            <w:tcBorders>
              <w:top w:val="nil"/>
              <w:left w:val="nil"/>
              <w:bottom w:val="nil"/>
              <w:right w:val="nil"/>
            </w:tcBorders>
            <w:noWrap/>
            <w:vAlign w:val="bottom"/>
          </w:tcPr>
          <w:p w14:paraId="4B0C49C0">
            <w:pPr>
              <w:widowControl/>
              <w:jc w:val="left"/>
              <w:rPr>
                <w:rFonts w:ascii="宋体" w:hAnsi="宋体" w:cs="宋体"/>
                <w:color w:val="000000"/>
                <w:kern w:val="0"/>
                <w:sz w:val="22"/>
              </w:rPr>
            </w:pPr>
          </w:p>
        </w:tc>
        <w:tc>
          <w:tcPr>
            <w:tcW w:w="1664" w:type="dxa"/>
            <w:gridSpan w:val="2"/>
            <w:tcBorders>
              <w:top w:val="nil"/>
              <w:left w:val="nil"/>
              <w:bottom w:val="nil"/>
              <w:right w:val="nil"/>
            </w:tcBorders>
            <w:noWrap/>
            <w:vAlign w:val="bottom"/>
          </w:tcPr>
          <w:p w14:paraId="51751617">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7D18F44E">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7328AF4B">
            <w:pPr>
              <w:widowControl/>
              <w:jc w:val="left"/>
              <w:rPr>
                <w:rFonts w:ascii="宋体" w:hAnsi="宋体" w:cs="宋体"/>
                <w:color w:val="000000"/>
                <w:kern w:val="0"/>
                <w:sz w:val="22"/>
              </w:rPr>
            </w:pPr>
          </w:p>
        </w:tc>
        <w:tc>
          <w:tcPr>
            <w:tcW w:w="1925" w:type="dxa"/>
            <w:tcBorders>
              <w:top w:val="nil"/>
              <w:left w:val="nil"/>
              <w:bottom w:val="nil"/>
              <w:right w:val="nil"/>
            </w:tcBorders>
            <w:noWrap/>
            <w:vAlign w:val="bottom"/>
          </w:tcPr>
          <w:p w14:paraId="2D72D837">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208C8ECD">
            <w:pPr>
              <w:widowControl/>
              <w:jc w:val="left"/>
              <w:rPr>
                <w:rFonts w:ascii="宋体" w:hAnsi="宋体" w:cs="宋体"/>
                <w:color w:val="000000"/>
                <w:kern w:val="0"/>
                <w:sz w:val="22"/>
              </w:rPr>
            </w:pPr>
          </w:p>
        </w:tc>
        <w:tc>
          <w:tcPr>
            <w:tcW w:w="3275" w:type="dxa"/>
            <w:gridSpan w:val="2"/>
            <w:tcBorders>
              <w:top w:val="nil"/>
              <w:left w:val="nil"/>
              <w:bottom w:val="nil"/>
              <w:right w:val="nil"/>
            </w:tcBorders>
            <w:noWrap/>
            <w:vAlign w:val="bottom"/>
          </w:tcPr>
          <w:p w14:paraId="115F31B8">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494AC526">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39681887">
            <w:pPr>
              <w:widowControl/>
              <w:jc w:val="left"/>
              <w:rPr>
                <w:rFonts w:ascii="宋体" w:hAnsi="宋体" w:cs="宋体"/>
                <w:color w:val="000000"/>
                <w:kern w:val="0"/>
                <w:sz w:val="22"/>
              </w:rPr>
            </w:pPr>
          </w:p>
        </w:tc>
      </w:tr>
      <w:tr w14:paraId="58080B7A">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noWrap/>
            <w:vAlign w:val="center"/>
          </w:tcPr>
          <w:p w14:paraId="70D427FA">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noWrap/>
            <w:vAlign w:val="center"/>
          </w:tcPr>
          <w:p w14:paraId="75D59154">
            <w:pPr>
              <w:widowControl/>
              <w:jc w:val="center"/>
              <w:rPr>
                <w:rFonts w:ascii="宋体" w:hAnsi="宋体" w:cs="宋体"/>
                <w:kern w:val="0"/>
                <w:sz w:val="18"/>
                <w:szCs w:val="18"/>
              </w:rPr>
            </w:pPr>
            <w:r>
              <w:rPr>
                <w:rFonts w:hint="eastAsia" w:ascii="宋体" w:hAnsi="宋体" w:cs="宋体"/>
                <w:kern w:val="0"/>
                <w:sz w:val="18"/>
                <w:szCs w:val="18"/>
              </w:rPr>
              <w:t>高新区（新市区）林业园林管理局</w:t>
            </w:r>
          </w:p>
        </w:tc>
        <w:tc>
          <w:tcPr>
            <w:tcW w:w="1925" w:type="dxa"/>
            <w:tcBorders>
              <w:top w:val="single" w:color="auto" w:sz="4" w:space="0"/>
              <w:left w:val="nil"/>
              <w:bottom w:val="single" w:color="auto" w:sz="4" w:space="0"/>
              <w:right w:val="single" w:color="auto" w:sz="4" w:space="0"/>
            </w:tcBorders>
            <w:noWrap/>
            <w:vAlign w:val="center"/>
          </w:tcPr>
          <w:p w14:paraId="27312993">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noWrap/>
            <w:vAlign w:val="center"/>
          </w:tcPr>
          <w:p w14:paraId="41173A92">
            <w:pPr>
              <w:widowControl/>
              <w:jc w:val="center"/>
              <w:rPr>
                <w:rFonts w:ascii="宋体" w:hAnsi="宋体" w:cs="宋体"/>
                <w:kern w:val="0"/>
                <w:sz w:val="18"/>
                <w:szCs w:val="18"/>
              </w:rPr>
            </w:pPr>
            <w:r>
              <w:rPr>
                <w:rFonts w:hint="eastAsia" w:ascii="宋体" w:hAnsi="宋体" w:cs="宋体"/>
                <w:kern w:val="0"/>
                <w:sz w:val="18"/>
                <w:szCs w:val="18"/>
              </w:rPr>
              <w:t>绿化水电费</w:t>
            </w:r>
          </w:p>
        </w:tc>
      </w:tr>
      <w:tr w14:paraId="2915E6CB">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ign w:val="center"/>
          </w:tcPr>
          <w:p w14:paraId="684DCE43">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ign w:val="center"/>
          </w:tcPr>
          <w:p w14:paraId="1C70110A">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noWrap/>
            <w:vAlign w:val="center"/>
          </w:tcPr>
          <w:p w14:paraId="149727B1">
            <w:pPr>
              <w:widowControl/>
              <w:jc w:val="center"/>
              <w:rPr>
                <w:rFonts w:ascii="宋体" w:hAnsi="宋体" w:cs="宋体"/>
                <w:kern w:val="0"/>
                <w:sz w:val="18"/>
                <w:szCs w:val="18"/>
              </w:rPr>
            </w:pPr>
            <w:r>
              <w:rPr>
                <w:rFonts w:hint="eastAsia" w:ascii="宋体" w:hAnsi="宋体" w:cs="宋体"/>
                <w:kern w:val="0"/>
                <w:sz w:val="18"/>
                <w:szCs w:val="18"/>
              </w:rPr>
              <w:t>3800</w:t>
            </w:r>
          </w:p>
        </w:tc>
        <w:tc>
          <w:tcPr>
            <w:tcW w:w="1810" w:type="dxa"/>
            <w:gridSpan w:val="3"/>
            <w:tcBorders>
              <w:top w:val="single" w:color="auto" w:sz="4" w:space="0"/>
              <w:left w:val="nil"/>
              <w:bottom w:val="single" w:color="auto" w:sz="4" w:space="0"/>
              <w:right w:val="single" w:color="auto" w:sz="4" w:space="0"/>
            </w:tcBorders>
            <w:noWrap/>
            <w:vAlign w:val="center"/>
          </w:tcPr>
          <w:p w14:paraId="6492623B">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noWrap/>
            <w:vAlign w:val="center"/>
          </w:tcPr>
          <w:p w14:paraId="51171ABA">
            <w:pPr>
              <w:widowControl/>
              <w:jc w:val="center"/>
              <w:rPr>
                <w:rFonts w:ascii="宋体" w:hAnsi="宋体" w:cs="宋体"/>
                <w:kern w:val="0"/>
                <w:sz w:val="18"/>
                <w:szCs w:val="18"/>
              </w:rPr>
            </w:pPr>
            <w:r>
              <w:rPr>
                <w:rFonts w:hint="eastAsia" w:ascii="宋体" w:hAnsi="宋体" w:cs="宋体"/>
                <w:kern w:val="0"/>
                <w:sz w:val="18"/>
                <w:szCs w:val="18"/>
              </w:rPr>
              <w:t>3800</w:t>
            </w:r>
          </w:p>
        </w:tc>
        <w:tc>
          <w:tcPr>
            <w:tcW w:w="1381" w:type="dxa"/>
            <w:gridSpan w:val="2"/>
            <w:tcBorders>
              <w:top w:val="single" w:color="auto" w:sz="4" w:space="0"/>
              <w:left w:val="nil"/>
              <w:bottom w:val="single" w:color="auto" w:sz="4" w:space="0"/>
              <w:right w:val="single" w:color="auto" w:sz="4" w:space="0"/>
            </w:tcBorders>
            <w:noWrap/>
            <w:vAlign w:val="center"/>
          </w:tcPr>
          <w:p w14:paraId="1DFDFEB3">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noWrap/>
            <w:vAlign w:val="center"/>
          </w:tcPr>
          <w:p w14:paraId="5890E5A7">
            <w:pPr>
              <w:widowControl/>
              <w:jc w:val="center"/>
              <w:rPr>
                <w:rFonts w:ascii="宋体" w:hAnsi="宋体" w:cs="宋体"/>
                <w:kern w:val="0"/>
                <w:sz w:val="18"/>
                <w:szCs w:val="18"/>
              </w:rPr>
            </w:pPr>
            <w:r>
              <w:rPr>
                <w:rFonts w:hint="eastAsia" w:ascii="宋体" w:hAnsi="宋体" w:cs="宋体"/>
                <w:kern w:val="0"/>
                <w:sz w:val="18"/>
                <w:szCs w:val="18"/>
              </w:rPr>
              <w:t>　0</w:t>
            </w:r>
          </w:p>
        </w:tc>
      </w:tr>
      <w:tr w14:paraId="6E6BD8FA">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ign w:val="center"/>
          </w:tcPr>
          <w:p w14:paraId="7D6940F5">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noWrap/>
          </w:tcPr>
          <w:p w14:paraId="2AE5EE0D">
            <w:pPr>
              <w:widowControl/>
              <w:jc w:val="left"/>
              <w:rPr>
                <w:rFonts w:ascii="宋体" w:hAnsi="宋体" w:cs="宋体"/>
                <w:kern w:val="0"/>
                <w:sz w:val="18"/>
                <w:szCs w:val="18"/>
              </w:rPr>
            </w:pPr>
            <w:r>
              <w:rPr>
                <w:rFonts w:hint="eastAsia" w:ascii="宋体" w:hAnsi="宋体" w:cs="宋体"/>
                <w:kern w:val="0"/>
                <w:sz w:val="18"/>
                <w:szCs w:val="18"/>
              </w:rPr>
              <w:t>　完成全年绿化水电费的缴纳工作</w:t>
            </w:r>
          </w:p>
        </w:tc>
      </w:tr>
      <w:tr w14:paraId="38521A77">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ign w:val="center"/>
          </w:tcPr>
          <w:p w14:paraId="304675B3">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noWrap/>
            <w:vAlign w:val="center"/>
          </w:tcPr>
          <w:p w14:paraId="714DAD9D">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noWrap/>
            <w:vAlign w:val="center"/>
          </w:tcPr>
          <w:p w14:paraId="319DDC9D">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noWrap/>
            <w:vAlign w:val="center"/>
          </w:tcPr>
          <w:p w14:paraId="64942F1F">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094D2C7C">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22FF4EF0">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3BD7B39A">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noWrap/>
            <w:vAlign w:val="center"/>
          </w:tcPr>
          <w:p w14:paraId="53373ED8">
            <w:pPr>
              <w:widowControl/>
              <w:jc w:val="center"/>
              <w:rPr>
                <w:rFonts w:ascii="宋体" w:hAnsi="宋体" w:cs="宋体"/>
                <w:kern w:val="0"/>
                <w:sz w:val="18"/>
                <w:szCs w:val="18"/>
              </w:rPr>
            </w:pPr>
            <w:r>
              <w:rPr>
                <w:rFonts w:hint="eastAsia" w:ascii="宋体" w:hAnsi="宋体" w:cs="宋体"/>
                <w:kern w:val="0"/>
                <w:sz w:val="18"/>
                <w:szCs w:val="18"/>
              </w:rPr>
              <w:t>完成2019年全年绿化水电费（含水车服务费、水井灌溉费）</w:t>
            </w:r>
          </w:p>
        </w:tc>
        <w:tc>
          <w:tcPr>
            <w:tcW w:w="3773" w:type="dxa"/>
            <w:gridSpan w:val="4"/>
            <w:tcBorders>
              <w:top w:val="single" w:color="000000" w:sz="4" w:space="0"/>
              <w:left w:val="nil"/>
              <w:bottom w:val="single" w:color="000000" w:sz="4" w:space="0"/>
              <w:right w:val="single" w:color="000000" w:sz="4" w:space="0"/>
            </w:tcBorders>
            <w:noWrap/>
            <w:vAlign w:val="center"/>
          </w:tcPr>
          <w:p w14:paraId="272B4F65">
            <w:pPr>
              <w:widowControl/>
              <w:jc w:val="center"/>
              <w:rPr>
                <w:rFonts w:ascii="宋体" w:hAnsi="宋体" w:cs="宋体"/>
                <w:kern w:val="0"/>
                <w:sz w:val="18"/>
                <w:szCs w:val="18"/>
              </w:rPr>
            </w:pPr>
            <w:r>
              <w:rPr>
                <w:rFonts w:hint="eastAsia" w:ascii="宋体" w:hAnsi="宋体" w:cs="宋体"/>
                <w:kern w:val="0"/>
                <w:sz w:val="18"/>
                <w:szCs w:val="18"/>
              </w:rPr>
              <w:t>完成2019年全年绿化水电费</w:t>
            </w:r>
          </w:p>
        </w:tc>
      </w:tr>
      <w:tr w14:paraId="4637F23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6476DB3">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64F4D89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664B714">
            <w:pPr>
              <w:widowControl/>
              <w:jc w:val="center"/>
              <w:rPr>
                <w:rFonts w:ascii="宋体" w:hAnsi="宋体" w:cs="宋体"/>
                <w:kern w:val="0"/>
                <w:sz w:val="18"/>
                <w:szCs w:val="18"/>
              </w:rPr>
            </w:pPr>
            <w:r>
              <w:rPr>
                <w:rFonts w:hint="eastAsia" w:ascii="宋体" w:hAnsi="宋体" w:cs="宋体"/>
                <w:kern w:val="0"/>
                <w:sz w:val="18"/>
                <w:szCs w:val="18"/>
              </w:rPr>
              <w:t>3800万元缴纳工作</w:t>
            </w:r>
          </w:p>
        </w:tc>
        <w:tc>
          <w:tcPr>
            <w:tcW w:w="3773" w:type="dxa"/>
            <w:gridSpan w:val="4"/>
            <w:tcBorders>
              <w:top w:val="single" w:color="000000" w:sz="4" w:space="0"/>
              <w:left w:val="nil"/>
              <w:bottom w:val="single" w:color="000000" w:sz="4" w:space="0"/>
              <w:right w:val="single" w:color="000000" w:sz="4" w:space="0"/>
            </w:tcBorders>
            <w:noWrap/>
            <w:vAlign w:val="center"/>
          </w:tcPr>
          <w:p w14:paraId="4266B08A">
            <w:pPr>
              <w:widowControl/>
              <w:jc w:val="center"/>
              <w:rPr>
                <w:rFonts w:ascii="宋体" w:hAnsi="宋体" w:cs="宋体"/>
                <w:kern w:val="0"/>
                <w:sz w:val="18"/>
                <w:szCs w:val="18"/>
              </w:rPr>
            </w:pPr>
            <w:r>
              <w:rPr>
                <w:rFonts w:hint="eastAsia" w:ascii="宋体" w:hAnsi="宋体" w:cs="宋体"/>
                <w:kern w:val="0"/>
                <w:sz w:val="18"/>
                <w:szCs w:val="18"/>
              </w:rPr>
              <w:t>（含水车、水井）3800万元缴纳工作　</w:t>
            </w:r>
          </w:p>
        </w:tc>
      </w:tr>
      <w:tr w14:paraId="4CF534F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76E35AA">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3BDF83CB">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noWrap/>
            <w:vAlign w:val="center"/>
          </w:tcPr>
          <w:p w14:paraId="4998C47F">
            <w:pPr>
              <w:widowControl/>
              <w:jc w:val="center"/>
              <w:rPr>
                <w:rFonts w:ascii="宋体" w:hAnsi="宋体" w:cs="宋体"/>
                <w:kern w:val="0"/>
                <w:sz w:val="18"/>
                <w:szCs w:val="18"/>
              </w:rPr>
            </w:pPr>
            <w:r>
              <w:rPr>
                <w:rFonts w:hint="eastAsia" w:ascii="宋体" w:hAnsi="宋体" w:cs="宋体"/>
                <w:kern w:val="0"/>
                <w:sz w:val="18"/>
                <w:szCs w:val="18"/>
              </w:rPr>
              <w:t>按月支付水电费</w:t>
            </w:r>
          </w:p>
        </w:tc>
        <w:tc>
          <w:tcPr>
            <w:tcW w:w="3773" w:type="dxa"/>
            <w:gridSpan w:val="4"/>
            <w:tcBorders>
              <w:top w:val="single" w:color="000000" w:sz="4" w:space="0"/>
              <w:left w:val="nil"/>
              <w:bottom w:val="single" w:color="000000" w:sz="4" w:space="0"/>
              <w:right w:val="single" w:color="000000" w:sz="4" w:space="0"/>
            </w:tcBorders>
            <w:noWrap/>
            <w:vAlign w:val="center"/>
          </w:tcPr>
          <w:p w14:paraId="6D9DB426">
            <w:pPr>
              <w:widowControl/>
              <w:jc w:val="center"/>
              <w:rPr>
                <w:rFonts w:ascii="宋体" w:hAnsi="宋体" w:cs="宋体"/>
                <w:kern w:val="0"/>
                <w:sz w:val="18"/>
                <w:szCs w:val="18"/>
              </w:rPr>
            </w:pPr>
            <w:r>
              <w:rPr>
                <w:rFonts w:hint="eastAsia" w:ascii="宋体" w:hAnsi="宋体" w:cs="宋体"/>
                <w:kern w:val="0"/>
                <w:sz w:val="18"/>
                <w:szCs w:val="18"/>
              </w:rPr>
              <w:t>按月支付水电费　</w:t>
            </w:r>
          </w:p>
        </w:tc>
      </w:tr>
      <w:tr w14:paraId="285C47E4">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342C1F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1A3DAFD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3DE5C22C">
            <w:pPr>
              <w:widowControl/>
              <w:jc w:val="center"/>
              <w:rPr>
                <w:rFonts w:ascii="宋体" w:hAnsi="宋体" w:cs="宋体"/>
                <w:kern w:val="0"/>
                <w:sz w:val="18"/>
                <w:szCs w:val="18"/>
              </w:rPr>
            </w:pPr>
            <w:r>
              <w:rPr>
                <w:rFonts w:hint="eastAsia" w:ascii="宋体" w:hAnsi="宋体" w:cs="宋体"/>
                <w:kern w:val="0"/>
                <w:sz w:val="18"/>
                <w:szCs w:val="18"/>
              </w:rPr>
              <w:t>按月支付水车服务费、水井灌溉费</w:t>
            </w:r>
          </w:p>
        </w:tc>
        <w:tc>
          <w:tcPr>
            <w:tcW w:w="3773" w:type="dxa"/>
            <w:gridSpan w:val="4"/>
            <w:tcBorders>
              <w:top w:val="single" w:color="000000" w:sz="4" w:space="0"/>
              <w:left w:val="nil"/>
              <w:bottom w:val="single" w:color="000000" w:sz="4" w:space="0"/>
              <w:right w:val="single" w:color="000000" w:sz="4" w:space="0"/>
            </w:tcBorders>
            <w:noWrap/>
            <w:vAlign w:val="center"/>
          </w:tcPr>
          <w:p w14:paraId="78A09265">
            <w:pPr>
              <w:widowControl/>
              <w:jc w:val="center"/>
              <w:rPr>
                <w:rFonts w:ascii="宋体" w:hAnsi="宋体" w:cs="宋体"/>
                <w:kern w:val="0"/>
                <w:sz w:val="18"/>
                <w:szCs w:val="18"/>
              </w:rPr>
            </w:pPr>
            <w:r>
              <w:rPr>
                <w:rFonts w:hint="eastAsia" w:ascii="宋体" w:hAnsi="宋体" w:cs="宋体"/>
                <w:kern w:val="0"/>
                <w:sz w:val="18"/>
                <w:szCs w:val="18"/>
              </w:rPr>
              <w:t>按月支付水车服务费、水井灌溉费　</w:t>
            </w:r>
          </w:p>
        </w:tc>
      </w:tr>
      <w:tr w14:paraId="2D65838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8F2A3BF">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0D3E426D">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2362C6A5">
            <w:pPr>
              <w:widowControl/>
              <w:jc w:val="center"/>
              <w:rPr>
                <w:rFonts w:ascii="宋体" w:hAnsi="宋体" w:cs="宋体"/>
                <w:kern w:val="0"/>
                <w:sz w:val="18"/>
                <w:szCs w:val="18"/>
              </w:rPr>
            </w:pPr>
            <w:r>
              <w:rPr>
                <w:rFonts w:hint="eastAsia" w:ascii="宋体" w:hAnsi="宋体" w:cs="宋体"/>
                <w:kern w:val="0"/>
                <w:sz w:val="18"/>
                <w:szCs w:val="18"/>
              </w:rPr>
              <w:t>根据每月水电费实际产生量缴纳费用</w:t>
            </w:r>
          </w:p>
        </w:tc>
        <w:tc>
          <w:tcPr>
            <w:tcW w:w="3773" w:type="dxa"/>
            <w:gridSpan w:val="4"/>
            <w:tcBorders>
              <w:top w:val="single" w:color="000000" w:sz="4" w:space="0"/>
              <w:left w:val="nil"/>
              <w:bottom w:val="single" w:color="000000" w:sz="4" w:space="0"/>
              <w:right w:val="single" w:color="000000" w:sz="4" w:space="0"/>
            </w:tcBorders>
            <w:noWrap/>
            <w:vAlign w:val="center"/>
          </w:tcPr>
          <w:p w14:paraId="1F605ED0">
            <w:pPr>
              <w:widowControl/>
              <w:jc w:val="center"/>
              <w:rPr>
                <w:rFonts w:ascii="宋体" w:hAnsi="宋体" w:cs="宋体"/>
                <w:kern w:val="0"/>
                <w:sz w:val="18"/>
                <w:szCs w:val="18"/>
              </w:rPr>
            </w:pPr>
            <w:r>
              <w:rPr>
                <w:rFonts w:hint="eastAsia" w:ascii="宋体" w:hAnsi="宋体" w:cs="宋体"/>
                <w:kern w:val="0"/>
                <w:sz w:val="18"/>
                <w:szCs w:val="18"/>
              </w:rPr>
              <w:t>每月水电费实际产生量缴纳费用，共计12次</w:t>
            </w:r>
          </w:p>
        </w:tc>
      </w:tr>
      <w:tr w14:paraId="54B55FA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A68CFA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FDBF3E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1503CB20">
            <w:pPr>
              <w:widowControl/>
              <w:jc w:val="center"/>
              <w:rPr>
                <w:rFonts w:ascii="宋体" w:hAnsi="宋体" w:cs="宋体"/>
                <w:kern w:val="0"/>
                <w:sz w:val="18"/>
                <w:szCs w:val="18"/>
              </w:rPr>
            </w:pPr>
            <w:r>
              <w:rPr>
                <w:rFonts w:hint="eastAsia" w:ascii="宋体" w:hAnsi="宋体" w:cs="宋体"/>
                <w:kern w:val="0"/>
                <w:sz w:val="18"/>
                <w:szCs w:val="18"/>
              </w:rPr>
              <w:t>根据每月水车及水井的实际产生量缴纳费用</w:t>
            </w:r>
          </w:p>
        </w:tc>
        <w:tc>
          <w:tcPr>
            <w:tcW w:w="3773" w:type="dxa"/>
            <w:gridSpan w:val="4"/>
            <w:tcBorders>
              <w:top w:val="single" w:color="000000" w:sz="4" w:space="0"/>
              <w:left w:val="nil"/>
              <w:bottom w:val="single" w:color="000000" w:sz="4" w:space="0"/>
              <w:right w:val="single" w:color="000000" w:sz="4" w:space="0"/>
            </w:tcBorders>
            <w:noWrap/>
            <w:vAlign w:val="center"/>
          </w:tcPr>
          <w:p w14:paraId="616AA707">
            <w:pPr>
              <w:widowControl/>
              <w:jc w:val="center"/>
              <w:rPr>
                <w:rFonts w:ascii="宋体" w:hAnsi="宋体" w:cs="宋体"/>
                <w:kern w:val="0"/>
                <w:sz w:val="18"/>
                <w:szCs w:val="18"/>
              </w:rPr>
            </w:pPr>
            <w:r>
              <w:rPr>
                <w:rFonts w:hint="eastAsia" w:ascii="宋体" w:hAnsi="宋体" w:cs="宋体"/>
                <w:kern w:val="0"/>
                <w:sz w:val="18"/>
                <w:szCs w:val="18"/>
              </w:rPr>
              <w:t>缴纳每月水车及水井实际费用，共计12次</w:t>
            </w:r>
          </w:p>
        </w:tc>
      </w:tr>
      <w:tr w14:paraId="115D35C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5EC0EFC">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1DEC81E0">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7270176E">
            <w:pPr>
              <w:widowControl/>
              <w:jc w:val="center"/>
              <w:rPr>
                <w:rFonts w:ascii="宋体" w:hAnsi="宋体" w:cs="宋体"/>
                <w:kern w:val="0"/>
                <w:sz w:val="18"/>
                <w:szCs w:val="18"/>
              </w:rPr>
            </w:pPr>
            <w:r>
              <w:rPr>
                <w:rFonts w:hint="eastAsia" w:ascii="宋体" w:hAnsi="宋体" w:cs="宋体"/>
                <w:kern w:val="0"/>
                <w:sz w:val="18"/>
                <w:szCs w:val="18"/>
              </w:rPr>
              <w:t>按时缴纳水电费，保证公共绿地绿化水的正常供应</w:t>
            </w:r>
          </w:p>
        </w:tc>
        <w:tc>
          <w:tcPr>
            <w:tcW w:w="3773" w:type="dxa"/>
            <w:gridSpan w:val="4"/>
            <w:tcBorders>
              <w:top w:val="single" w:color="000000" w:sz="4" w:space="0"/>
              <w:left w:val="nil"/>
              <w:bottom w:val="single" w:color="000000" w:sz="4" w:space="0"/>
              <w:right w:val="single" w:color="000000" w:sz="4" w:space="0"/>
            </w:tcBorders>
            <w:noWrap/>
            <w:vAlign w:val="center"/>
          </w:tcPr>
          <w:p w14:paraId="7D906427">
            <w:pPr>
              <w:widowControl/>
              <w:jc w:val="center"/>
              <w:rPr>
                <w:rFonts w:ascii="宋体" w:hAnsi="宋体" w:cs="宋体"/>
                <w:kern w:val="0"/>
                <w:sz w:val="18"/>
                <w:szCs w:val="18"/>
              </w:rPr>
            </w:pPr>
            <w:r>
              <w:rPr>
                <w:rFonts w:hint="eastAsia" w:ascii="宋体" w:hAnsi="宋体" w:cs="宋体"/>
                <w:kern w:val="0"/>
                <w:sz w:val="18"/>
                <w:szCs w:val="18"/>
              </w:rPr>
              <w:t>按时缴纳水电费，保证公共绿地绿化水的正常供应</w:t>
            </w:r>
          </w:p>
        </w:tc>
      </w:tr>
      <w:tr w14:paraId="2C47507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BE49BB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548690BB">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143BA28B">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保证水电费不存在拖欠</w:t>
            </w:r>
          </w:p>
        </w:tc>
        <w:tc>
          <w:tcPr>
            <w:tcW w:w="3773" w:type="dxa"/>
            <w:gridSpan w:val="4"/>
            <w:tcBorders>
              <w:top w:val="single" w:color="000000" w:sz="4" w:space="0"/>
              <w:left w:val="nil"/>
              <w:bottom w:val="single" w:color="000000" w:sz="4" w:space="0"/>
              <w:right w:val="single" w:color="000000" w:sz="4" w:space="0"/>
            </w:tcBorders>
            <w:noWrap/>
            <w:vAlign w:val="center"/>
          </w:tcPr>
          <w:p w14:paraId="48F6916E">
            <w:pPr>
              <w:widowControl/>
              <w:jc w:val="center"/>
              <w:rPr>
                <w:rFonts w:ascii="宋体" w:hAnsi="宋体" w:cs="宋体"/>
                <w:kern w:val="0"/>
                <w:sz w:val="18"/>
                <w:szCs w:val="18"/>
              </w:rPr>
            </w:pPr>
            <w:r>
              <w:rPr>
                <w:rFonts w:hint="eastAsia" w:ascii="宋体" w:hAnsi="宋体" w:cs="宋体"/>
                <w:kern w:val="0"/>
                <w:sz w:val="18"/>
                <w:szCs w:val="18"/>
              </w:rPr>
              <w:t>保证不存在拖欠水电费的行为　</w:t>
            </w:r>
          </w:p>
        </w:tc>
      </w:tr>
      <w:tr w14:paraId="48456969">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3A892797">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164D9AC3">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22388666">
            <w:pPr>
              <w:widowControl/>
              <w:jc w:val="center"/>
              <w:rPr>
                <w:rFonts w:ascii="宋体" w:hAnsi="宋体" w:cs="宋体"/>
                <w:kern w:val="0"/>
                <w:sz w:val="18"/>
                <w:szCs w:val="18"/>
              </w:rPr>
            </w:pPr>
            <w:r>
              <w:rPr>
                <w:rFonts w:hint="eastAsia" w:ascii="宋体" w:hAnsi="宋体" w:cs="宋体"/>
                <w:kern w:val="0"/>
                <w:sz w:val="18"/>
                <w:szCs w:val="18"/>
              </w:rPr>
              <w:t>严格把控用量降低成本</w:t>
            </w:r>
          </w:p>
        </w:tc>
        <w:tc>
          <w:tcPr>
            <w:tcW w:w="3773" w:type="dxa"/>
            <w:gridSpan w:val="4"/>
            <w:tcBorders>
              <w:top w:val="single" w:color="000000" w:sz="4" w:space="0"/>
              <w:left w:val="nil"/>
              <w:bottom w:val="single" w:color="000000" w:sz="4" w:space="0"/>
              <w:right w:val="single" w:color="000000" w:sz="4" w:space="0"/>
            </w:tcBorders>
            <w:noWrap/>
            <w:vAlign w:val="center"/>
          </w:tcPr>
          <w:p w14:paraId="766417AB">
            <w:pPr>
              <w:widowControl/>
              <w:jc w:val="center"/>
              <w:rPr>
                <w:rFonts w:ascii="宋体" w:hAnsi="宋体" w:cs="宋体"/>
                <w:kern w:val="0"/>
                <w:sz w:val="18"/>
                <w:szCs w:val="18"/>
              </w:rPr>
            </w:pPr>
            <w:r>
              <w:rPr>
                <w:rFonts w:hint="eastAsia" w:ascii="宋体" w:hAnsi="宋体" w:cs="宋体"/>
                <w:kern w:val="0"/>
                <w:sz w:val="18"/>
                <w:szCs w:val="18"/>
              </w:rPr>
              <w:t>严格把控用量降低成本</w:t>
            </w:r>
          </w:p>
        </w:tc>
      </w:tr>
      <w:tr w14:paraId="065812E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49E484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5B851B9F">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1B0F4723">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在保证达到绿化灌溉效果的前提下尽量减少支出</w:t>
            </w:r>
          </w:p>
        </w:tc>
        <w:tc>
          <w:tcPr>
            <w:tcW w:w="3773" w:type="dxa"/>
            <w:gridSpan w:val="4"/>
            <w:tcBorders>
              <w:top w:val="single" w:color="000000" w:sz="4" w:space="0"/>
              <w:left w:val="nil"/>
              <w:bottom w:val="single" w:color="000000" w:sz="4" w:space="0"/>
              <w:right w:val="single" w:color="000000" w:sz="4" w:space="0"/>
            </w:tcBorders>
            <w:noWrap/>
            <w:vAlign w:val="center"/>
          </w:tcPr>
          <w:p w14:paraId="53B8A889">
            <w:pPr>
              <w:widowControl/>
              <w:jc w:val="center"/>
              <w:rPr>
                <w:rFonts w:ascii="宋体" w:hAnsi="宋体" w:cs="宋体"/>
                <w:kern w:val="0"/>
                <w:sz w:val="18"/>
                <w:szCs w:val="18"/>
              </w:rPr>
            </w:pPr>
            <w:r>
              <w:rPr>
                <w:rFonts w:hint="eastAsia" w:ascii="宋体" w:hAnsi="宋体" w:cs="宋体"/>
                <w:kern w:val="0"/>
                <w:sz w:val="18"/>
                <w:szCs w:val="18"/>
              </w:rPr>
              <w:t>尽量减少支出　</w:t>
            </w:r>
          </w:p>
        </w:tc>
      </w:tr>
      <w:tr w14:paraId="430A86B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B1AA297">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28DE20FF">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noWrap/>
            <w:vAlign w:val="center"/>
          </w:tcPr>
          <w:p w14:paraId="0B708FCA">
            <w:pPr>
              <w:widowControl/>
              <w:jc w:val="left"/>
              <w:rPr>
                <w:rFonts w:ascii="宋体" w:hAnsi="宋体" w:cs="宋体"/>
                <w:kern w:val="0"/>
                <w:sz w:val="18"/>
                <w:szCs w:val="18"/>
              </w:rPr>
            </w:pPr>
            <w:r>
              <w:rPr>
                <w:rFonts w:hint="eastAsia" w:ascii="宋体" w:hAnsi="宋体" w:cs="宋体"/>
                <w:kern w:val="0"/>
                <w:sz w:val="18"/>
                <w:szCs w:val="18"/>
              </w:rPr>
              <w:t>水资源是公共绿化景观的首要保障，水的供应直接关系到植物的正常生长及景观的质量，与城市长远的利益息息相关；，优美的绿化环境不仅有效改善城市生活环境，也是实现人与自然协调发展的重要途径。</w:t>
            </w:r>
          </w:p>
        </w:tc>
        <w:tc>
          <w:tcPr>
            <w:tcW w:w="3773" w:type="dxa"/>
            <w:gridSpan w:val="4"/>
            <w:tcBorders>
              <w:top w:val="single" w:color="000000" w:sz="4" w:space="0"/>
              <w:left w:val="nil"/>
              <w:bottom w:val="single" w:color="000000" w:sz="4" w:space="0"/>
              <w:right w:val="single" w:color="000000" w:sz="4" w:space="0"/>
            </w:tcBorders>
            <w:noWrap/>
            <w:vAlign w:val="center"/>
          </w:tcPr>
          <w:p w14:paraId="2AE8431F">
            <w:pPr>
              <w:widowControl/>
              <w:rPr>
                <w:rFonts w:ascii="宋体" w:hAnsi="宋体" w:cs="宋体"/>
                <w:kern w:val="0"/>
                <w:sz w:val="18"/>
                <w:szCs w:val="18"/>
              </w:rPr>
            </w:pPr>
            <w:r>
              <w:rPr>
                <w:rFonts w:hint="eastAsia" w:ascii="宋体" w:hAnsi="宋体" w:cs="宋体"/>
                <w:kern w:val="0"/>
                <w:sz w:val="18"/>
                <w:szCs w:val="18"/>
              </w:rPr>
              <w:t>水资源是公共绿化景观的首要保障，水的供应直接关系到植物的正常生长及景观的质量，与城市长远的利益息息相关；美的绿化环境不仅有效改善城市生活环境也是实现人与自然协调发展的重要途径。</w:t>
            </w:r>
          </w:p>
        </w:tc>
      </w:tr>
      <w:tr w14:paraId="3DEFD4C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E341904">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4A5958C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B2EC2BC">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能对人们身心健康起到了促进作用</w:t>
            </w:r>
          </w:p>
        </w:tc>
        <w:tc>
          <w:tcPr>
            <w:tcW w:w="3773" w:type="dxa"/>
            <w:gridSpan w:val="4"/>
            <w:tcBorders>
              <w:top w:val="single" w:color="000000" w:sz="4" w:space="0"/>
              <w:left w:val="nil"/>
              <w:bottom w:val="single" w:color="000000" w:sz="4" w:space="0"/>
              <w:right w:val="single" w:color="000000" w:sz="4" w:space="0"/>
            </w:tcBorders>
            <w:noWrap/>
            <w:vAlign w:val="center"/>
          </w:tcPr>
          <w:p w14:paraId="3216F450">
            <w:pPr>
              <w:widowControl/>
              <w:jc w:val="center"/>
              <w:rPr>
                <w:rFonts w:ascii="宋体" w:hAnsi="宋体" w:cs="宋体"/>
                <w:kern w:val="0"/>
                <w:sz w:val="18"/>
                <w:szCs w:val="18"/>
              </w:rPr>
            </w:pPr>
            <w:r>
              <w:rPr>
                <w:rFonts w:hint="eastAsia" w:ascii="宋体" w:hAnsi="宋体" w:cs="宋体"/>
                <w:kern w:val="0"/>
                <w:sz w:val="18"/>
                <w:szCs w:val="18"/>
              </w:rPr>
              <w:t>能对人们身心健康起到了促进作用　</w:t>
            </w:r>
          </w:p>
        </w:tc>
      </w:tr>
      <w:tr w14:paraId="4AC34FB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5D94A2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685C755E">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5FBB5565">
            <w:pPr>
              <w:widowControl/>
              <w:jc w:val="left"/>
              <w:rPr>
                <w:rFonts w:ascii="宋体" w:hAnsi="宋体" w:cs="宋体"/>
                <w:kern w:val="0"/>
                <w:sz w:val="18"/>
                <w:szCs w:val="18"/>
              </w:rPr>
            </w:pPr>
            <w:r>
              <w:rPr>
                <w:rFonts w:hint="eastAsia" w:ascii="宋体" w:hAnsi="宋体" w:cs="宋体"/>
                <w:kern w:val="0"/>
                <w:sz w:val="18"/>
                <w:szCs w:val="18"/>
              </w:rPr>
              <w:t>确保植物生长所需的水分，为市民游客提供绿色生态、人与自然和谐共处的环境空间。</w:t>
            </w:r>
          </w:p>
        </w:tc>
        <w:tc>
          <w:tcPr>
            <w:tcW w:w="3773" w:type="dxa"/>
            <w:gridSpan w:val="4"/>
            <w:tcBorders>
              <w:top w:val="single" w:color="000000" w:sz="4" w:space="0"/>
              <w:left w:val="nil"/>
              <w:bottom w:val="single" w:color="000000" w:sz="4" w:space="0"/>
              <w:right w:val="single" w:color="000000" w:sz="4" w:space="0"/>
            </w:tcBorders>
            <w:noWrap/>
            <w:vAlign w:val="center"/>
          </w:tcPr>
          <w:p w14:paraId="79D9FBD2">
            <w:pPr>
              <w:widowControl/>
              <w:jc w:val="center"/>
              <w:rPr>
                <w:rFonts w:ascii="宋体" w:hAnsi="宋体" w:cs="宋体"/>
                <w:kern w:val="0"/>
                <w:sz w:val="18"/>
                <w:szCs w:val="18"/>
              </w:rPr>
            </w:pPr>
            <w:r>
              <w:rPr>
                <w:rFonts w:hint="eastAsia" w:ascii="宋体" w:hAnsi="宋体" w:cs="宋体"/>
                <w:kern w:val="0"/>
                <w:sz w:val="18"/>
                <w:szCs w:val="18"/>
              </w:rPr>
              <w:t>确保植物生长所需的水分，为市民游客提供绿色生态、人与自然和谐共处的环境空间。　</w:t>
            </w:r>
          </w:p>
        </w:tc>
      </w:tr>
      <w:tr w14:paraId="5B4924E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631E9B4">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1C92D08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538B9ACB">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使居住环境更加整洁、优美、有序</w:t>
            </w:r>
          </w:p>
        </w:tc>
        <w:tc>
          <w:tcPr>
            <w:tcW w:w="3773" w:type="dxa"/>
            <w:gridSpan w:val="4"/>
            <w:tcBorders>
              <w:top w:val="single" w:color="000000" w:sz="4" w:space="0"/>
              <w:left w:val="nil"/>
              <w:bottom w:val="single" w:color="000000" w:sz="4" w:space="0"/>
              <w:right w:val="single" w:color="000000" w:sz="4" w:space="0"/>
            </w:tcBorders>
            <w:noWrap/>
            <w:vAlign w:val="center"/>
          </w:tcPr>
          <w:p w14:paraId="70423481">
            <w:pPr>
              <w:widowControl/>
              <w:jc w:val="center"/>
              <w:rPr>
                <w:rFonts w:ascii="宋体" w:hAnsi="宋体" w:cs="宋体"/>
                <w:kern w:val="0"/>
                <w:sz w:val="18"/>
                <w:szCs w:val="18"/>
              </w:rPr>
            </w:pPr>
            <w:r>
              <w:rPr>
                <w:rFonts w:hint="eastAsia" w:ascii="宋体" w:hAnsi="宋体" w:cs="宋体"/>
                <w:kern w:val="0"/>
                <w:sz w:val="18"/>
                <w:szCs w:val="18"/>
              </w:rPr>
              <w:t>使居住环境更加整洁、优美、有序　</w:t>
            </w:r>
          </w:p>
        </w:tc>
      </w:tr>
      <w:tr w14:paraId="7B656D4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CAA2DCD">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180714AB">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7C031D4B">
            <w:pPr>
              <w:widowControl/>
              <w:jc w:val="left"/>
              <w:rPr>
                <w:rFonts w:ascii="宋体" w:hAnsi="宋体" w:cs="宋体"/>
                <w:kern w:val="0"/>
                <w:sz w:val="18"/>
                <w:szCs w:val="18"/>
              </w:rPr>
            </w:pPr>
            <w:r>
              <w:rPr>
                <w:rFonts w:hint="eastAsia" w:ascii="宋体" w:hAnsi="宋体" w:cs="宋体"/>
                <w:kern w:val="0"/>
                <w:sz w:val="18"/>
                <w:szCs w:val="18"/>
              </w:rPr>
              <w:t>城市绿地景观的日常养护直接因素在于植物生长所需的水分供应，保证水资源的供应即保证了绿色植物的生长，带来了改善小气候、净化空气、降低噪声、净化水体及土壤、保护生物多样性、保持水土、防风固沙等生态效益</w:t>
            </w:r>
          </w:p>
        </w:tc>
        <w:tc>
          <w:tcPr>
            <w:tcW w:w="3773" w:type="dxa"/>
            <w:gridSpan w:val="4"/>
            <w:tcBorders>
              <w:top w:val="single" w:color="000000" w:sz="4" w:space="0"/>
              <w:left w:val="nil"/>
              <w:bottom w:val="single" w:color="000000" w:sz="4" w:space="0"/>
              <w:right w:val="single" w:color="000000" w:sz="4" w:space="0"/>
            </w:tcBorders>
            <w:noWrap/>
            <w:vAlign w:val="center"/>
          </w:tcPr>
          <w:p w14:paraId="1A092512">
            <w:pPr>
              <w:widowControl/>
              <w:jc w:val="center"/>
              <w:rPr>
                <w:rFonts w:ascii="宋体" w:hAnsi="宋体" w:cs="宋体"/>
                <w:kern w:val="0"/>
                <w:sz w:val="18"/>
                <w:szCs w:val="18"/>
              </w:rPr>
            </w:pPr>
            <w:r>
              <w:rPr>
                <w:rFonts w:hint="eastAsia" w:ascii="宋体" w:hAnsi="宋体" w:cs="宋体"/>
                <w:kern w:val="0"/>
                <w:sz w:val="18"/>
                <w:szCs w:val="18"/>
              </w:rPr>
              <w:t>城市绿地景观的日常养护直接因素在于植物生长所需的水分供应，保证水资源的供应即保证了绿色植物的生长，带来了改善小气候、净化空气、降低噪声、净化水体及土壤、保护生物多样性、保持水土、防风固沙等生态效益</w:t>
            </w:r>
          </w:p>
        </w:tc>
      </w:tr>
      <w:tr w14:paraId="7B8580C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E69A8D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4224973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0492E3E4">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绿色植物在满足人们观赏的同时还能达到许多功效</w:t>
            </w:r>
          </w:p>
        </w:tc>
        <w:tc>
          <w:tcPr>
            <w:tcW w:w="3773" w:type="dxa"/>
            <w:gridSpan w:val="4"/>
            <w:tcBorders>
              <w:top w:val="single" w:color="000000" w:sz="4" w:space="0"/>
              <w:left w:val="nil"/>
              <w:bottom w:val="single" w:color="000000" w:sz="4" w:space="0"/>
              <w:right w:val="single" w:color="000000" w:sz="4" w:space="0"/>
            </w:tcBorders>
            <w:noWrap/>
            <w:vAlign w:val="center"/>
          </w:tcPr>
          <w:p w14:paraId="662195ED">
            <w:pPr>
              <w:widowControl/>
              <w:jc w:val="center"/>
              <w:rPr>
                <w:rFonts w:ascii="宋体" w:hAnsi="宋体" w:cs="宋体"/>
                <w:kern w:val="0"/>
                <w:sz w:val="18"/>
                <w:szCs w:val="18"/>
              </w:rPr>
            </w:pPr>
            <w:r>
              <w:rPr>
                <w:rFonts w:hint="eastAsia" w:ascii="宋体" w:hAnsi="宋体" w:cs="宋体"/>
                <w:kern w:val="0"/>
                <w:sz w:val="18"/>
                <w:szCs w:val="18"/>
              </w:rPr>
              <w:t>绿色植物在满足人们观赏的同时还能达到许多功效　</w:t>
            </w:r>
          </w:p>
        </w:tc>
      </w:tr>
      <w:tr w14:paraId="59B4DB52">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14F10CC4">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3D7C41A7">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noWrap/>
            <w:vAlign w:val="center"/>
          </w:tcPr>
          <w:p w14:paraId="03693B85">
            <w:pPr>
              <w:widowControl/>
              <w:jc w:val="center"/>
              <w:rPr>
                <w:rFonts w:ascii="宋体" w:hAnsi="宋体" w:cs="宋体"/>
                <w:kern w:val="0"/>
                <w:sz w:val="18"/>
                <w:szCs w:val="18"/>
              </w:rPr>
            </w:pPr>
            <w:r>
              <w:rPr>
                <w:rFonts w:hint="eastAsia" w:ascii="宋体" w:hAnsi="宋体" w:cs="宋体"/>
                <w:kern w:val="0"/>
                <w:sz w:val="18"/>
                <w:szCs w:val="18"/>
              </w:rPr>
              <w:t>保证养护单位按时用水，满意度达到100%</w:t>
            </w:r>
          </w:p>
        </w:tc>
        <w:tc>
          <w:tcPr>
            <w:tcW w:w="3773" w:type="dxa"/>
            <w:gridSpan w:val="4"/>
            <w:tcBorders>
              <w:top w:val="single" w:color="000000" w:sz="4" w:space="0"/>
              <w:left w:val="nil"/>
              <w:bottom w:val="single" w:color="000000" w:sz="4" w:space="0"/>
              <w:right w:val="single" w:color="000000" w:sz="4" w:space="0"/>
            </w:tcBorders>
            <w:noWrap/>
            <w:vAlign w:val="center"/>
          </w:tcPr>
          <w:p w14:paraId="2800FEAD">
            <w:pPr>
              <w:widowControl/>
              <w:jc w:val="center"/>
              <w:rPr>
                <w:rFonts w:ascii="宋体" w:hAnsi="宋体" w:cs="宋体"/>
                <w:kern w:val="0"/>
                <w:sz w:val="18"/>
                <w:szCs w:val="18"/>
              </w:rPr>
            </w:pPr>
            <w:r>
              <w:rPr>
                <w:rFonts w:hint="eastAsia" w:ascii="宋体" w:hAnsi="宋体" w:cs="宋体"/>
                <w:kern w:val="0"/>
                <w:sz w:val="18"/>
                <w:szCs w:val="18"/>
              </w:rPr>
              <w:t>保证养护单位按时用水，满意度达到100%</w:t>
            </w:r>
          </w:p>
        </w:tc>
      </w:tr>
      <w:tr w14:paraId="27C6804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9CC9C8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4A7ECA83">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011B6264">
            <w:pPr>
              <w:widowControl/>
              <w:jc w:val="center"/>
              <w:rPr>
                <w:rFonts w:ascii="宋体" w:hAnsi="宋体" w:cs="宋体"/>
                <w:kern w:val="0"/>
                <w:sz w:val="18"/>
                <w:szCs w:val="18"/>
              </w:rPr>
            </w:pPr>
            <w:r>
              <w:rPr>
                <w:rFonts w:hint="eastAsia" w:ascii="宋体" w:hAnsi="宋体" w:cs="宋体"/>
                <w:kern w:val="0"/>
                <w:sz w:val="18"/>
                <w:szCs w:val="18"/>
              </w:rPr>
              <w:t>保证公共绿地景观完整性，市民满意度达到95%</w:t>
            </w:r>
          </w:p>
        </w:tc>
        <w:tc>
          <w:tcPr>
            <w:tcW w:w="3773" w:type="dxa"/>
            <w:gridSpan w:val="4"/>
            <w:tcBorders>
              <w:top w:val="single" w:color="000000" w:sz="4" w:space="0"/>
              <w:left w:val="nil"/>
              <w:bottom w:val="single" w:color="000000" w:sz="4" w:space="0"/>
              <w:right w:val="single" w:color="000000" w:sz="4" w:space="0"/>
            </w:tcBorders>
            <w:noWrap/>
            <w:vAlign w:val="center"/>
          </w:tcPr>
          <w:p w14:paraId="17DD0885">
            <w:pPr>
              <w:widowControl/>
              <w:jc w:val="center"/>
              <w:rPr>
                <w:rFonts w:ascii="宋体" w:hAnsi="宋体" w:cs="宋体"/>
                <w:kern w:val="0"/>
                <w:sz w:val="18"/>
                <w:szCs w:val="18"/>
              </w:rPr>
            </w:pPr>
            <w:r>
              <w:rPr>
                <w:rFonts w:hint="eastAsia" w:ascii="宋体" w:hAnsi="宋体" w:cs="宋体"/>
                <w:kern w:val="0"/>
                <w:sz w:val="18"/>
                <w:szCs w:val="18"/>
              </w:rPr>
              <w:t>保证公共绿地景观完整性，市民满意度达到95%　</w:t>
            </w:r>
          </w:p>
        </w:tc>
      </w:tr>
    </w:tbl>
    <w:p w14:paraId="513CE7DF">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5EE9C2EA">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6466F0F3">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1A7EEC09">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638C7A4B">
            <w:pPr>
              <w:widowControl/>
              <w:jc w:val="left"/>
              <w:rPr>
                <w:rFonts w:ascii="宋体" w:hAnsi="宋体" w:cs="宋体"/>
                <w:color w:val="000000"/>
                <w:kern w:val="0"/>
                <w:sz w:val="22"/>
              </w:rPr>
            </w:pPr>
          </w:p>
        </w:tc>
        <w:tc>
          <w:tcPr>
            <w:tcW w:w="1857" w:type="dxa"/>
            <w:tcBorders>
              <w:top w:val="nil"/>
              <w:left w:val="nil"/>
              <w:bottom w:val="nil"/>
              <w:right w:val="nil"/>
            </w:tcBorders>
            <w:noWrap/>
            <w:vAlign w:val="bottom"/>
          </w:tcPr>
          <w:p w14:paraId="6251ABA4">
            <w:pPr>
              <w:widowControl/>
              <w:jc w:val="left"/>
              <w:rPr>
                <w:rFonts w:ascii="宋体" w:hAnsi="宋体" w:cs="宋体"/>
                <w:color w:val="000000"/>
                <w:kern w:val="0"/>
                <w:sz w:val="22"/>
              </w:rPr>
            </w:pPr>
          </w:p>
        </w:tc>
        <w:tc>
          <w:tcPr>
            <w:tcW w:w="1664" w:type="dxa"/>
            <w:tcBorders>
              <w:top w:val="nil"/>
              <w:left w:val="nil"/>
              <w:bottom w:val="nil"/>
              <w:right w:val="nil"/>
            </w:tcBorders>
            <w:noWrap/>
            <w:vAlign w:val="bottom"/>
          </w:tcPr>
          <w:p w14:paraId="0A3624FE">
            <w:pPr>
              <w:widowControl/>
              <w:jc w:val="left"/>
              <w:rPr>
                <w:rFonts w:ascii="宋体" w:hAnsi="宋体" w:cs="宋体"/>
                <w:color w:val="000000"/>
                <w:kern w:val="0"/>
                <w:sz w:val="22"/>
              </w:rPr>
            </w:pPr>
          </w:p>
        </w:tc>
        <w:tc>
          <w:tcPr>
            <w:tcW w:w="1664" w:type="dxa"/>
            <w:gridSpan w:val="2"/>
            <w:tcBorders>
              <w:top w:val="nil"/>
              <w:left w:val="nil"/>
              <w:bottom w:val="nil"/>
              <w:right w:val="nil"/>
            </w:tcBorders>
            <w:noWrap/>
            <w:vAlign w:val="bottom"/>
          </w:tcPr>
          <w:p w14:paraId="176444D6">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64267E7D">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1782B17C">
            <w:pPr>
              <w:widowControl/>
              <w:jc w:val="left"/>
              <w:rPr>
                <w:rFonts w:ascii="宋体" w:hAnsi="宋体" w:cs="宋体"/>
                <w:color w:val="000000"/>
                <w:kern w:val="0"/>
                <w:sz w:val="22"/>
              </w:rPr>
            </w:pPr>
          </w:p>
        </w:tc>
        <w:tc>
          <w:tcPr>
            <w:tcW w:w="1925" w:type="dxa"/>
            <w:tcBorders>
              <w:top w:val="nil"/>
              <w:left w:val="nil"/>
              <w:bottom w:val="nil"/>
              <w:right w:val="nil"/>
            </w:tcBorders>
            <w:noWrap/>
            <w:vAlign w:val="bottom"/>
          </w:tcPr>
          <w:p w14:paraId="5C866F34">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2B8385DB">
            <w:pPr>
              <w:widowControl/>
              <w:jc w:val="left"/>
              <w:rPr>
                <w:rFonts w:ascii="宋体" w:hAnsi="宋体" w:cs="宋体"/>
                <w:color w:val="000000"/>
                <w:kern w:val="0"/>
                <w:sz w:val="22"/>
              </w:rPr>
            </w:pPr>
          </w:p>
        </w:tc>
        <w:tc>
          <w:tcPr>
            <w:tcW w:w="3275" w:type="dxa"/>
            <w:gridSpan w:val="2"/>
            <w:tcBorders>
              <w:top w:val="nil"/>
              <w:left w:val="nil"/>
              <w:bottom w:val="nil"/>
              <w:right w:val="nil"/>
            </w:tcBorders>
            <w:noWrap/>
            <w:vAlign w:val="bottom"/>
          </w:tcPr>
          <w:p w14:paraId="5273ED8D">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0AA9510A">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0E7ABF3E">
            <w:pPr>
              <w:widowControl/>
              <w:jc w:val="left"/>
              <w:rPr>
                <w:rFonts w:ascii="宋体" w:hAnsi="宋体" w:cs="宋体"/>
                <w:color w:val="000000"/>
                <w:kern w:val="0"/>
                <w:sz w:val="22"/>
              </w:rPr>
            </w:pPr>
          </w:p>
        </w:tc>
      </w:tr>
      <w:tr w14:paraId="4D000AC5">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noWrap/>
            <w:vAlign w:val="center"/>
          </w:tcPr>
          <w:p w14:paraId="0A8AF3BB">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noWrap/>
            <w:vAlign w:val="center"/>
          </w:tcPr>
          <w:p w14:paraId="211A0C1E">
            <w:pPr>
              <w:widowControl/>
              <w:jc w:val="center"/>
              <w:rPr>
                <w:rFonts w:ascii="宋体" w:hAnsi="宋体" w:cs="宋体"/>
                <w:kern w:val="0"/>
                <w:sz w:val="18"/>
                <w:szCs w:val="18"/>
              </w:rPr>
            </w:pPr>
            <w:r>
              <w:rPr>
                <w:rFonts w:hint="eastAsia" w:ascii="宋体" w:hAnsi="宋体" w:cs="宋体"/>
                <w:kern w:val="0"/>
                <w:sz w:val="18"/>
                <w:szCs w:val="18"/>
              </w:rPr>
              <w:t>高新区（新市区）林业园林管理局</w:t>
            </w:r>
          </w:p>
        </w:tc>
        <w:tc>
          <w:tcPr>
            <w:tcW w:w="1925" w:type="dxa"/>
            <w:tcBorders>
              <w:top w:val="single" w:color="auto" w:sz="4" w:space="0"/>
              <w:left w:val="nil"/>
              <w:bottom w:val="single" w:color="auto" w:sz="4" w:space="0"/>
              <w:right w:val="single" w:color="auto" w:sz="4" w:space="0"/>
            </w:tcBorders>
            <w:noWrap/>
            <w:vAlign w:val="center"/>
          </w:tcPr>
          <w:p w14:paraId="196B93AC">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noWrap/>
            <w:vAlign w:val="center"/>
          </w:tcPr>
          <w:p w14:paraId="15488719">
            <w:pPr>
              <w:widowControl/>
              <w:jc w:val="center"/>
              <w:rPr>
                <w:rFonts w:ascii="宋体" w:hAnsi="宋体" w:cs="宋体"/>
                <w:kern w:val="0"/>
                <w:sz w:val="18"/>
                <w:szCs w:val="18"/>
              </w:rPr>
            </w:pPr>
            <w:r>
              <w:rPr>
                <w:rFonts w:hint="eastAsia" w:ascii="宋体" w:hAnsi="宋体" w:cs="宋体"/>
                <w:kern w:val="0"/>
                <w:sz w:val="18"/>
                <w:szCs w:val="18"/>
              </w:rPr>
              <w:t>绿地养护施肥</w:t>
            </w:r>
          </w:p>
        </w:tc>
      </w:tr>
      <w:tr w14:paraId="6F1D2D5A">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ign w:val="center"/>
          </w:tcPr>
          <w:p w14:paraId="61616839">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ign w:val="center"/>
          </w:tcPr>
          <w:p w14:paraId="6DC07198">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noWrap/>
            <w:vAlign w:val="center"/>
          </w:tcPr>
          <w:p w14:paraId="44B3A477">
            <w:pPr>
              <w:widowControl/>
              <w:jc w:val="center"/>
              <w:rPr>
                <w:rFonts w:ascii="宋体" w:hAnsi="宋体" w:cs="宋体"/>
                <w:kern w:val="0"/>
                <w:sz w:val="18"/>
                <w:szCs w:val="18"/>
              </w:rPr>
            </w:pPr>
            <w:r>
              <w:rPr>
                <w:rFonts w:hint="eastAsia" w:ascii="宋体" w:hAnsi="宋体" w:cs="宋体"/>
                <w:kern w:val="0"/>
                <w:sz w:val="18"/>
                <w:szCs w:val="18"/>
              </w:rPr>
              <w:t>200</w:t>
            </w:r>
          </w:p>
        </w:tc>
        <w:tc>
          <w:tcPr>
            <w:tcW w:w="1810" w:type="dxa"/>
            <w:gridSpan w:val="3"/>
            <w:tcBorders>
              <w:top w:val="single" w:color="auto" w:sz="4" w:space="0"/>
              <w:left w:val="nil"/>
              <w:bottom w:val="single" w:color="auto" w:sz="4" w:space="0"/>
              <w:right w:val="single" w:color="auto" w:sz="4" w:space="0"/>
            </w:tcBorders>
            <w:noWrap/>
            <w:vAlign w:val="center"/>
          </w:tcPr>
          <w:p w14:paraId="7DA1A7CE">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noWrap/>
            <w:vAlign w:val="center"/>
          </w:tcPr>
          <w:p w14:paraId="726F1B4B">
            <w:pPr>
              <w:widowControl/>
              <w:jc w:val="center"/>
              <w:rPr>
                <w:rFonts w:ascii="宋体" w:hAnsi="宋体" w:cs="宋体"/>
                <w:kern w:val="0"/>
                <w:sz w:val="18"/>
                <w:szCs w:val="18"/>
              </w:rPr>
            </w:pPr>
            <w:r>
              <w:rPr>
                <w:rFonts w:hint="eastAsia" w:ascii="宋体" w:hAnsi="宋体" w:cs="宋体"/>
                <w:kern w:val="0"/>
                <w:sz w:val="18"/>
                <w:szCs w:val="18"/>
              </w:rPr>
              <w:t>200　</w:t>
            </w:r>
          </w:p>
        </w:tc>
        <w:tc>
          <w:tcPr>
            <w:tcW w:w="1381" w:type="dxa"/>
            <w:gridSpan w:val="2"/>
            <w:tcBorders>
              <w:top w:val="single" w:color="auto" w:sz="4" w:space="0"/>
              <w:left w:val="nil"/>
              <w:bottom w:val="single" w:color="auto" w:sz="4" w:space="0"/>
              <w:right w:val="single" w:color="auto" w:sz="4" w:space="0"/>
            </w:tcBorders>
            <w:noWrap/>
            <w:vAlign w:val="center"/>
          </w:tcPr>
          <w:p w14:paraId="57062649">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noWrap/>
            <w:vAlign w:val="center"/>
          </w:tcPr>
          <w:p w14:paraId="4E911059">
            <w:pPr>
              <w:widowControl/>
              <w:tabs>
                <w:tab w:val="center" w:pos="1212"/>
              </w:tabs>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0</w:t>
            </w:r>
          </w:p>
        </w:tc>
      </w:tr>
      <w:tr w14:paraId="7925A72E">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ign w:val="center"/>
          </w:tcPr>
          <w:p w14:paraId="5B839124">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noWrap/>
          </w:tcPr>
          <w:p w14:paraId="0155527F">
            <w:pPr>
              <w:widowControl/>
              <w:jc w:val="left"/>
              <w:rPr>
                <w:rFonts w:ascii="宋体" w:hAnsi="宋体" w:cs="宋体"/>
                <w:kern w:val="0"/>
                <w:sz w:val="18"/>
                <w:szCs w:val="18"/>
              </w:rPr>
            </w:pPr>
            <w:r>
              <w:rPr>
                <w:rFonts w:hint="eastAsia" w:ascii="宋体" w:hAnsi="宋体" w:cs="宋体"/>
                <w:kern w:val="0"/>
                <w:sz w:val="18"/>
                <w:szCs w:val="18"/>
              </w:rPr>
              <w:t>　对辖区内的养护区域进行施肥，改善土壤性质,确保苗木健康茁壮成长</w:t>
            </w:r>
          </w:p>
        </w:tc>
      </w:tr>
      <w:tr w14:paraId="41D2E863">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ign w:val="center"/>
          </w:tcPr>
          <w:p w14:paraId="664A71A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noWrap/>
            <w:vAlign w:val="center"/>
          </w:tcPr>
          <w:p w14:paraId="6639FEDE">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noWrap/>
            <w:vAlign w:val="center"/>
          </w:tcPr>
          <w:p w14:paraId="7D2A8A00">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noWrap/>
            <w:vAlign w:val="center"/>
          </w:tcPr>
          <w:p w14:paraId="708BD7F9">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1619AFF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56A5E6F9">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03A359AE">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noWrap/>
            <w:vAlign w:val="center"/>
          </w:tcPr>
          <w:p w14:paraId="41D37E4E">
            <w:pPr>
              <w:widowControl/>
              <w:jc w:val="center"/>
              <w:rPr>
                <w:rFonts w:ascii="宋体" w:hAnsi="宋体" w:cs="宋体"/>
                <w:kern w:val="0"/>
                <w:sz w:val="18"/>
                <w:szCs w:val="18"/>
              </w:rPr>
            </w:pPr>
            <w:r>
              <w:rPr>
                <w:rFonts w:hint="eastAsia" w:ascii="宋体" w:hAnsi="宋体" w:cs="宋体"/>
                <w:kern w:val="0"/>
                <w:sz w:val="18"/>
                <w:szCs w:val="18"/>
              </w:rPr>
              <w:t>　辖区内共14个标段</w:t>
            </w:r>
          </w:p>
        </w:tc>
        <w:tc>
          <w:tcPr>
            <w:tcW w:w="3773" w:type="dxa"/>
            <w:gridSpan w:val="4"/>
            <w:tcBorders>
              <w:top w:val="single" w:color="000000" w:sz="4" w:space="0"/>
              <w:left w:val="nil"/>
              <w:bottom w:val="single" w:color="000000" w:sz="4" w:space="0"/>
              <w:right w:val="single" w:color="000000" w:sz="4" w:space="0"/>
            </w:tcBorders>
            <w:noWrap/>
            <w:vAlign w:val="center"/>
          </w:tcPr>
          <w:p w14:paraId="0FD17312">
            <w:pPr>
              <w:widowControl/>
              <w:jc w:val="center"/>
              <w:rPr>
                <w:rFonts w:ascii="宋体" w:hAnsi="宋体" w:cs="宋体"/>
                <w:kern w:val="0"/>
                <w:sz w:val="18"/>
                <w:szCs w:val="18"/>
              </w:rPr>
            </w:pPr>
            <w:r>
              <w:rPr>
                <w:rFonts w:hint="eastAsia" w:ascii="宋体" w:hAnsi="宋体" w:cs="宋体"/>
                <w:kern w:val="0"/>
                <w:sz w:val="18"/>
                <w:szCs w:val="18"/>
              </w:rPr>
              <w:t>累计全年花费不超过200万元</w:t>
            </w:r>
          </w:p>
        </w:tc>
      </w:tr>
      <w:tr w14:paraId="494D700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37ED9B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BF226F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00E69105">
            <w:pPr>
              <w:widowControl/>
              <w:jc w:val="center"/>
              <w:rPr>
                <w:rFonts w:ascii="宋体" w:hAnsi="宋体" w:cs="宋体"/>
                <w:kern w:val="0"/>
                <w:sz w:val="18"/>
                <w:szCs w:val="18"/>
              </w:rPr>
            </w:pPr>
            <w:r>
              <w:rPr>
                <w:rFonts w:hint="eastAsia" w:ascii="宋体" w:hAnsi="宋体" w:cs="宋体"/>
                <w:kern w:val="0"/>
                <w:sz w:val="18"/>
                <w:szCs w:val="18"/>
              </w:rPr>
              <w:t>　在完成施肥工作的基础上尽量缩小成本</w:t>
            </w:r>
          </w:p>
        </w:tc>
        <w:tc>
          <w:tcPr>
            <w:tcW w:w="3773" w:type="dxa"/>
            <w:gridSpan w:val="4"/>
            <w:tcBorders>
              <w:top w:val="single" w:color="000000" w:sz="4" w:space="0"/>
              <w:left w:val="nil"/>
              <w:bottom w:val="single" w:color="000000" w:sz="4" w:space="0"/>
              <w:right w:val="single" w:color="000000" w:sz="4" w:space="0"/>
            </w:tcBorders>
            <w:noWrap/>
            <w:vAlign w:val="center"/>
          </w:tcPr>
          <w:p w14:paraId="5904CAE3">
            <w:pPr>
              <w:widowControl/>
              <w:jc w:val="center"/>
              <w:rPr>
                <w:rFonts w:ascii="宋体" w:hAnsi="宋体" w:cs="宋体"/>
                <w:kern w:val="0"/>
                <w:sz w:val="18"/>
                <w:szCs w:val="18"/>
              </w:rPr>
            </w:pPr>
            <w:r>
              <w:rPr>
                <w:rFonts w:hint="eastAsia" w:ascii="宋体" w:hAnsi="宋体" w:cs="宋体"/>
                <w:kern w:val="0"/>
                <w:sz w:val="18"/>
                <w:szCs w:val="18"/>
              </w:rPr>
              <w:t>在完成施肥工作的基础上尽量缩小成本　</w:t>
            </w:r>
          </w:p>
        </w:tc>
      </w:tr>
      <w:tr w14:paraId="0705DB6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900A488">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07D6DEF9">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noWrap/>
            <w:vAlign w:val="center"/>
          </w:tcPr>
          <w:p w14:paraId="6CB6B764">
            <w:pPr>
              <w:widowControl/>
              <w:jc w:val="center"/>
              <w:rPr>
                <w:rFonts w:ascii="宋体" w:hAnsi="宋体" w:cs="宋体"/>
                <w:kern w:val="0"/>
                <w:sz w:val="18"/>
                <w:szCs w:val="18"/>
              </w:rPr>
            </w:pPr>
            <w:r>
              <w:rPr>
                <w:rFonts w:hint="eastAsia" w:ascii="宋体" w:hAnsi="宋体" w:cs="宋体"/>
                <w:kern w:val="0"/>
                <w:sz w:val="18"/>
                <w:szCs w:val="18"/>
              </w:rPr>
              <w:t>每年的10月左右开展施肥工作</w:t>
            </w:r>
          </w:p>
        </w:tc>
        <w:tc>
          <w:tcPr>
            <w:tcW w:w="3773" w:type="dxa"/>
            <w:gridSpan w:val="4"/>
            <w:tcBorders>
              <w:top w:val="single" w:color="000000" w:sz="4" w:space="0"/>
              <w:left w:val="nil"/>
              <w:bottom w:val="single" w:color="000000" w:sz="4" w:space="0"/>
              <w:right w:val="single" w:color="000000" w:sz="4" w:space="0"/>
            </w:tcBorders>
            <w:noWrap/>
            <w:vAlign w:val="center"/>
          </w:tcPr>
          <w:p w14:paraId="437D76E3">
            <w:pPr>
              <w:widowControl/>
              <w:jc w:val="center"/>
              <w:rPr>
                <w:rFonts w:ascii="宋体" w:hAnsi="宋体" w:cs="宋体"/>
                <w:kern w:val="0"/>
                <w:sz w:val="18"/>
                <w:szCs w:val="18"/>
              </w:rPr>
            </w:pPr>
            <w:r>
              <w:rPr>
                <w:rFonts w:hint="eastAsia" w:ascii="宋体" w:hAnsi="宋体" w:cs="宋体"/>
                <w:kern w:val="0"/>
                <w:sz w:val="18"/>
                <w:szCs w:val="18"/>
              </w:rPr>
              <w:t>20天内完成</w:t>
            </w:r>
          </w:p>
        </w:tc>
      </w:tr>
      <w:tr w14:paraId="3BEB2FC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FFE92E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14638C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1F5CC985">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在入冬前势必完成施肥工作</w:t>
            </w:r>
          </w:p>
        </w:tc>
        <w:tc>
          <w:tcPr>
            <w:tcW w:w="3773" w:type="dxa"/>
            <w:gridSpan w:val="4"/>
            <w:tcBorders>
              <w:top w:val="single" w:color="000000" w:sz="4" w:space="0"/>
              <w:left w:val="nil"/>
              <w:bottom w:val="single" w:color="000000" w:sz="4" w:space="0"/>
              <w:right w:val="single" w:color="000000" w:sz="4" w:space="0"/>
            </w:tcBorders>
            <w:noWrap/>
            <w:vAlign w:val="center"/>
          </w:tcPr>
          <w:p w14:paraId="5F72CCC2">
            <w:pPr>
              <w:widowControl/>
              <w:jc w:val="center"/>
              <w:rPr>
                <w:rFonts w:ascii="宋体" w:hAnsi="宋体" w:cs="宋体"/>
                <w:kern w:val="0"/>
                <w:sz w:val="18"/>
                <w:szCs w:val="18"/>
              </w:rPr>
            </w:pPr>
            <w:r>
              <w:rPr>
                <w:rFonts w:hint="eastAsia" w:ascii="宋体" w:hAnsi="宋体" w:cs="宋体"/>
                <w:kern w:val="0"/>
                <w:sz w:val="18"/>
                <w:szCs w:val="18"/>
              </w:rPr>
              <w:t>在入冬前势必完成施肥工作</w:t>
            </w:r>
          </w:p>
        </w:tc>
      </w:tr>
      <w:tr w14:paraId="300013A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C61A57D">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49E253F8">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50E7F30C">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我辖区内绿化养护面积为17393亩</w:t>
            </w:r>
          </w:p>
        </w:tc>
        <w:tc>
          <w:tcPr>
            <w:tcW w:w="3773" w:type="dxa"/>
            <w:gridSpan w:val="4"/>
            <w:tcBorders>
              <w:top w:val="single" w:color="000000" w:sz="4" w:space="0"/>
              <w:left w:val="nil"/>
              <w:bottom w:val="single" w:color="000000" w:sz="4" w:space="0"/>
              <w:right w:val="single" w:color="000000" w:sz="4" w:space="0"/>
            </w:tcBorders>
            <w:noWrap/>
            <w:vAlign w:val="center"/>
          </w:tcPr>
          <w:p w14:paraId="41854E94">
            <w:pPr>
              <w:widowControl/>
              <w:jc w:val="center"/>
              <w:rPr>
                <w:rFonts w:ascii="宋体" w:hAnsi="宋体" w:cs="宋体"/>
                <w:kern w:val="0"/>
                <w:sz w:val="18"/>
                <w:szCs w:val="18"/>
              </w:rPr>
            </w:pPr>
            <w:r>
              <w:rPr>
                <w:rFonts w:hint="eastAsia" w:ascii="宋体" w:hAnsi="宋体" w:cs="宋体"/>
                <w:kern w:val="0"/>
                <w:sz w:val="18"/>
                <w:szCs w:val="18"/>
              </w:rPr>
              <w:t>要求施肥工作能覆盖辖区90%以上的绿化面积　</w:t>
            </w:r>
          </w:p>
        </w:tc>
      </w:tr>
      <w:tr w14:paraId="139904B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0D6293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F45AF3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2DA3390D">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辖区绿化面积较大，施肥工作应大力督促开展</w:t>
            </w:r>
          </w:p>
        </w:tc>
        <w:tc>
          <w:tcPr>
            <w:tcW w:w="3773" w:type="dxa"/>
            <w:gridSpan w:val="4"/>
            <w:tcBorders>
              <w:top w:val="single" w:color="000000" w:sz="4" w:space="0"/>
              <w:left w:val="nil"/>
              <w:bottom w:val="single" w:color="000000" w:sz="4" w:space="0"/>
              <w:right w:val="single" w:color="000000" w:sz="4" w:space="0"/>
            </w:tcBorders>
            <w:noWrap/>
            <w:vAlign w:val="center"/>
          </w:tcPr>
          <w:p w14:paraId="09BB24D6">
            <w:pPr>
              <w:widowControl/>
              <w:jc w:val="center"/>
              <w:rPr>
                <w:rFonts w:ascii="宋体" w:hAnsi="宋体" w:cs="宋体"/>
                <w:kern w:val="0"/>
                <w:sz w:val="18"/>
                <w:szCs w:val="18"/>
              </w:rPr>
            </w:pPr>
            <w:r>
              <w:rPr>
                <w:rFonts w:hint="eastAsia" w:ascii="宋体" w:hAnsi="宋体" w:cs="宋体"/>
                <w:kern w:val="0"/>
                <w:sz w:val="18"/>
                <w:szCs w:val="18"/>
              </w:rPr>
              <w:t>辖区绿化面积较大，施肥工作应大力督促开展　</w:t>
            </w:r>
          </w:p>
        </w:tc>
      </w:tr>
      <w:tr w14:paraId="66F0E86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33132D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7DDE0D70">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5335A841">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合理配置生产资料和劳动资源，确保顺利完成施肥工作</w:t>
            </w:r>
          </w:p>
        </w:tc>
        <w:tc>
          <w:tcPr>
            <w:tcW w:w="3773" w:type="dxa"/>
            <w:gridSpan w:val="4"/>
            <w:tcBorders>
              <w:top w:val="single" w:color="000000" w:sz="4" w:space="0"/>
              <w:left w:val="nil"/>
              <w:bottom w:val="single" w:color="000000" w:sz="4" w:space="0"/>
              <w:right w:val="single" w:color="000000" w:sz="4" w:space="0"/>
            </w:tcBorders>
            <w:noWrap/>
            <w:vAlign w:val="center"/>
          </w:tcPr>
          <w:p w14:paraId="2F7CB922">
            <w:pPr>
              <w:widowControl/>
              <w:jc w:val="center"/>
              <w:rPr>
                <w:rFonts w:ascii="宋体" w:hAnsi="宋体" w:cs="宋体"/>
                <w:kern w:val="0"/>
                <w:sz w:val="18"/>
                <w:szCs w:val="18"/>
              </w:rPr>
            </w:pPr>
            <w:r>
              <w:rPr>
                <w:rFonts w:hint="eastAsia" w:ascii="宋体" w:hAnsi="宋体" w:cs="宋体"/>
                <w:kern w:val="0"/>
                <w:sz w:val="18"/>
                <w:szCs w:val="18"/>
              </w:rPr>
              <w:t>要求施肥工作能覆盖辖区90%以上的绿化面积　</w:t>
            </w:r>
          </w:p>
        </w:tc>
      </w:tr>
      <w:tr w14:paraId="2AAF39B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E612E2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680DFC4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28A3A013">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冬休前劳务队还未放假，尽量多加人手迅速完成</w:t>
            </w:r>
          </w:p>
        </w:tc>
        <w:tc>
          <w:tcPr>
            <w:tcW w:w="3773" w:type="dxa"/>
            <w:gridSpan w:val="4"/>
            <w:tcBorders>
              <w:top w:val="single" w:color="000000" w:sz="4" w:space="0"/>
              <w:left w:val="nil"/>
              <w:bottom w:val="single" w:color="000000" w:sz="4" w:space="0"/>
              <w:right w:val="single" w:color="000000" w:sz="4" w:space="0"/>
            </w:tcBorders>
            <w:noWrap/>
            <w:vAlign w:val="center"/>
          </w:tcPr>
          <w:p w14:paraId="1F07ABB2">
            <w:pPr>
              <w:widowControl/>
              <w:jc w:val="center"/>
              <w:rPr>
                <w:rFonts w:ascii="宋体" w:hAnsi="宋体" w:cs="宋体"/>
                <w:kern w:val="0"/>
                <w:sz w:val="18"/>
                <w:szCs w:val="18"/>
              </w:rPr>
            </w:pPr>
            <w:r>
              <w:rPr>
                <w:rFonts w:hint="eastAsia" w:ascii="宋体" w:hAnsi="宋体" w:cs="宋体"/>
                <w:kern w:val="0"/>
                <w:sz w:val="18"/>
                <w:szCs w:val="18"/>
              </w:rPr>
              <w:t>　冬休前劳务队还未放假，尽量多加人手迅速完成</w:t>
            </w:r>
          </w:p>
        </w:tc>
      </w:tr>
      <w:tr w14:paraId="1A8FE108">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29FCB64D">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56218481">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43458747">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改善城区大环境，完善招商引资软环境</w:t>
            </w:r>
          </w:p>
        </w:tc>
        <w:tc>
          <w:tcPr>
            <w:tcW w:w="3773" w:type="dxa"/>
            <w:gridSpan w:val="4"/>
            <w:tcBorders>
              <w:top w:val="single" w:color="000000" w:sz="4" w:space="0"/>
              <w:left w:val="nil"/>
              <w:bottom w:val="single" w:color="000000" w:sz="4" w:space="0"/>
              <w:right w:val="single" w:color="000000" w:sz="4" w:space="0"/>
            </w:tcBorders>
            <w:noWrap/>
            <w:vAlign w:val="center"/>
          </w:tcPr>
          <w:p w14:paraId="1648D9A5">
            <w:pPr>
              <w:widowControl/>
              <w:jc w:val="center"/>
              <w:rPr>
                <w:rFonts w:ascii="宋体" w:hAnsi="宋体" w:cs="宋体"/>
                <w:kern w:val="0"/>
                <w:sz w:val="18"/>
                <w:szCs w:val="18"/>
              </w:rPr>
            </w:pPr>
            <w:r>
              <w:rPr>
                <w:rFonts w:hint="eastAsia" w:ascii="宋体" w:hAnsi="宋体" w:cs="宋体"/>
                <w:kern w:val="0"/>
                <w:sz w:val="18"/>
                <w:szCs w:val="18"/>
              </w:rPr>
              <w:t>改善城区17393亩绿化环境,吸引潜在投资者　</w:t>
            </w:r>
          </w:p>
        </w:tc>
      </w:tr>
      <w:tr w14:paraId="24C5A87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97A53E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E14D14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80A0357">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改善城区大环境，拉动经济</w:t>
            </w:r>
          </w:p>
        </w:tc>
        <w:tc>
          <w:tcPr>
            <w:tcW w:w="3773" w:type="dxa"/>
            <w:gridSpan w:val="4"/>
            <w:tcBorders>
              <w:top w:val="single" w:color="000000" w:sz="4" w:space="0"/>
              <w:left w:val="nil"/>
              <w:bottom w:val="single" w:color="000000" w:sz="4" w:space="0"/>
              <w:right w:val="single" w:color="000000" w:sz="4" w:space="0"/>
            </w:tcBorders>
            <w:noWrap/>
            <w:vAlign w:val="center"/>
          </w:tcPr>
          <w:p w14:paraId="5264DDF5">
            <w:pPr>
              <w:widowControl/>
              <w:jc w:val="center"/>
              <w:rPr>
                <w:rFonts w:ascii="宋体" w:hAnsi="宋体" w:cs="宋体"/>
                <w:kern w:val="0"/>
                <w:sz w:val="18"/>
                <w:szCs w:val="18"/>
              </w:rPr>
            </w:pPr>
            <w:r>
              <w:rPr>
                <w:rFonts w:hint="eastAsia" w:ascii="宋体" w:hAnsi="宋体" w:cs="宋体"/>
                <w:kern w:val="0"/>
                <w:sz w:val="18"/>
                <w:szCs w:val="18"/>
              </w:rPr>
              <w:t>改善城区大环境，拉动经济　</w:t>
            </w:r>
          </w:p>
        </w:tc>
      </w:tr>
      <w:tr w14:paraId="2656684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C51E10E">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4DF5F0C5">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noWrap/>
            <w:vAlign w:val="center"/>
          </w:tcPr>
          <w:p w14:paraId="7C02CE88">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良好的园林景观效果会使辖区内居民心情愉悦</w:t>
            </w:r>
          </w:p>
        </w:tc>
        <w:tc>
          <w:tcPr>
            <w:tcW w:w="3773" w:type="dxa"/>
            <w:gridSpan w:val="4"/>
            <w:tcBorders>
              <w:top w:val="single" w:color="000000" w:sz="4" w:space="0"/>
              <w:left w:val="nil"/>
              <w:bottom w:val="single" w:color="000000" w:sz="4" w:space="0"/>
              <w:right w:val="single" w:color="000000" w:sz="4" w:space="0"/>
            </w:tcBorders>
            <w:noWrap/>
            <w:vAlign w:val="center"/>
          </w:tcPr>
          <w:p w14:paraId="343EE813">
            <w:pPr>
              <w:widowControl/>
              <w:jc w:val="center"/>
              <w:rPr>
                <w:rFonts w:ascii="宋体" w:hAnsi="宋体" w:cs="宋体"/>
                <w:kern w:val="0"/>
                <w:sz w:val="18"/>
                <w:szCs w:val="18"/>
              </w:rPr>
            </w:pPr>
            <w:r>
              <w:rPr>
                <w:rFonts w:hint="eastAsia" w:ascii="宋体" w:hAnsi="宋体" w:cs="宋体"/>
                <w:kern w:val="0"/>
                <w:sz w:val="18"/>
                <w:szCs w:val="18"/>
              </w:rPr>
              <w:t>对全区90%以上的绿植进行追肥</w:t>
            </w:r>
          </w:p>
        </w:tc>
      </w:tr>
      <w:tr w14:paraId="0D0F8BD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548220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E6A5A0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B9A2AF5">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促进人民身心健康</w:t>
            </w:r>
          </w:p>
        </w:tc>
        <w:tc>
          <w:tcPr>
            <w:tcW w:w="3773" w:type="dxa"/>
            <w:gridSpan w:val="4"/>
            <w:tcBorders>
              <w:top w:val="single" w:color="000000" w:sz="4" w:space="0"/>
              <w:left w:val="nil"/>
              <w:bottom w:val="single" w:color="000000" w:sz="4" w:space="0"/>
              <w:right w:val="single" w:color="000000" w:sz="4" w:space="0"/>
            </w:tcBorders>
            <w:noWrap/>
            <w:vAlign w:val="center"/>
          </w:tcPr>
          <w:p w14:paraId="42672CB9">
            <w:pPr>
              <w:widowControl/>
              <w:jc w:val="center"/>
              <w:rPr>
                <w:rFonts w:ascii="宋体" w:hAnsi="宋体" w:cs="宋体"/>
                <w:kern w:val="0"/>
                <w:sz w:val="18"/>
                <w:szCs w:val="18"/>
              </w:rPr>
            </w:pPr>
            <w:r>
              <w:rPr>
                <w:rFonts w:hint="eastAsia" w:ascii="宋体" w:hAnsi="宋体" w:cs="宋体"/>
                <w:kern w:val="0"/>
                <w:sz w:val="18"/>
                <w:szCs w:val="18"/>
              </w:rPr>
              <w:t>　确保施肥工作常态化进行</w:t>
            </w:r>
          </w:p>
        </w:tc>
      </w:tr>
      <w:tr w14:paraId="069A188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9ADF28D">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5056B7DB">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2790F3D1">
            <w:pPr>
              <w:widowControl/>
              <w:jc w:val="left"/>
              <w:rPr>
                <w:rFonts w:ascii="宋体" w:hAnsi="宋体" w:cs="宋体"/>
                <w:kern w:val="0"/>
                <w:sz w:val="18"/>
                <w:szCs w:val="18"/>
              </w:rPr>
            </w:pPr>
            <w:r>
              <w:rPr>
                <w:rFonts w:hint="eastAsia" w:ascii="宋体" w:hAnsi="宋体" w:cs="宋体"/>
                <w:kern w:val="0"/>
                <w:sz w:val="18"/>
                <w:szCs w:val="18"/>
              </w:rPr>
              <w:t>　   为市民游客提供绿色生态、人与自然和谐共处的环境空间</w:t>
            </w:r>
          </w:p>
        </w:tc>
        <w:tc>
          <w:tcPr>
            <w:tcW w:w="3773" w:type="dxa"/>
            <w:gridSpan w:val="4"/>
            <w:tcBorders>
              <w:top w:val="single" w:color="000000" w:sz="4" w:space="0"/>
              <w:left w:val="nil"/>
              <w:bottom w:val="single" w:color="000000" w:sz="4" w:space="0"/>
              <w:right w:val="single" w:color="000000" w:sz="4" w:space="0"/>
            </w:tcBorders>
            <w:noWrap/>
            <w:vAlign w:val="center"/>
          </w:tcPr>
          <w:p w14:paraId="0F791C1E">
            <w:pPr>
              <w:widowControl/>
              <w:jc w:val="center"/>
              <w:rPr>
                <w:rFonts w:ascii="宋体" w:hAnsi="宋体" w:cs="宋体"/>
                <w:kern w:val="0"/>
                <w:sz w:val="18"/>
                <w:szCs w:val="18"/>
              </w:rPr>
            </w:pPr>
            <w:r>
              <w:rPr>
                <w:rFonts w:hint="eastAsia" w:ascii="宋体" w:hAnsi="宋体" w:cs="宋体"/>
                <w:kern w:val="0"/>
                <w:sz w:val="18"/>
                <w:szCs w:val="18"/>
              </w:rPr>
              <w:t>向17393亩绿化植物提供养料壮苗提高景观</w:t>
            </w:r>
          </w:p>
        </w:tc>
      </w:tr>
      <w:tr w14:paraId="4293F54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4F8EA4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69E7708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79EB5F19">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让外地游客更好的感受到祖国边疆的美</w:t>
            </w:r>
          </w:p>
        </w:tc>
        <w:tc>
          <w:tcPr>
            <w:tcW w:w="3773" w:type="dxa"/>
            <w:gridSpan w:val="4"/>
            <w:tcBorders>
              <w:top w:val="single" w:color="000000" w:sz="4" w:space="0"/>
              <w:left w:val="nil"/>
              <w:bottom w:val="single" w:color="000000" w:sz="4" w:space="0"/>
              <w:right w:val="single" w:color="000000" w:sz="4" w:space="0"/>
            </w:tcBorders>
            <w:noWrap/>
            <w:vAlign w:val="center"/>
          </w:tcPr>
          <w:p w14:paraId="3A3EFDCD">
            <w:pPr>
              <w:widowControl/>
              <w:jc w:val="center"/>
              <w:rPr>
                <w:rFonts w:ascii="宋体" w:hAnsi="宋体" w:cs="宋体"/>
                <w:kern w:val="0"/>
                <w:sz w:val="18"/>
                <w:szCs w:val="18"/>
              </w:rPr>
            </w:pPr>
            <w:r>
              <w:rPr>
                <w:rFonts w:hint="eastAsia" w:ascii="宋体" w:hAnsi="宋体" w:cs="宋体"/>
                <w:kern w:val="0"/>
                <w:sz w:val="18"/>
                <w:szCs w:val="18"/>
              </w:rPr>
              <w:t>　能创造较好的社会效益</w:t>
            </w:r>
          </w:p>
        </w:tc>
      </w:tr>
      <w:tr w14:paraId="6FBE7AB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F49879F">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27D01A68">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69ADE063">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能保留更好的生态景观</w:t>
            </w:r>
          </w:p>
        </w:tc>
        <w:tc>
          <w:tcPr>
            <w:tcW w:w="3773" w:type="dxa"/>
            <w:gridSpan w:val="4"/>
            <w:tcBorders>
              <w:top w:val="single" w:color="000000" w:sz="4" w:space="0"/>
              <w:left w:val="nil"/>
              <w:bottom w:val="single" w:color="000000" w:sz="4" w:space="0"/>
              <w:right w:val="single" w:color="000000" w:sz="4" w:space="0"/>
            </w:tcBorders>
            <w:noWrap/>
            <w:vAlign w:val="center"/>
          </w:tcPr>
          <w:p w14:paraId="239985B5">
            <w:pPr>
              <w:widowControl/>
              <w:jc w:val="center"/>
              <w:rPr>
                <w:rFonts w:ascii="宋体" w:hAnsi="宋体" w:cs="宋体"/>
                <w:kern w:val="0"/>
                <w:sz w:val="18"/>
                <w:szCs w:val="18"/>
              </w:rPr>
            </w:pPr>
            <w:r>
              <w:rPr>
                <w:rFonts w:hint="eastAsia" w:ascii="宋体" w:hAnsi="宋体" w:cs="宋体"/>
                <w:kern w:val="0"/>
                <w:sz w:val="18"/>
                <w:szCs w:val="18"/>
              </w:rPr>
              <w:t>改善90%以上绿地土壤　</w:t>
            </w:r>
          </w:p>
        </w:tc>
      </w:tr>
      <w:tr w14:paraId="1C4FD0E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EEE4D6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1DE6153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1762B53B">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通过施肥能提升城区内生态情况</w:t>
            </w:r>
          </w:p>
        </w:tc>
        <w:tc>
          <w:tcPr>
            <w:tcW w:w="3773" w:type="dxa"/>
            <w:gridSpan w:val="4"/>
            <w:tcBorders>
              <w:top w:val="single" w:color="000000" w:sz="4" w:space="0"/>
              <w:left w:val="nil"/>
              <w:bottom w:val="single" w:color="000000" w:sz="4" w:space="0"/>
              <w:right w:val="single" w:color="000000" w:sz="4" w:space="0"/>
            </w:tcBorders>
            <w:noWrap/>
            <w:vAlign w:val="center"/>
          </w:tcPr>
          <w:p w14:paraId="0AF67DE0">
            <w:pPr>
              <w:widowControl/>
              <w:jc w:val="center"/>
              <w:rPr>
                <w:rFonts w:ascii="宋体" w:hAnsi="宋体" w:cs="宋体"/>
                <w:kern w:val="0"/>
                <w:sz w:val="18"/>
                <w:szCs w:val="18"/>
              </w:rPr>
            </w:pPr>
            <w:r>
              <w:rPr>
                <w:rFonts w:hint="eastAsia" w:ascii="宋体" w:hAnsi="宋体" w:cs="宋体"/>
                <w:kern w:val="0"/>
                <w:sz w:val="18"/>
                <w:szCs w:val="18"/>
              </w:rPr>
              <w:t>　促进生态景观多样化</w:t>
            </w:r>
          </w:p>
        </w:tc>
      </w:tr>
      <w:tr w14:paraId="4097F081">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70F499DC">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38DFD20D">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noWrap/>
            <w:vAlign w:val="center"/>
          </w:tcPr>
          <w:p w14:paraId="3DF9A02F">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能获得较高的市民满意率</w:t>
            </w:r>
          </w:p>
        </w:tc>
        <w:tc>
          <w:tcPr>
            <w:tcW w:w="3773" w:type="dxa"/>
            <w:gridSpan w:val="4"/>
            <w:tcBorders>
              <w:top w:val="single" w:color="000000" w:sz="4" w:space="0"/>
              <w:left w:val="nil"/>
              <w:bottom w:val="single" w:color="000000" w:sz="4" w:space="0"/>
              <w:right w:val="single" w:color="000000" w:sz="4" w:space="0"/>
            </w:tcBorders>
            <w:noWrap/>
            <w:vAlign w:val="center"/>
          </w:tcPr>
          <w:p w14:paraId="78718BD0">
            <w:pPr>
              <w:widowControl/>
              <w:jc w:val="center"/>
              <w:rPr>
                <w:rFonts w:ascii="宋体" w:hAnsi="宋体" w:cs="宋体"/>
                <w:kern w:val="0"/>
                <w:sz w:val="18"/>
                <w:szCs w:val="18"/>
              </w:rPr>
            </w:pPr>
            <w:r>
              <w:rPr>
                <w:rFonts w:hint="eastAsia" w:ascii="宋体" w:hAnsi="宋体" w:cs="宋体"/>
                <w:kern w:val="0"/>
                <w:sz w:val="18"/>
                <w:szCs w:val="18"/>
              </w:rPr>
              <w:t>满意率达到90%以上　</w:t>
            </w:r>
          </w:p>
        </w:tc>
      </w:tr>
      <w:tr w14:paraId="6C91D93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329FC9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760F2D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DA8331A">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确保市民不会因为施肥工作影响居民正常生产生活</w:t>
            </w:r>
          </w:p>
        </w:tc>
        <w:tc>
          <w:tcPr>
            <w:tcW w:w="3773" w:type="dxa"/>
            <w:gridSpan w:val="4"/>
            <w:tcBorders>
              <w:top w:val="single" w:color="000000" w:sz="4" w:space="0"/>
              <w:left w:val="nil"/>
              <w:bottom w:val="single" w:color="000000" w:sz="4" w:space="0"/>
              <w:right w:val="single" w:color="000000" w:sz="4" w:space="0"/>
            </w:tcBorders>
            <w:noWrap/>
            <w:vAlign w:val="center"/>
          </w:tcPr>
          <w:p w14:paraId="712130D6">
            <w:pPr>
              <w:widowControl/>
              <w:jc w:val="center"/>
              <w:rPr>
                <w:rFonts w:ascii="宋体" w:hAnsi="宋体" w:cs="宋体"/>
                <w:kern w:val="0"/>
                <w:sz w:val="18"/>
                <w:szCs w:val="18"/>
              </w:rPr>
            </w:pPr>
            <w:r>
              <w:rPr>
                <w:rFonts w:hint="eastAsia" w:ascii="宋体" w:hAnsi="宋体" w:cs="宋体"/>
                <w:kern w:val="0"/>
                <w:sz w:val="18"/>
                <w:szCs w:val="18"/>
              </w:rPr>
              <w:t>不影响居民生产生活　</w:t>
            </w:r>
          </w:p>
        </w:tc>
      </w:tr>
    </w:tbl>
    <w:p w14:paraId="13B03F89">
      <w:pPr>
        <w:widowControl/>
        <w:spacing w:line="560" w:lineRule="exact"/>
        <w:jc w:val="left"/>
        <w:rPr>
          <w:rFonts w:ascii="楷体_GB2312" w:hAnsi="宋体" w:eastAsia="楷体_GB2312" w:cs="宋体"/>
          <w:b/>
          <w:kern w:val="0"/>
          <w:sz w:val="32"/>
          <w:szCs w:val="32"/>
        </w:rPr>
        <w:sectPr>
          <w:pgSz w:w="16838" w:h="11906" w:orient="landscape"/>
          <w:pgMar w:top="1800" w:right="1440" w:bottom="1800" w:left="144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43584083">
        <w:tblPrEx>
          <w:tblCellMar>
            <w:top w:w="0" w:type="dxa"/>
            <w:left w:w="108" w:type="dxa"/>
            <w:bottom w:w="0" w:type="dxa"/>
            <w:right w:w="108" w:type="dxa"/>
          </w:tblCellMar>
        </w:tblPrEx>
        <w:trPr>
          <w:trHeight w:val="1174" w:hRule="atLeast"/>
        </w:trPr>
        <w:tc>
          <w:tcPr>
            <w:tcW w:w="13973" w:type="dxa"/>
            <w:gridSpan w:val="13"/>
            <w:tcBorders>
              <w:top w:val="nil"/>
              <w:left w:val="nil"/>
              <w:bottom w:val="nil"/>
              <w:right w:val="nil"/>
            </w:tcBorders>
            <w:noWrap/>
            <w:vAlign w:val="bottom"/>
          </w:tcPr>
          <w:p w14:paraId="0BBA0E1E">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040E0C5E">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6857D018">
            <w:pPr>
              <w:widowControl/>
              <w:jc w:val="left"/>
              <w:rPr>
                <w:rFonts w:ascii="宋体" w:hAnsi="宋体" w:cs="宋体"/>
                <w:color w:val="000000"/>
                <w:kern w:val="0"/>
                <w:sz w:val="22"/>
              </w:rPr>
            </w:pPr>
          </w:p>
        </w:tc>
        <w:tc>
          <w:tcPr>
            <w:tcW w:w="1857" w:type="dxa"/>
            <w:tcBorders>
              <w:top w:val="nil"/>
              <w:left w:val="nil"/>
              <w:bottom w:val="nil"/>
              <w:right w:val="nil"/>
            </w:tcBorders>
            <w:noWrap/>
            <w:vAlign w:val="bottom"/>
          </w:tcPr>
          <w:p w14:paraId="004466B8">
            <w:pPr>
              <w:widowControl/>
              <w:jc w:val="left"/>
              <w:rPr>
                <w:rFonts w:ascii="宋体" w:hAnsi="宋体" w:cs="宋体"/>
                <w:color w:val="000000"/>
                <w:kern w:val="0"/>
                <w:sz w:val="22"/>
              </w:rPr>
            </w:pPr>
          </w:p>
        </w:tc>
        <w:tc>
          <w:tcPr>
            <w:tcW w:w="1664" w:type="dxa"/>
            <w:tcBorders>
              <w:top w:val="nil"/>
              <w:left w:val="nil"/>
              <w:bottom w:val="nil"/>
              <w:right w:val="nil"/>
            </w:tcBorders>
            <w:noWrap/>
            <w:vAlign w:val="bottom"/>
          </w:tcPr>
          <w:p w14:paraId="7162DC65">
            <w:pPr>
              <w:widowControl/>
              <w:jc w:val="left"/>
              <w:rPr>
                <w:rFonts w:ascii="宋体" w:hAnsi="宋体" w:cs="宋体"/>
                <w:color w:val="000000"/>
                <w:kern w:val="0"/>
                <w:sz w:val="22"/>
              </w:rPr>
            </w:pPr>
          </w:p>
        </w:tc>
        <w:tc>
          <w:tcPr>
            <w:tcW w:w="1664" w:type="dxa"/>
            <w:gridSpan w:val="2"/>
            <w:tcBorders>
              <w:top w:val="nil"/>
              <w:left w:val="nil"/>
              <w:bottom w:val="nil"/>
              <w:right w:val="nil"/>
            </w:tcBorders>
            <w:noWrap/>
            <w:vAlign w:val="bottom"/>
          </w:tcPr>
          <w:p w14:paraId="2589C545">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04876B29">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2F40BC82">
            <w:pPr>
              <w:widowControl/>
              <w:jc w:val="left"/>
              <w:rPr>
                <w:rFonts w:ascii="宋体" w:hAnsi="宋体" w:cs="宋体"/>
                <w:color w:val="000000"/>
                <w:kern w:val="0"/>
                <w:sz w:val="22"/>
              </w:rPr>
            </w:pPr>
          </w:p>
        </w:tc>
        <w:tc>
          <w:tcPr>
            <w:tcW w:w="1925" w:type="dxa"/>
            <w:tcBorders>
              <w:top w:val="nil"/>
              <w:left w:val="nil"/>
              <w:bottom w:val="nil"/>
              <w:right w:val="nil"/>
            </w:tcBorders>
            <w:noWrap/>
            <w:vAlign w:val="bottom"/>
          </w:tcPr>
          <w:p w14:paraId="73DDB581">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0A5F9958">
            <w:pPr>
              <w:widowControl/>
              <w:jc w:val="left"/>
              <w:rPr>
                <w:rFonts w:ascii="宋体" w:hAnsi="宋体" w:cs="宋体"/>
                <w:color w:val="000000"/>
                <w:kern w:val="0"/>
                <w:sz w:val="22"/>
              </w:rPr>
            </w:pPr>
          </w:p>
        </w:tc>
        <w:tc>
          <w:tcPr>
            <w:tcW w:w="3275" w:type="dxa"/>
            <w:gridSpan w:val="2"/>
            <w:tcBorders>
              <w:top w:val="nil"/>
              <w:left w:val="nil"/>
              <w:bottom w:val="nil"/>
              <w:right w:val="nil"/>
            </w:tcBorders>
            <w:noWrap/>
            <w:vAlign w:val="bottom"/>
          </w:tcPr>
          <w:p w14:paraId="1805D29F">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03A9728F">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749E66F5">
            <w:pPr>
              <w:widowControl/>
              <w:jc w:val="left"/>
              <w:rPr>
                <w:rFonts w:ascii="宋体" w:hAnsi="宋体" w:cs="宋体"/>
                <w:color w:val="000000"/>
                <w:kern w:val="0"/>
                <w:sz w:val="22"/>
              </w:rPr>
            </w:pPr>
          </w:p>
        </w:tc>
      </w:tr>
      <w:tr w14:paraId="712DAC58">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noWrap/>
            <w:vAlign w:val="center"/>
          </w:tcPr>
          <w:p w14:paraId="589B240E">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noWrap/>
            <w:vAlign w:val="center"/>
          </w:tcPr>
          <w:p w14:paraId="43C3D4E9">
            <w:pPr>
              <w:widowControl/>
              <w:jc w:val="center"/>
              <w:rPr>
                <w:rFonts w:ascii="宋体" w:hAnsi="宋体" w:cs="宋体"/>
                <w:kern w:val="0"/>
                <w:sz w:val="18"/>
                <w:szCs w:val="18"/>
              </w:rPr>
            </w:pPr>
            <w:r>
              <w:rPr>
                <w:rFonts w:hint="eastAsia" w:ascii="宋体" w:hAnsi="宋体" w:cs="宋体"/>
                <w:kern w:val="0"/>
                <w:sz w:val="18"/>
                <w:szCs w:val="18"/>
              </w:rPr>
              <w:t>高新区（新市区）林业园林管理局</w:t>
            </w:r>
          </w:p>
        </w:tc>
        <w:tc>
          <w:tcPr>
            <w:tcW w:w="1925" w:type="dxa"/>
            <w:tcBorders>
              <w:top w:val="single" w:color="auto" w:sz="4" w:space="0"/>
              <w:left w:val="nil"/>
              <w:bottom w:val="single" w:color="auto" w:sz="4" w:space="0"/>
              <w:right w:val="single" w:color="auto" w:sz="4" w:space="0"/>
            </w:tcBorders>
            <w:noWrap/>
            <w:vAlign w:val="center"/>
          </w:tcPr>
          <w:p w14:paraId="6696219C">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noWrap/>
            <w:vAlign w:val="center"/>
          </w:tcPr>
          <w:p w14:paraId="151E5D61">
            <w:pPr>
              <w:widowControl/>
              <w:jc w:val="center"/>
              <w:rPr>
                <w:rFonts w:ascii="宋体" w:hAnsi="宋体" w:cs="宋体"/>
                <w:kern w:val="0"/>
                <w:sz w:val="18"/>
                <w:szCs w:val="18"/>
              </w:rPr>
            </w:pPr>
            <w:r>
              <w:rPr>
                <w:rFonts w:hint="eastAsia" w:ascii="宋体" w:hAnsi="宋体" w:cs="宋体"/>
                <w:kern w:val="0"/>
                <w:sz w:val="18"/>
                <w:szCs w:val="18"/>
              </w:rPr>
              <w:t>园林设施</w:t>
            </w:r>
          </w:p>
        </w:tc>
      </w:tr>
      <w:tr w14:paraId="22290000">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ign w:val="center"/>
          </w:tcPr>
          <w:p w14:paraId="65A148BF">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ign w:val="center"/>
          </w:tcPr>
          <w:p w14:paraId="67D9B2FF">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noWrap/>
            <w:vAlign w:val="center"/>
          </w:tcPr>
          <w:p w14:paraId="7306550C">
            <w:pPr>
              <w:widowControl/>
              <w:jc w:val="center"/>
              <w:rPr>
                <w:rFonts w:ascii="宋体" w:hAnsi="宋体" w:cs="宋体"/>
                <w:kern w:val="0"/>
                <w:sz w:val="18"/>
                <w:szCs w:val="18"/>
              </w:rPr>
            </w:pPr>
            <w:r>
              <w:rPr>
                <w:rFonts w:hint="eastAsia" w:ascii="宋体" w:hAnsi="宋体" w:cs="宋体"/>
                <w:kern w:val="0"/>
                <w:sz w:val="18"/>
                <w:szCs w:val="18"/>
              </w:rPr>
              <w:t>100　</w:t>
            </w:r>
          </w:p>
        </w:tc>
        <w:tc>
          <w:tcPr>
            <w:tcW w:w="1810" w:type="dxa"/>
            <w:gridSpan w:val="3"/>
            <w:tcBorders>
              <w:top w:val="single" w:color="auto" w:sz="4" w:space="0"/>
              <w:left w:val="nil"/>
              <w:bottom w:val="single" w:color="auto" w:sz="4" w:space="0"/>
              <w:right w:val="single" w:color="auto" w:sz="4" w:space="0"/>
            </w:tcBorders>
            <w:noWrap/>
            <w:vAlign w:val="center"/>
          </w:tcPr>
          <w:p w14:paraId="789379A4">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noWrap/>
            <w:vAlign w:val="center"/>
          </w:tcPr>
          <w:p w14:paraId="1623E542">
            <w:pPr>
              <w:widowControl/>
              <w:jc w:val="center"/>
              <w:rPr>
                <w:rFonts w:ascii="宋体" w:hAnsi="宋体" w:cs="宋体"/>
                <w:kern w:val="0"/>
                <w:sz w:val="18"/>
                <w:szCs w:val="18"/>
              </w:rPr>
            </w:pPr>
            <w:r>
              <w:rPr>
                <w:rFonts w:hint="eastAsia" w:ascii="宋体" w:hAnsi="宋体" w:cs="宋体"/>
                <w:kern w:val="0"/>
                <w:sz w:val="18"/>
                <w:szCs w:val="18"/>
              </w:rPr>
              <w:t>100　</w:t>
            </w:r>
          </w:p>
        </w:tc>
        <w:tc>
          <w:tcPr>
            <w:tcW w:w="1381" w:type="dxa"/>
            <w:gridSpan w:val="2"/>
            <w:tcBorders>
              <w:top w:val="single" w:color="auto" w:sz="4" w:space="0"/>
              <w:left w:val="nil"/>
              <w:bottom w:val="single" w:color="auto" w:sz="4" w:space="0"/>
              <w:right w:val="single" w:color="auto" w:sz="4" w:space="0"/>
            </w:tcBorders>
            <w:noWrap/>
            <w:vAlign w:val="center"/>
          </w:tcPr>
          <w:p w14:paraId="01750FC5">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noWrap/>
            <w:vAlign w:val="center"/>
          </w:tcPr>
          <w:p w14:paraId="64AED115">
            <w:pPr>
              <w:widowControl/>
              <w:tabs>
                <w:tab w:val="center" w:pos="1212"/>
              </w:tabs>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0</w:t>
            </w:r>
          </w:p>
        </w:tc>
      </w:tr>
      <w:tr w14:paraId="1D16D083">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ign w:val="center"/>
          </w:tcPr>
          <w:p w14:paraId="5B15D649">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noWrap/>
          </w:tcPr>
          <w:p w14:paraId="43AA1862">
            <w:pPr>
              <w:widowControl/>
              <w:jc w:val="left"/>
              <w:rPr>
                <w:rFonts w:ascii="宋体" w:hAnsi="宋体" w:cs="宋体"/>
                <w:kern w:val="0"/>
                <w:sz w:val="18"/>
                <w:szCs w:val="18"/>
              </w:rPr>
            </w:pPr>
            <w:r>
              <w:rPr>
                <w:rFonts w:hint="eastAsia" w:ascii="宋体" w:hAnsi="宋体" w:cs="宋体"/>
                <w:kern w:val="0"/>
                <w:sz w:val="18"/>
                <w:szCs w:val="18"/>
              </w:rPr>
              <w:t>　对辖区内的所用园林绿化设施进行,完善城区基础设施，确保设施的安全性及可用性</w:t>
            </w:r>
          </w:p>
        </w:tc>
      </w:tr>
      <w:tr w14:paraId="01C873A3">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ign w:val="center"/>
          </w:tcPr>
          <w:p w14:paraId="52EA6A23">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noWrap/>
            <w:vAlign w:val="center"/>
          </w:tcPr>
          <w:p w14:paraId="4B5C7442">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noWrap/>
            <w:vAlign w:val="center"/>
          </w:tcPr>
          <w:p w14:paraId="06CCAA68">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noWrap/>
            <w:vAlign w:val="center"/>
          </w:tcPr>
          <w:p w14:paraId="195E0F0B">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35B93DB8">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214397A9">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1112805F">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noWrap/>
            <w:vAlign w:val="center"/>
          </w:tcPr>
          <w:p w14:paraId="49485518">
            <w:pPr>
              <w:widowControl/>
              <w:jc w:val="center"/>
              <w:rPr>
                <w:rFonts w:ascii="宋体" w:hAnsi="宋体" w:cs="宋体"/>
                <w:kern w:val="0"/>
                <w:sz w:val="18"/>
                <w:szCs w:val="18"/>
              </w:rPr>
            </w:pPr>
            <w:r>
              <w:rPr>
                <w:rFonts w:hint="eastAsia" w:ascii="宋体" w:hAnsi="宋体" w:cs="宋体"/>
                <w:kern w:val="0"/>
                <w:sz w:val="18"/>
                <w:szCs w:val="18"/>
              </w:rPr>
              <w:t>根据市场询价控制设施单价</w:t>
            </w:r>
          </w:p>
        </w:tc>
        <w:tc>
          <w:tcPr>
            <w:tcW w:w="3773" w:type="dxa"/>
            <w:gridSpan w:val="4"/>
            <w:tcBorders>
              <w:top w:val="single" w:color="000000" w:sz="4" w:space="0"/>
              <w:left w:val="nil"/>
              <w:bottom w:val="single" w:color="000000" w:sz="4" w:space="0"/>
              <w:right w:val="single" w:color="000000" w:sz="4" w:space="0"/>
            </w:tcBorders>
            <w:noWrap/>
            <w:vAlign w:val="center"/>
          </w:tcPr>
          <w:p w14:paraId="608FBD45">
            <w:pPr>
              <w:widowControl/>
              <w:jc w:val="center"/>
              <w:rPr>
                <w:rFonts w:ascii="宋体" w:hAnsi="宋体" w:cs="宋体"/>
                <w:kern w:val="0"/>
                <w:sz w:val="18"/>
                <w:szCs w:val="18"/>
              </w:rPr>
            </w:pPr>
            <w:r>
              <w:rPr>
                <w:rFonts w:hint="eastAsia" w:ascii="宋体" w:hAnsi="宋体" w:cs="宋体"/>
                <w:kern w:val="0"/>
                <w:sz w:val="18"/>
                <w:szCs w:val="18"/>
              </w:rPr>
              <w:t>累计全年花费不超过100万元</w:t>
            </w:r>
          </w:p>
        </w:tc>
      </w:tr>
      <w:tr w14:paraId="704444D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778930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0200DEB">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131096AE">
            <w:pPr>
              <w:widowControl/>
              <w:jc w:val="center"/>
              <w:rPr>
                <w:rFonts w:ascii="宋体" w:hAnsi="宋体" w:cs="宋体"/>
                <w:kern w:val="0"/>
                <w:sz w:val="18"/>
                <w:szCs w:val="18"/>
              </w:rPr>
            </w:pPr>
            <w:r>
              <w:rPr>
                <w:rFonts w:hint="eastAsia" w:ascii="宋体" w:hAnsi="宋体" w:cs="宋体"/>
                <w:kern w:val="0"/>
                <w:sz w:val="18"/>
                <w:szCs w:val="18"/>
              </w:rPr>
              <w:t>严格把控成本，确保拨款的每一笔钱花在刀刃上　</w:t>
            </w:r>
          </w:p>
        </w:tc>
        <w:tc>
          <w:tcPr>
            <w:tcW w:w="3773" w:type="dxa"/>
            <w:gridSpan w:val="4"/>
            <w:tcBorders>
              <w:top w:val="single" w:color="000000" w:sz="4" w:space="0"/>
              <w:left w:val="nil"/>
              <w:bottom w:val="single" w:color="000000" w:sz="4" w:space="0"/>
              <w:right w:val="single" w:color="000000" w:sz="4" w:space="0"/>
            </w:tcBorders>
            <w:noWrap/>
            <w:vAlign w:val="center"/>
          </w:tcPr>
          <w:p w14:paraId="504D8872">
            <w:pPr>
              <w:widowControl/>
              <w:jc w:val="center"/>
              <w:rPr>
                <w:rFonts w:ascii="宋体" w:hAnsi="宋体" w:cs="宋体"/>
                <w:kern w:val="0"/>
                <w:sz w:val="18"/>
                <w:szCs w:val="18"/>
              </w:rPr>
            </w:pPr>
            <w:r>
              <w:rPr>
                <w:rFonts w:hint="eastAsia" w:ascii="宋体" w:hAnsi="宋体" w:cs="宋体"/>
                <w:kern w:val="0"/>
                <w:sz w:val="18"/>
                <w:szCs w:val="18"/>
              </w:rPr>
              <w:t>　保证质量的同时尽量降低支出</w:t>
            </w:r>
          </w:p>
        </w:tc>
      </w:tr>
      <w:tr w14:paraId="108054E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63EFD17">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3D8F880C">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noWrap/>
            <w:vAlign w:val="center"/>
          </w:tcPr>
          <w:p w14:paraId="723D3A8B">
            <w:pPr>
              <w:widowControl/>
              <w:jc w:val="left"/>
              <w:rPr>
                <w:rFonts w:ascii="宋体" w:hAnsi="宋体" w:cs="宋体"/>
                <w:kern w:val="0"/>
                <w:sz w:val="18"/>
                <w:szCs w:val="18"/>
              </w:rPr>
            </w:pPr>
            <w:r>
              <w:rPr>
                <w:rFonts w:hint="eastAsia" w:ascii="宋体" w:hAnsi="宋体" w:cs="宋体"/>
                <w:kern w:val="0"/>
                <w:sz w:val="18"/>
                <w:szCs w:val="18"/>
              </w:rPr>
              <w:t>　每年的3月初-11月底为绿化养护期，其余时间为冬休期</w:t>
            </w:r>
          </w:p>
        </w:tc>
        <w:tc>
          <w:tcPr>
            <w:tcW w:w="3773" w:type="dxa"/>
            <w:gridSpan w:val="4"/>
            <w:tcBorders>
              <w:top w:val="single" w:color="000000" w:sz="4" w:space="0"/>
              <w:left w:val="nil"/>
              <w:bottom w:val="single" w:color="000000" w:sz="4" w:space="0"/>
              <w:right w:val="single" w:color="000000" w:sz="4" w:space="0"/>
            </w:tcBorders>
            <w:noWrap/>
            <w:vAlign w:val="center"/>
          </w:tcPr>
          <w:p w14:paraId="5C2DCB4C">
            <w:pPr>
              <w:widowControl/>
              <w:jc w:val="center"/>
              <w:rPr>
                <w:rFonts w:ascii="宋体" w:hAnsi="宋体" w:cs="宋体"/>
                <w:kern w:val="0"/>
                <w:sz w:val="18"/>
                <w:szCs w:val="18"/>
              </w:rPr>
            </w:pPr>
            <w:r>
              <w:rPr>
                <w:rFonts w:hint="eastAsia" w:ascii="宋体" w:hAnsi="宋体" w:cs="宋体"/>
                <w:kern w:val="0"/>
                <w:sz w:val="18"/>
                <w:szCs w:val="18"/>
              </w:rPr>
              <w:t>共9个月绿化养护时间　</w:t>
            </w:r>
          </w:p>
        </w:tc>
      </w:tr>
      <w:tr w14:paraId="12F7362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6BCB0F3">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1682ADE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3777C93B">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养护期时园林设施常态化</w:t>
            </w:r>
          </w:p>
        </w:tc>
        <w:tc>
          <w:tcPr>
            <w:tcW w:w="3773" w:type="dxa"/>
            <w:gridSpan w:val="4"/>
            <w:tcBorders>
              <w:top w:val="single" w:color="000000" w:sz="4" w:space="0"/>
              <w:left w:val="nil"/>
              <w:bottom w:val="single" w:color="000000" w:sz="4" w:space="0"/>
              <w:right w:val="single" w:color="000000" w:sz="4" w:space="0"/>
            </w:tcBorders>
            <w:noWrap/>
            <w:vAlign w:val="center"/>
          </w:tcPr>
          <w:p w14:paraId="6DB0CACD">
            <w:pPr>
              <w:widowControl/>
              <w:jc w:val="center"/>
              <w:rPr>
                <w:rFonts w:ascii="宋体" w:hAnsi="宋体" w:cs="宋体"/>
                <w:kern w:val="0"/>
                <w:sz w:val="18"/>
                <w:szCs w:val="18"/>
              </w:rPr>
            </w:pPr>
            <w:r>
              <w:rPr>
                <w:rFonts w:hint="eastAsia" w:ascii="宋体" w:hAnsi="宋体" w:cs="宋体"/>
                <w:kern w:val="0"/>
                <w:sz w:val="18"/>
                <w:szCs w:val="18"/>
              </w:rPr>
              <w:t>养护时间内同时园林设施</w:t>
            </w:r>
          </w:p>
        </w:tc>
      </w:tr>
      <w:tr w14:paraId="5930D9E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A1957F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5DABBD4D">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5D792AC8">
            <w:pPr>
              <w:widowControl/>
              <w:tabs>
                <w:tab w:val="center" w:pos="2966"/>
              </w:tabs>
              <w:jc w:val="left"/>
              <w:rPr>
                <w:rFonts w:ascii="宋体" w:hAnsi="宋体" w:cs="宋体"/>
                <w:kern w:val="0"/>
                <w:sz w:val="18"/>
                <w:szCs w:val="18"/>
              </w:rPr>
            </w:pPr>
            <w:r>
              <w:rPr>
                <w:rFonts w:hint="eastAsia" w:ascii="宋体" w:hAnsi="宋体" w:cs="宋体"/>
                <w:kern w:val="0"/>
                <w:sz w:val="18"/>
                <w:szCs w:val="18"/>
              </w:rPr>
              <w:t>　　全区21个游园、广场设施</w:t>
            </w:r>
          </w:p>
        </w:tc>
        <w:tc>
          <w:tcPr>
            <w:tcW w:w="3773" w:type="dxa"/>
            <w:gridSpan w:val="4"/>
            <w:tcBorders>
              <w:top w:val="single" w:color="000000" w:sz="4" w:space="0"/>
              <w:left w:val="nil"/>
              <w:bottom w:val="single" w:color="000000" w:sz="4" w:space="0"/>
              <w:right w:val="single" w:color="000000" w:sz="4" w:space="0"/>
            </w:tcBorders>
            <w:noWrap/>
            <w:vAlign w:val="center"/>
          </w:tcPr>
          <w:p w14:paraId="793E69B9">
            <w:pPr>
              <w:widowControl/>
              <w:jc w:val="center"/>
              <w:rPr>
                <w:rFonts w:ascii="宋体" w:hAnsi="宋体" w:cs="宋体"/>
                <w:kern w:val="0"/>
                <w:sz w:val="18"/>
                <w:szCs w:val="18"/>
              </w:rPr>
            </w:pPr>
            <w:r>
              <w:rPr>
                <w:rFonts w:hint="eastAsia" w:ascii="宋体" w:hAnsi="宋体" w:cs="宋体"/>
                <w:kern w:val="0"/>
                <w:sz w:val="18"/>
                <w:szCs w:val="18"/>
              </w:rPr>
              <w:t>完成全区21个游园、广场设施　</w:t>
            </w:r>
          </w:p>
        </w:tc>
      </w:tr>
      <w:tr w14:paraId="6E3EBB3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BB3F40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51673E3F">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3086154C">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辖区内17393亩绿地上所有设施均要</w:t>
            </w:r>
          </w:p>
        </w:tc>
        <w:tc>
          <w:tcPr>
            <w:tcW w:w="3773" w:type="dxa"/>
            <w:gridSpan w:val="4"/>
            <w:tcBorders>
              <w:top w:val="single" w:color="000000" w:sz="4" w:space="0"/>
              <w:left w:val="nil"/>
              <w:bottom w:val="single" w:color="000000" w:sz="4" w:space="0"/>
              <w:right w:val="single" w:color="000000" w:sz="4" w:space="0"/>
            </w:tcBorders>
            <w:noWrap/>
            <w:vAlign w:val="center"/>
          </w:tcPr>
          <w:p w14:paraId="0A70BF4F">
            <w:pPr>
              <w:widowControl/>
              <w:jc w:val="center"/>
              <w:rPr>
                <w:rFonts w:ascii="宋体" w:hAnsi="宋体" w:cs="宋体"/>
                <w:kern w:val="0"/>
                <w:sz w:val="18"/>
                <w:szCs w:val="18"/>
              </w:rPr>
            </w:pPr>
            <w:r>
              <w:rPr>
                <w:rFonts w:hint="eastAsia" w:ascii="宋体" w:hAnsi="宋体" w:cs="宋体"/>
                <w:kern w:val="0"/>
                <w:sz w:val="18"/>
                <w:szCs w:val="18"/>
              </w:rPr>
              <w:t>辖区内17393亩绿地上所有设施均要</w:t>
            </w:r>
          </w:p>
        </w:tc>
      </w:tr>
      <w:tr w14:paraId="52AB7A3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FF6B7E8">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72FD938E">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5524C85C">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合理配置生产资料和劳动资源，集中精力抓好设施工作</w:t>
            </w:r>
          </w:p>
        </w:tc>
        <w:tc>
          <w:tcPr>
            <w:tcW w:w="3773" w:type="dxa"/>
            <w:gridSpan w:val="4"/>
            <w:tcBorders>
              <w:top w:val="single" w:color="000000" w:sz="4" w:space="0"/>
              <w:left w:val="nil"/>
              <w:bottom w:val="single" w:color="000000" w:sz="4" w:space="0"/>
              <w:right w:val="single" w:color="000000" w:sz="4" w:space="0"/>
            </w:tcBorders>
            <w:noWrap/>
            <w:vAlign w:val="center"/>
          </w:tcPr>
          <w:p w14:paraId="7DCF0BE2">
            <w:pPr>
              <w:widowControl/>
              <w:jc w:val="center"/>
              <w:rPr>
                <w:rFonts w:ascii="宋体" w:hAnsi="宋体" w:cs="宋体"/>
                <w:kern w:val="0"/>
                <w:sz w:val="18"/>
                <w:szCs w:val="18"/>
              </w:rPr>
            </w:pPr>
            <w:r>
              <w:rPr>
                <w:rFonts w:hint="eastAsia" w:ascii="宋体" w:hAnsi="宋体" w:cs="宋体"/>
                <w:kern w:val="0"/>
                <w:sz w:val="18"/>
                <w:szCs w:val="18"/>
              </w:rPr>
              <w:t>确保使用设施完好率100%</w:t>
            </w:r>
          </w:p>
        </w:tc>
      </w:tr>
      <w:tr w14:paraId="1E05AA0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335098D">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13C499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3B2ABE7">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确保质量，避免安全问题</w:t>
            </w:r>
          </w:p>
        </w:tc>
        <w:tc>
          <w:tcPr>
            <w:tcW w:w="3773" w:type="dxa"/>
            <w:gridSpan w:val="4"/>
            <w:tcBorders>
              <w:top w:val="single" w:color="000000" w:sz="4" w:space="0"/>
              <w:left w:val="nil"/>
              <w:bottom w:val="single" w:color="000000" w:sz="4" w:space="0"/>
              <w:right w:val="single" w:color="000000" w:sz="4" w:space="0"/>
            </w:tcBorders>
            <w:noWrap/>
            <w:vAlign w:val="center"/>
          </w:tcPr>
          <w:p w14:paraId="515D8172">
            <w:pPr>
              <w:widowControl/>
              <w:jc w:val="center"/>
              <w:rPr>
                <w:rFonts w:ascii="宋体" w:hAnsi="宋体" w:cs="宋体"/>
                <w:kern w:val="0"/>
                <w:sz w:val="18"/>
                <w:szCs w:val="18"/>
              </w:rPr>
            </w:pPr>
            <w:r>
              <w:rPr>
                <w:rFonts w:hint="eastAsia" w:ascii="宋体" w:hAnsi="宋体" w:cs="宋体"/>
                <w:kern w:val="0"/>
                <w:sz w:val="18"/>
                <w:szCs w:val="18"/>
              </w:rPr>
              <w:t>设施数量多难度高，需高度重视　</w:t>
            </w:r>
          </w:p>
        </w:tc>
      </w:tr>
      <w:tr w14:paraId="11DD931B">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79C2102C">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566333FA">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31328471">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完善城市基础设施,拉动经济</w:t>
            </w:r>
          </w:p>
        </w:tc>
        <w:tc>
          <w:tcPr>
            <w:tcW w:w="3773" w:type="dxa"/>
            <w:gridSpan w:val="4"/>
            <w:tcBorders>
              <w:top w:val="single" w:color="000000" w:sz="4" w:space="0"/>
              <w:left w:val="nil"/>
              <w:bottom w:val="single" w:color="000000" w:sz="4" w:space="0"/>
              <w:right w:val="single" w:color="000000" w:sz="4" w:space="0"/>
            </w:tcBorders>
            <w:noWrap/>
            <w:vAlign w:val="center"/>
          </w:tcPr>
          <w:p w14:paraId="14259867">
            <w:pPr>
              <w:widowControl/>
              <w:jc w:val="center"/>
              <w:rPr>
                <w:rFonts w:ascii="宋体" w:hAnsi="宋体" w:cs="宋体"/>
                <w:kern w:val="0"/>
                <w:sz w:val="18"/>
                <w:szCs w:val="18"/>
              </w:rPr>
            </w:pPr>
            <w:r>
              <w:rPr>
                <w:rFonts w:hint="eastAsia" w:ascii="宋体" w:hAnsi="宋体" w:cs="宋体"/>
                <w:kern w:val="0"/>
                <w:sz w:val="18"/>
                <w:szCs w:val="18"/>
              </w:rPr>
              <w:t>　全区21个游园、广场设施</w:t>
            </w:r>
          </w:p>
        </w:tc>
      </w:tr>
      <w:tr w14:paraId="39641F4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CCB45F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447B406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7541AE89">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改善城区大环境，拉动经济</w:t>
            </w:r>
          </w:p>
        </w:tc>
        <w:tc>
          <w:tcPr>
            <w:tcW w:w="3773" w:type="dxa"/>
            <w:gridSpan w:val="4"/>
            <w:tcBorders>
              <w:top w:val="single" w:color="000000" w:sz="4" w:space="0"/>
              <w:left w:val="nil"/>
              <w:bottom w:val="single" w:color="000000" w:sz="4" w:space="0"/>
              <w:right w:val="single" w:color="000000" w:sz="4" w:space="0"/>
            </w:tcBorders>
            <w:noWrap/>
            <w:vAlign w:val="center"/>
          </w:tcPr>
          <w:p w14:paraId="3DA16F7A">
            <w:pPr>
              <w:widowControl/>
              <w:jc w:val="center"/>
              <w:rPr>
                <w:rFonts w:ascii="宋体" w:hAnsi="宋体" w:cs="宋体"/>
                <w:kern w:val="0"/>
                <w:sz w:val="18"/>
                <w:szCs w:val="18"/>
              </w:rPr>
            </w:pPr>
            <w:r>
              <w:rPr>
                <w:rFonts w:hint="eastAsia" w:ascii="宋体" w:hAnsi="宋体" w:cs="宋体"/>
                <w:kern w:val="0"/>
                <w:sz w:val="18"/>
                <w:szCs w:val="18"/>
              </w:rPr>
              <w:t>改善城区大环境，完善招商引资软环境　</w:t>
            </w:r>
          </w:p>
        </w:tc>
      </w:tr>
      <w:tr w14:paraId="35E5A4C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3493D6F">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5FEA4D4F">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noWrap/>
            <w:vAlign w:val="center"/>
          </w:tcPr>
          <w:p w14:paraId="6547CCE3">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良好的园林设施能方便辖区内居民的生活娱乐</w:t>
            </w:r>
          </w:p>
        </w:tc>
        <w:tc>
          <w:tcPr>
            <w:tcW w:w="3773" w:type="dxa"/>
            <w:gridSpan w:val="4"/>
            <w:tcBorders>
              <w:top w:val="single" w:color="000000" w:sz="4" w:space="0"/>
              <w:left w:val="nil"/>
              <w:bottom w:val="single" w:color="000000" w:sz="4" w:space="0"/>
              <w:right w:val="single" w:color="000000" w:sz="4" w:space="0"/>
            </w:tcBorders>
            <w:noWrap/>
            <w:vAlign w:val="center"/>
          </w:tcPr>
          <w:p w14:paraId="325ADB13">
            <w:pPr>
              <w:widowControl/>
              <w:jc w:val="center"/>
              <w:rPr>
                <w:rFonts w:ascii="宋体" w:hAnsi="宋体" w:cs="宋体"/>
                <w:kern w:val="0"/>
                <w:sz w:val="18"/>
                <w:szCs w:val="18"/>
              </w:rPr>
            </w:pPr>
            <w:r>
              <w:rPr>
                <w:rFonts w:hint="eastAsia" w:ascii="宋体" w:hAnsi="宋体" w:cs="宋体"/>
                <w:kern w:val="0"/>
                <w:sz w:val="18"/>
                <w:szCs w:val="18"/>
              </w:rPr>
              <w:t>完善21个游园设施，长期改善居民休闲环境</w:t>
            </w:r>
          </w:p>
        </w:tc>
      </w:tr>
      <w:tr w14:paraId="7A716C6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8D51EE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27C7A83">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B4A271C">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促进人民身心健康</w:t>
            </w:r>
          </w:p>
        </w:tc>
        <w:tc>
          <w:tcPr>
            <w:tcW w:w="3773" w:type="dxa"/>
            <w:gridSpan w:val="4"/>
            <w:tcBorders>
              <w:top w:val="single" w:color="000000" w:sz="4" w:space="0"/>
              <w:left w:val="nil"/>
              <w:bottom w:val="single" w:color="000000" w:sz="4" w:space="0"/>
              <w:right w:val="single" w:color="000000" w:sz="4" w:space="0"/>
            </w:tcBorders>
            <w:noWrap/>
            <w:vAlign w:val="center"/>
          </w:tcPr>
          <w:p w14:paraId="0C5A367A">
            <w:pPr>
              <w:widowControl/>
              <w:jc w:val="center"/>
              <w:rPr>
                <w:rFonts w:ascii="宋体" w:hAnsi="宋体" w:cs="宋体"/>
                <w:kern w:val="0"/>
                <w:sz w:val="18"/>
                <w:szCs w:val="18"/>
              </w:rPr>
            </w:pPr>
            <w:r>
              <w:rPr>
                <w:rFonts w:hint="eastAsia" w:ascii="宋体" w:hAnsi="宋体" w:cs="宋体"/>
                <w:kern w:val="0"/>
                <w:sz w:val="18"/>
                <w:szCs w:val="18"/>
              </w:rPr>
              <w:t>使居民们处于一个宜居的环境　</w:t>
            </w:r>
          </w:p>
        </w:tc>
      </w:tr>
      <w:tr w14:paraId="6F6C652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91857C6">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7E4D95FC">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2C1CD987">
            <w:pPr>
              <w:widowControl/>
              <w:jc w:val="left"/>
              <w:rPr>
                <w:rFonts w:ascii="宋体" w:hAnsi="宋体" w:cs="宋体"/>
                <w:kern w:val="0"/>
                <w:sz w:val="18"/>
                <w:szCs w:val="18"/>
              </w:rPr>
            </w:pPr>
            <w:r>
              <w:rPr>
                <w:rFonts w:hint="eastAsia" w:ascii="宋体" w:hAnsi="宋体" w:cs="宋体"/>
                <w:kern w:val="0"/>
                <w:sz w:val="18"/>
                <w:szCs w:val="18"/>
              </w:rPr>
              <w:t>　   为市民游客提供绿色生态、人与自然和谐共处的环境空间</w:t>
            </w:r>
          </w:p>
        </w:tc>
        <w:tc>
          <w:tcPr>
            <w:tcW w:w="3773" w:type="dxa"/>
            <w:gridSpan w:val="4"/>
            <w:tcBorders>
              <w:top w:val="single" w:color="000000" w:sz="4" w:space="0"/>
              <w:left w:val="nil"/>
              <w:bottom w:val="single" w:color="000000" w:sz="4" w:space="0"/>
              <w:right w:val="single" w:color="000000" w:sz="4" w:space="0"/>
            </w:tcBorders>
            <w:noWrap/>
            <w:vAlign w:val="center"/>
          </w:tcPr>
          <w:p w14:paraId="1E4A7522">
            <w:pPr>
              <w:widowControl/>
              <w:jc w:val="center"/>
              <w:rPr>
                <w:rFonts w:ascii="宋体" w:hAnsi="宋体" w:cs="宋体"/>
                <w:kern w:val="0"/>
                <w:sz w:val="18"/>
                <w:szCs w:val="18"/>
              </w:rPr>
            </w:pPr>
            <w:r>
              <w:rPr>
                <w:rFonts w:hint="eastAsia" w:ascii="宋体" w:hAnsi="宋体" w:cs="宋体"/>
                <w:kern w:val="0"/>
                <w:sz w:val="18"/>
                <w:szCs w:val="18"/>
              </w:rPr>
              <w:t>完善21个游园设施，长期改善居民休闲环境</w:t>
            </w:r>
          </w:p>
        </w:tc>
      </w:tr>
      <w:tr w14:paraId="616FD99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C14B90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537EDFE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6ADE794">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通过提升生活环境来达到良好的社会效益</w:t>
            </w:r>
          </w:p>
        </w:tc>
        <w:tc>
          <w:tcPr>
            <w:tcW w:w="3773" w:type="dxa"/>
            <w:gridSpan w:val="4"/>
            <w:tcBorders>
              <w:top w:val="single" w:color="000000" w:sz="4" w:space="0"/>
              <w:left w:val="nil"/>
              <w:bottom w:val="single" w:color="000000" w:sz="4" w:space="0"/>
              <w:right w:val="single" w:color="000000" w:sz="4" w:space="0"/>
            </w:tcBorders>
            <w:noWrap/>
            <w:vAlign w:val="center"/>
          </w:tcPr>
          <w:p w14:paraId="2AA691A1">
            <w:pPr>
              <w:widowControl/>
              <w:jc w:val="center"/>
              <w:rPr>
                <w:rFonts w:ascii="宋体" w:hAnsi="宋体" w:cs="宋体"/>
                <w:kern w:val="0"/>
                <w:sz w:val="18"/>
                <w:szCs w:val="18"/>
              </w:rPr>
            </w:pPr>
            <w:r>
              <w:rPr>
                <w:rFonts w:hint="eastAsia" w:ascii="宋体" w:hAnsi="宋体" w:cs="宋体"/>
                <w:kern w:val="0"/>
                <w:sz w:val="18"/>
                <w:szCs w:val="18"/>
              </w:rPr>
              <w:t>通过提升生活环境来达到良好的社会效益　</w:t>
            </w:r>
          </w:p>
        </w:tc>
      </w:tr>
      <w:tr w14:paraId="5BE68AE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0326012">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03B50D22">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63B93986">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能保留更好的生态景观</w:t>
            </w:r>
          </w:p>
        </w:tc>
        <w:tc>
          <w:tcPr>
            <w:tcW w:w="3773" w:type="dxa"/>
            <w:gridSpan w:val="4"/>
            <w:tcBorders>
              <w:top w:val="single" w:color="000000" w:sz="4" w:space="0"/>
              <w:left w:val="nil"/>
              <w:bottom w:val="single" w:color="000000" w:sz="4" w:space="0"/>
              <w:right w:val="single" w:color="000000" w:sz="4" w:space="0"/>
            </w:tcBorders>
            <w:noWrap/>
            <w:vAlign w:val="center"/>
          </w:tcPr>
          <w:p w14:paraId="7FBE8F87">
            <w:pPr>
              <w:widowControl/>
              <w:jc w:val="center"/>
              <w:rPr>
                <w:rFonts w:ascii="宋体" w:hAnsi="宋体" w:cs="宋体"/>
                <w:kern w:val="0"/>
                <w:sz w:val="18"/>
                <w:szCs w:val="18"/>
              </w:rPr>
            </w:pPr>
            <w:r>
              <w:rPr>
                <w:rFonts w:hint="eastAsia" w:ascii="宋体" w:hAnsi="宋体" w:cs="宋体"/>
                <w:kern w:val="0"/>
                <w:sz w:val="18"/>
                <w:szCs w:val="18"/>
              </w:rPr>
              <w:t>完善21个游园设施，长期改善居民休闲环境</w:t>
            </w:r>
          </w:p>
        </w:tc>
      </w:tr>
      <w:tr w14:paraId="77A4ADF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7D485B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20BBEE5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7635AD6B">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生态效益的提升能增加城市居民居住幸福感</w:t>
            </w:r>
          </w:p>
        </w:tc>
        <w:tc>
          <w:tcPr>
            <w:tcW w:w="3773" w:type="dxa"/>
            <w:gridSpan w:val="4"/>
            <w:tcBorders>
              <w:top w:val="single" w:color="000000" w:sz="4" w:space="0"/>
              <w:left w:val="nil"/>
              <w:bottom w:val="single" w:color="000000" w:sz="4" w:space="0"/>
              <w:right w:val="single" w:color="000000" w:sz="4" w:space="0"/>
            </w:tcBorders>
            <w:noWrap/>
            <w:vAlign w:val="center"/>
          </w:tcPr>
          <w:p w14:paraId="1CB68FEE">
            <w:pPr>
              <w:widowControl/>
              <w:jc w:val="center"/>
              <w:rPr>
                <w:rFonts w:ascii="宋体" w:hAnsi="宋体" w:cs="宋体"/>
                <w:kern w:val="0"/>
                <w:sz w:val="18"/>
                <w:szCs w:val="18"/>
              </w:rPr>
            </w:pPr>
            <w:r>
              <w:rPr>
                <w:rFonts w:hint="eastAsia" w:ascii="宋体" w:hAnsi="宋体" w:cs="宋体"/>
                <w:kern w:val="0"/>
                <w:sz w:val="18"/>
                <w:szCs w:val="18"/>
              </w:rPr>
              <w:t>生态效益的提升能增加城市居民居住幸福感　</w:t>
            </w:r>
          </w:p>
        </w:tc>
      </w:tr>
      <w:tr w14:paraId="2FD72FC6">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38D81909">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77503CDA">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noWrap/>
            <w:vAlign w:val="center"/>
          </w:tcPr>
          <w:p w14:paraId="7CE2673A">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能获得较高的市民满意率</w:t>
            </w:r>
          </w:p>
        </w:tc>
        <w:tc>
          <w:tcPr>
            <w:tcW w:w="3773" w:type="dxa"/>
            <w:gridSpan w:val="4"/>
            <w:tcBorders>
              <w:top w:val="single" w:color="000000" w:sz="4" w:space="0"/>
              <w:left w:val="nil"/>
              <w:bottom w:val="single" w:color="000000" w:sz="4" w:space="0"/>
              <w:right w:val="single" w:color="000000" w:sz="4" w:space="0"/>
            </w:tcBorders>
            <w:noWrap/>
            <w:vAlign w:val="center"/>
          </w:tcPr>
          <w:p w14:paraId="4551C817">
            <w:pPr>
              <w:widowControl/>
              <w:jc w:val="center"/>
              <w:rPr>
                <w:rFonts w:ascii="宋体" w:hAnsi="宋体" w:cs="宋体"/>
                <w:kern w:val="0"/>
                <w:sz w:val="18"/>
                <w:szCs w:val="18"/>
              </w:rPr>
            </w:pPr>
            <w:r>
              <w:rPr>
                <w:rFonts w:hint="eastAsia" w:ascii="宋体" w:hAnsi="宋体" w:cs="宋体"/>
                <w:kern w:val="0"/>
                <w:sz w:val="18"/>
                <w:szCs w:val="18"/>
              </w:rPr>
              <w:t>满意率达到95%以上　</w:t>
            </w:r>
          </w:p>
        </w:tc>
      </w:tr>
      <w:tr w14:paraId="69C3964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709B77D">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589854B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51A1E5FE">
            <w:pPr>
              <w:widowControl/>
              <w:tabs>
                <w:tab w:val="center" w:pos="29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在园林设施工作进行中不影响居民生产生活</w:t>
            </w:r>
          </w:p>
        </w:tc>
        <w:tc>
          <w:tcPr>
            <w:tcW w:w="3773" w:type="dxa"/>
            <w:gridSpan w:val="4"/>
            <w:tcBorders>
              <w:top w:val="single" w:color="000000" w:sz="4" w:space="0"/>
              <w:left w:val="nil"/>
              <w:bottom w:val="single" w:color="000000" w:sz="4" w:space="0"/>
              <w:right w:val="single" w:color="000000" w:sz="4" w:space="0"/>
            </w:tcBorders>
            <w:noWrap/>
            <w:vAlign w:val="center"/>
          </w:tcPr>
          <w:p w14:paraId="5F38B680">
            <w:pPr>
              <w:widowControl/>
              <w:jc w:val="center"/>
              <w:rPr>
                <w:rFonts w:ascii="宋体" w:hAnsi="宋体" w:cs="宋体"/>
                <w:kern w:val="0"/>
                <w:sz w:val="18"/>
                <w:szCs w:val="18"/>
              </w:rPr>
            </w:pPr>
            <w:r>
              <w:rPr>
                <w:rFonts w:hint="eastAsia" w:ascii="宋体" w:hAnsi="宋体" w:cs="宋体"/>
                <w:kern w:val="0"/>
                <w:sz w:val="18"/>
                <w:szCs w:val="18"/>
              </w:rPr>
              <w:t>　园林设施工作中不影响居民生产生活</w:t>
            </w:r>
          </w:p>
        </w:tc>
      </w:tr>
      <w:tr w14:paraId="45A2F3CC">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6F3C06C2">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1CBEB6A5">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noWrap/>
            <w:vAlign w:val="center"/>
          </w:tcPr>
          <w:p w14:paraId="5197D724">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noWrap/>
            <w:vAlign w:val="center"/>
          </w:tcPr>
          <w:p w14:paraId="40BCA13B">
            <w:pPr>
              <w:widowControl/>
              <w:jc w:val="center"/>
              <w:rPr>
                <w:rFonts w:ascii="宋体" w:hAnsi="宋体" w:cs="宋体"/>
                <w:kern w:val="0"/>
                <w:sz w:val="18"/>
                <w:szCs w:val="18"/>
              </w:rPr>
            </w:pPr>
            <w:r>
              <w:rPr>
                <w:rFonts w:hint="eastAsia" w:ascii="宋体" w:hAnsi="宋体" w:cs="宋体"/>
                <w:kern w:val="0"/>
                <w:sz w:val="18"/>
                <w:szCs w:val="18"/>
              </w:rPr>
              <w:t>乌鲁木齐高新技术产业开发区（乌鲁木齐市新市区）林业园林管理局</w:t>
            </w:r>
          </w:p>
        </w:tc>
        <w:tc>
          <w:tcPr>
            <w:tcW w:w="1925" w:type="dxa"/>
            <w:tcBorders>
              <w:top w:val="single" w:color="auto" w:sz="4" w:space="0"/>
              <w:left w:val="nil"/>
              <w:bottom w:val="single" w:color="auto" w:sz="4" w:space="0"/>
              <w:right w:val="single" w:color="auto" w:sz="4" w:space="0"/>
            </w:tcBorders>
            <w:noWrap/>
            <w:vAlign w:val="center"/>
          </w:tcPr>
          <w:p w14:paraId="349F80AF">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noWrap/>
            <w:vAlign w:val="center"/>
          </w:tcPr>
          <w:p w14:paraId="08D6A1E3">
            <w:pPr>
              <w:widowControl/>
              <w:jc w:val="center"/>
              <w:rPr>
                <w:rFonts w:ascii="宋体" w:hAnsi="宋体" w:cs="宋体"/>
                <w:kern w:val="0"/>
                <w:sz w:val="18"/>
                <w:szCs w:val="18"/>
              </w:rPr>
            </w:pPr>
            <w:r>
              <w:rPr>
                <w:rFonts w:hint="eastAsia" w:ascii="宋体" w:hAnsi="宋体" w:cs="宋体"/>
                <w:kern w:val="0"/>
                <w:sz w:val="18"/>
                <w:szCs w:val="18"/>
              </w:rPr>
              <w:t>2019年绿化工程</w:t>
            </w:r>
          </w:p>
        </w:tc>
      </w:tr>
      <w:tr w14:paraId="552843C5">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ign w:val="center"/>
          </w:tcPr>
          <w:p w14:paraId="214A75AF">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ign w:val="center"/>
          </w:tcPr>
          <w:p w14:paraId="7D98D7BE">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noWrap/>
            <w:vAlign w:val="center"/>
          </w:tcPr>
          <w:p w14:paraId="3A902358">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778.11</w:t>
            </w:r>
          </w:p>
        </w:tc>
        <w:tc>
          <w:tcPr>
            <w:tcW w:w="1810" w:type="dxa"/>
            <w:gridSpan w:val="3"/>
            <w:tcBorders>
              <w:top w:val="single" w:color="auto" w:sz="4" w:space="0"/>
              <w:left w:val="nil"/>
              <w:bottom w:val="single" w:color="auto" w:sz="4" w:space="0"/>
              <w:right w:val="single" w:color="auto" w:sz="4" w:space="0"/>
            </w:tcBorders>
            <w:noWrap/>
            <w:vAlign w:val="center"/>
          </w:tcPr>
          <w:p w14:paraId="45E1B58B">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noWrap/>
            <w:vAlign w:val="center"/>
          </w:tcPr>
          <w:p w14:paraId="0A7A3456">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778.11</w:t>
            </w:r>
          </w:p>
        </w:tc>
        <w:tc>
          <w:tcPr>
            <w:tcW w:w="1381" w:type="dxa"/>
            <w:gridSpan w:val="2"/>
            <w:tcBorders>
              <w:top w:val="single" w:color="auto" w:sz="4" w:space="0"/>
              <w:left w:val="nil"/>
              <w:bottom w:val="single" w:color="auto" w:sz="4" w:space="0"/>
              <w:right w:val="single" w:color="auto" w:sz="4" w:space="0"/>
            </w:tcBorders>
            <w:noWrap/>
            <w:vAlign w:val="center"/>
          </w:tcPr>
          <w:p w14:paraId="0AC79621">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noWrap/>
            <w:vAlign w:val="center"/>
          </w:tcPr>
          <w:p w14:paraId="34627C6D">
            <w:pPr>
              <w:widowControl/>
              <w:jc w:val="center"/>
              <w:rPr>
                <w:rFonts w:ascii="宋体" w:hAnsi="宋体" w:cs="宋体"/>
                <w:kern w:val="0"/>
                <w:sz w:val="18"/>
                <w:szCs w:val="18"/>
              </w:rPr>
            </w:pPr>
            <w:r>
              <w:rPr>
                <w:rFonts w:hint="eastAsia" w:ascii="宋体" w:hAnsi="宋体" w:cs="宋体"/>
                <w:kern w:val="0"/>
                <w:sz w:val="18"/>
                <w:szCs w:val="18"/>
              </w:rPr>
              <w:t>0</w:t>
            </w:r>
          </w:p>
        </w:tc>
      </w:tr>
      <w:tr w14:paraId="3CEE9F50">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ign w:val="center"/>
          </w:tcPr>
          <w:p w14:paraId="01A33188">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noWrap/>
          </w:tcPr>
          <w:p w14:paraId="46DCBB64">
            <w:pPr>
              <w:widowControl/>
              <w:jc w:val="left"/>
              <w:rPr>
                <w:rFonts w:ascii="宋体" w:hAnsi="宋体" w:cs="宋体"/>
                <w:kern w:val="0"/>
                <w:sz w:val="18"/>
                <w:szCs w:val="18"/>
              </w:rPr>
            </w:pPr>
            <w:r>
              <w:rPr>
                <w:rFonts w:hint="eastAsia" w:ascii="宋体" w:hAnsi="宋体" w:cs="宋体"/>
                <w:kern w:val="0"/>
                <w:sz w:val="18"/>
                <w:szCs w:val="18"/>
              </w:rPr>
              <w:t>　完成2</w:t>
            </w:r>
            <w:r>
              <w:rPr>
                <w:rFonts w:ascii="宋体" w:hAnsi="宋体" w:cs="宋体"/>
                <w:kern w:val="0"/>
                <w:sz w:val="18"/>
                <w:szCs w:val="18"/>
              </w:rPr>
              <w:t>018</w:t>
            </w:r>
            <w:r>
              <w:rPr>
                <w:rFonts w:hint="eastAsia" w:ascii="宋体" w:hAnsi="宋体" w:cs="宋体"/>
                <w:kern w:val="0"/>
                <w:sz w:val="18"/>
                <w:szCs w:val="18"/>
              </w:rPr>
              <w:t>年2个续建工程、2</w:t>
            </w:r>
            <w:r>
              <w:rPr>
                <w:rFonts w:ascii="宋体" w:hAnsi="宋体" w:cs="宋体"/>
                <w:kern w:val="0"/>
                <w:sz w:val="18"/>
                <w:szCs w:val="18"/>
              </w:rPr>
              <w:t>019</w:t>
            </w:r>
            <w:r>
              <w:rPr>
                <w:rFonts w:hint="eastAsia" w:ascii="宋体" w:hAnsi="宋体" w:cs="宋体"/>
                <w:kern w:val="0"/>
                <w:sz w:val="18"/>
                <w:szCs w:val="18"/>
              </w:rPr>
              <w:t>年拆违还绿工程、创新广场周边绿化工程、2</w:t>
            </w:r>
            <w:r>
              <w:rPr>
                <w:rFonts w:ascii="宋体" w:hAnsi="宋体" w:cs="宋体"/>
                <w:kern w:val="0"/>
                <w:sz w:val="18"/>
                <w:szCs w:val="18"/>
              </w:rPr>
              <w:t>019</w:t>
            </w:r>
            <w:r>
              <w:rPr>
                <w:rFonts w:hint="eastAsia" w:ascii="宋体" w:hAnsi="宋体" w:cs="宋体"/>
                <w:kern w:val="0"/>
                <w:sz w:val="18"/>
                <w:szCs w:val="18"/>
              </w:rPr>
              <w:t>年32条道路绿化工程。</w:t>
            </w:r>
          </w:p>
        </w:tc>
      </w:tr>
      <w:tr w14:paraId="409B58F8">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ign w:val="center"/>
          </w:tcPr>
          <w:p w14:paraId="35C17223">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noWrap/>
            <w:vAlign w:val="center"/>
          </w:tcPr>
          <w:p w14:paraId="2A66659A">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noWrap/>
            <w:vAlign w:val="center"/>
          </w:tcPr>
          <w:p w14:paraId="5CE70FEA">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noWrap/>
            <w:vAlign w:val="center"/>
          </w:tcPr>
          <w:p w14:paraId="0B72639A">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41F8EADE">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18E09C35">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668F5D2C">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noWrap/>
            <w:vAlign w:val="center"/>
          </w:tcPr>
          <w:p w14:paraId="2CF58707">
            <w:pPr>
              <w:widowControl/>
              <w:jc w:val="left"/>
              <w:rPr>
                <w:rFonts w:ascii="宋体" w:hAnsi="宋体" w:cs="宋体"/>
                <w:kern w:val="0"/>
                <w:sz w:val="18"/>
                <w:szCs w:val="18"/>
              </w:rPr>
            </w:pPr>
            <w:r>
              <w:rPr>
                <w:rFonts w:hint="eastAsia" w:ascii="宋体" w:hAnsi="宋体" w:cs="宋体"/>
                <w:kern w:val="0"/>
                <w:sz w:val="18"/>
                <w:szCs w:val="18"/>
              </w:rPr>
              <w:t>　前期指标</w:t>
            </w:r>
          </w:p>
        </w:tc>
        <w:tc>
          <w:tcPr>
            <w:tcW w:w="3773" w:type="dxa"/>
            <w:gridSpan w:val="4"/>
            <w:tcBorders>
              <w:top w:val="single" w:color="000000" w:sz="4" w:space="0"/>
              <w:left w:val="nil"/>
              <w:bottom w:val="single" w:color="000000" w:sz="4" w:space="0"/>
              <w:right w:val="single" w:color="000000" w:sz="4" w:space="0"/>
            </w:tcBorders>
            <w:noWrap/>
            <w:vAlign w:val="center"/>
          </w:tcPr>
          <w:p w14:paraId="666D35C3">
            <w:pPr>
              <w:widowControl/>
              <w:jc w:val="center"/>
              <w:rPr>
                <w:rFonts w:ascii="宋体" w:hAnsi="宋体" w:cs="宋体"/>
                <w:kern w:val="0"/>
                <w:sz w:val="18"/>
                <w:szCs w:val="18"/>
              </w:rPr>
            </w:pPr>
            <w:r>
              <w:rPr>
                <w:rFonts w:hint="eastAsia" w:ascii="宋体" w:hAnsi="宋体" w:cs="宋体"/>
                <w:kern w:val="0"/>
                <w:sz w:val="18"/>
                <w:szCs w:val="18"/>
              </w:rPr>
              <w:t>　将前期工作做细、做好、做精，完成可研及其他调研工作，对项目整体成本进行把控。</w:t>
            </w:r>
          </w:p>
        </w:tc>
      </w:tr>
      <w:tr w14:paraId="7FCA043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C85D83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2F13C4A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1E138331">
            <w:pPr>
              <w:widowControl/>
              <w:jc w:val="left"/>
              <w:rPr>
                <w:rFonts w:ascii="宋体" w:hAnsi="宋体" w:cs="宋体"/>
                <w:kern w:val="0"/>
                <w:sz w:val="18"/>
                <w:szCs w:val="18"/>
              </w:rPr>
            </w:pPr>
            <w:r>
              <w:rPr>
                <w:rFonts w:hint="eastAsia" w:ascii="宋体" w:hAnsi="宋体" w:cs="宋体"/>
                <w:kern w:val="0"/>
                <w:sz w:val="18"/>
                <w:szCs w:val="18"/>
              </w:rPr>
              <w:t>　过程指标</w:t>
            </w:r>
          </w:p>
        </w:tc>
        <w:tc>
          <w:tcPr>
            <w:tcW w:w="3773" w:type="dxa"/>
            <w:gridSpan w:val="4"/>
            <w:tcBorders>
              <w:top w:val="single" w:color="000000" w:sz="4" w:space="0"/>
              <w:left w:val="nil"/>
              <w:bottom w:val="single" w:color="000000" w:sz="4" w:space="0"/>
              <w:right w:val="single" w:color="000000" w:sz="4" w:space="0"/>
            </w:tcBorders>
            <w:noWrap/>
            <w:vAlign w:val="center"/>
          </w:tcPr>
          <w:p w14:paraId="1CC52C93">
            <w:pPr>
              <w:widowControl/>
              <w:jc w:val="center"/>
              <w:rPr>
                <w:rFonts w:ascii="宋体" w:hAnsi="宋体" w:cs="宋体"/>
                <w:kern w:val="0"/>
                <w:sz w:val="18"/>
                <w:szCs w:val="18"/>
              </w:rPr>
            </w:pPr>
            <w:r>
              <w:rPr>
                <w:rFonts w:hint="eastAsia" w:ascii="宋体" w:hAnsi="宋体" w:cs="宋体"/>
                <w:kern w:val="0"/>
                <w:sz w:val="18"/>
                <w:szCs w:val="18"/>
              </w:rPr>
              <w:t>　健全资金拨付和财务管理制度并备案，坚持按计划、按程序、按工程进度支付资金。</w:t>
            </w:r>
          </w:p>
        </w:tc>
      </w:tr>
      <w:tr w14:paraId="65D0AE1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1B07F4C">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00065EC3">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noWrap/>
            <w:vAlign w:val="center"/>
          </w:tcPr>
          <w:p w14:paraId="6BB881BC">
            <w:pPr>
              <w:widowControl/>
              <w:jc w:val="left"/>
              <w:rPr>
                <w:rFonts w:ascii="宋体" w:hAnsi="宋体" w:cs="宋体"/>
                <w:kern w:val="0"/>
                <w:sz w:val="18"/>
                <w:szCs w:val="18"/>
              </w:rPr>
            </w:pPr>
            <w:r>
              <w:rPr>
                <w:rFonts w:hint="eastAsia" w:ascii="宋体" w:hAnsi="宋体" w:cs="宋体"/>
                <w:kern w:val="0"/>
                <w:sz w:val="18"/>
                <w:szCs w:val="18"/>
              </w:rPr>
              <w:t>　执行指标</w:t>
            </w:r>
          </w:p>
        </w:tc>
        <w:tc>
          <w:tcPr>
            <w:tcW w:w="3773" w:type="dxa"/>
            <w:gridSpan w:val="4"/>
            <w:tcBorders>
              <w:top w:val="single" w:color="000000" w:sz="4" w:space="0"/>
              <w:left w:val="nil"/>
              <w:bottom w:val="single" w:color="000000" w:sz="4" w:space="0"/>
              <w:right w:val="single" w:color="000000" w:sz="4" w:space="0"/>
            </w:tcBorders>
            <w:noWrap/>
            <w:vAlign w:val="center"/>
          </w:tcPr>
          <w:p w14:paraId="4A14C8FE">
            <w:pPr>
              <w:widowControl/>
              <w:jc w:val="center"/>
              <w:rPr>
                <w:rFonts w:ascii="宋体" w:hAnsi="宋体" w:cs="宋体"/>
                <w:kern w:val="0"/>
                <w:sz w:val="18"/>
                <w:szCs w:val="18"/>
              </w:rPr>
            </w:pPr>
            <w:r>
              <w:rPr>
                <w:rFonts w:hint="eastAsia" w:ascii="宋体" w:hAnsi="宋体" w:cs="宋体"/>
                <w:kern w:val="0"/>
                <w:sz w:val="18"/>
                <w:szCs w:val="18"/>
              </w:rPr>
              <w:t>　严格按照项目计划推进工程有条不紊开展。</w:t>
            </w:r>
          </w:p>
        </w:tc>
      </w:tr>
      <w:tr w14:paraId="2596F95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4D890DC">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17EC7E6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5B2C2DCA">
            <w:pPr>
              <w:widowControl/>
              <w:jc w:val="left"/>
              <w:rPr>
                <w:rFonts w:ascii="宋体" w:hAnsi="宋体" w:cs="宋体"/>
                <w:kern w:val="0"/>
                <w:sz w:val="18"/>
                <w:szCs w:val="18"/>
              </w:rPr>
            </w:pPr>
            <w:r>
              <w:rPr>
                <w:rFonts w:hint="eastAsia" w:ascii="宋体" w:hAnsi="宋体" w:cs="宋体"/>
                <w:kern w:val="0"/>
                <w:sz w:val="18"/>
                <w:szCs w:val="18"/>
              </w:rPr>
              <w:t>　监管指标</w:t>
            </w:r>
          </w:p>
        </w:tc>
        <w:tc>
          <w:tcPr>
            <w:tcW w:w="3773" w:type="dxa"/>
            <w:gridSpan w:val="4"/>
            <w:tcBorders>
              <w:top w:val="single" w:color="000000" w:sz="4" w:space="0"/>
              <w:left w:val="nil"/>
              <w:bottom w:val="single" w:color="000000" w:sz="4" w:space="0"/>
              <w:right w:val="single" w:color="000000" w:sz="4" w:space="0"/>
            </w:tcBorders>
            <w:noWrap/>
            <w:vAlign w:val="center"/>
          </w:tcPr>
          <w:p w14:paraId="430C181C">
            <w:pPr>
              <w:widowControl/>
              <w:jc w:val="center"/>
              <w:rPr>
                <w:rFonts w:ascii="宋体" w:hAnsi="宋体" w:cs="宋体"/>
                <w:kern w:val="0"/>
                <w:sz w:val="18"/>
                <w:szCs w:val="18"/>
              </w:rPr>
            </w:pPr>
            <w:r>
              <w:rPr>
                <w:rFonts w:hint="eastAsia" w:ascii="宋体" w:hAnsi="宋体" w:cs="宋体"/>
                <w:kern w:val="0"/>
                <w:sz w:val="18"/>
                <w:szCs w:val="18"/>
              </w:rPr>
              <w:t>　加强管理，严控施工进度。要求施工单位提交工程建设进度周报、月报。</w:t>
            </w:r>
          </w:p>
        </w:tc>
      </w:tr>
      <w:tr w14:paraId="61BD0D5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8B811BE">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69FD63F8">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5033C445">
            <w:pPr>
              <w:widowControl/>
              <w:jc w:val="left"/>
              <w:rPr>
                <w:rFonts w:ascii="宋体" w:hAnsi="宋体" w:cs="宋体"/>
                <w:kern w:val="0"/>
                <w:sz w:val="18"/>
                <w:szCs w:val="18"/>
              </w:rPr>
            </w:pPr>
            <w:r>
              <w:rPr>
                <w:rFonts w:hint="eastAsia" w:ascii="宋体" w:hAnsi="宋体" w:cs="宋体"/>
                <w:kern w:val="0"/>
                <w:sz w:val="18"/>
                <w:szCs w:val="18"/>
              </w:rPr>
              <w:t>　2</w:t>
            </w:r>
            <w:r>
              <w:rPr>
                <w:rFonts w:ascii="宋体" w:hAnsi="宋体" w:cs="宋体"/>
                <w:kern w:val="0"/>
                <w:sz w:val="18"/>
                <w:szCs w:val="18"/>
              </w:rPr>
              <w:t>018</w:t>
            </w:r>
            <w:r>
              <w:rPr>
                <w:rFonts w:hint="eastAsia" w:ascii="宋体" w:hAnsi="宋体" w:cs="宋体"/>
                <w:kern w:val="0"/>
                <w:sz w:val="18"/>
                <w:szCs w:val="18"/>
              </w:rPr>
              <w:t>年续建项目预算7</w:t>
            </w:r>
            <w:r>
              <w:rPr>
                <w:rFonts w:ascii="宋体" w:hAnsi="宋体" w:cs="宋体"/>
                <w:kern w:val="0"/>
                <w:sz w:val="18"/>
                <w:szCs w:val="18"/>
              </w:rPr>
              <w:t>78.11</w:t>
            </w:r>
            <w:r>
              <w:rPr>
                <w:rFonts w:hint="eastAsia" w:ascii="宋体" w:hAnsi="宋体" w:cs="宋体"/>
                <w:kern w:val="0"/>
                <w:sz w:val="18"/>
                <w:szCs w:val="18"/>
              </w:rPr>
              <w:t>万元</w:t>
            </w:r>
          </w:p>
        </w:tc>
        <w:tc>
          <w:tcPr>
            <w:tcW w:w="3773" w:type="dxa"/>
            <w:gridSpan w:val="4"/>
            <w:tcBorders>
              <w:top w:val="single" w:color="000000" w:sz="4" w:space="0"/>
              <w:left w:val="nil"/>
              <w:bottom w:val="single" w:color="000000" w:sz="4" w:space="0"/>
              <w:right w:val="single" w:color="000000" w:sz="4" w:space="0"/>
            </w:tcBorders>
            <w:noWrap/>
            <w:vAlign w:val="center"/>
          </w:tcPr>
          <w:p w14:paraId="0FF9E342">
            <w:pPr>
              <w:widowControl/>
              <w:jc w:val="center"/>
              <w:rPr>
                <w:rFonts w:ascii="宋体" w:hAnsi="宋体" w:cs="宋体"/>
                <w:kern w:val="0"/>
                <w:sz w:val="18"/>
                <w:szCs w:val="18"/>
              </w:rPr>
            </w:pPr>
            <w:r>
              <w:rPr>
                <w:rFonts w:hint="eastAsia" w:ascii="宋体" w:hAnsi="宋体" w:cs="宋体"/>
                <w:kern w:val="0"/>
                <w:sz w:val="18"/>
                <w:szCs w:val="18"/>
              </w:rPr>
              <w:t>　续建项目区2个</w:t>
            </w:r>
          </w:p>
        </w:tc>
      </w:tr>
      <w:tr w14:paraId="7B02E1D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7AAEE2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037879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1CC3C03D">
            <w:pPr>
              <w:widowControl/>
              <w:jc w:val="left"/>
              <w:rPr>
                <w:rFonts w:ascii="宋体" w:hAnsi="宋体" w:cs="宋体"/>
                <w:kern w:val="0"/>
                <w:sz w:val="18"/>
                <w:szCs w:val="18"/>
              </w:rPr>
            </w:pPr>
            <w:r>
              <w:rPr>
                <w:rFonts w:hint="eastAsia" w:ascii="宋体" w:hAnsi="宋体" w:cs="宋体"/>
                <w:kern w:val="0"/>
                <w:sz w:val="18"/>
                <w:szCs w:val="18"/>
              </w:rPr>
              <w:t>　2</w:t>
            </w:r>
            <w:r>
              <w:rPr>
                <w:rFonts w:ascii="宋体" w:hAnsi="宋体" w:cs="宋体"/>
                <w:kern w:val="0"/>
                <w:sz w:val="18"/>
                <w:szCs w:val="18"/>
              </w:rPr>
              <w:t>019</w:t>
            </w:r>
            <w:r>
              <w:rPr>
                <w:rFonts w:hint="eastAsia" w:ascii="宋体" w:hAnsi="宋体" w:cs="宋体"/>
                <w:kern w:val="0"/>
                <w:sz w:val="18"/>
                <w:szCs w:val="18"/>
              </w:rPr>
              <w:t>年新建项目预算3</w:t>
            </w:r>
            <w:r>
              <w:rPr>
                <w:rFonts w:ascii="宋体" w:hAnsi="宋体" w:cs="宋体"/>
                <w:kern w:val="0"/>
                <w:sz w:val="18"/>
                <w:szCs w:val="18"/>
              </w:rPr>
              <w:t>000</w:t>
            </w:r>
            <w:r>
              <w:rPr>
                <w:rFonts w:hint="eastAsia" w:ascii="宋体" w:hAnsi="宋体" w:cs="宋体"/>
                <w:kern w:val="0"/>
                <w:sz w:val="18"/>
                <w:szCs w:val="18"/>
              </w:rPr>
              <w:t>万元</w:t>
            </w:r>
          </w:p>
        </w:tc>
        <w:tc>
          <w:tcPr>
            <w:tcW w:w="3773" w:type="dxa"/>
            <w:gridSpan w:val="4"/>
            <w:tcBorders>
              <w:top w:val="single" w:color="000000" w:sz="4" w:space="0"/>
              <w:left w:val="nil"/>
              <w:bottom w:val="single" w:color="000000" w:sz="4" w:space="0"/>
              <w:right w:val="single" w:color="000000" w:sz="4" w:space="0"/>
            </w:tcBorders>
            <w:noWrap/>
            <w:vAlign w:val="center"/>
          </w:tcPr>
          <w:p w14:paraId="1111195F">
            <w:pPr>
              <w:widowControl/>
              <w:jc w:val="center"/>
              <w:rPr>
                <w:rFonts w:ascii="宋体" w:hAnsi="宋体" w:cs="宋体"/>
                <w:kern w:val="0"/>
                <w:sz w:val="18"/>
                <w:szCs w:val="18"/>
              </w:rPr>
            </w:pPr>
            <w:r>
              <w:rPr>
                <w:rFonts w:hint="eastAsia" w:ascii="宋体" w:hAnsi="宋体" w:cs="宋体"/>
                <w:kern w:val="0"/>
                <w:sz w:val="18"/>
                <w:szCs w:val="18"/>
              </w:rPr>
              <w:t>　新建项目区3个</w:t>
            </w:r>
          </w:p>
        </w:tc>
      </w:tr>
      <w:tr w14:paraId="3955B68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0F9CFF0">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4E8A058B">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0713D367">
            <w:pPr>
              <w:widowControl/>
              <w:jc w:val="left"/>
              <w:rPr>
                <w:rFonts w:ascii="宋体" w:hAnsi="宋体" w:cs="宋体"/>
                <w:kern w:val="0"/>
                <w:sz w:val="18"/>
                <w:szCs w:val="18"/>
              </w:rPr>
            </w:pPr>
            <w:r>
              <w:rPr>
                <w:rFonts w:hint="eastAsia" w:ascii="宋体" w:hAnsi="宋体" w:cs="宋体"/>
                <w:kern w:val="0"/>
                <w:sz w:val="18"/>
                <w:szCs w:val="18"/>
              </w:rPr>
              <w:t>　安全生产质量指标</w:t>
            </w:r>
          </w:p>
        </w:tc>
        <w:tc>
          <w:tcPr>
            <w:tcW w:w="3773" w:type="dxa"/>
            <w:gridSpan w:val="4"/>
            <w:tcBorders>
              <w:top w:val="single" w:color="000000" w:sz="4" w:space="0"/>
              <w:left w:val="nil"/>
              <w:bottom w:val="single" w:color="000000" w:sz="4" w:space="0"/>
              <w:right w:val="single" w:color="000000" w:sz="4" w:space="0"/>
            </w:tcBorders>
            <w:noWrap/>
            <w:vAlign w:val="center"/>
          </w:tcPr>
          <w:p w14:paraId="0BC1420A">
            <w:pPr>
              <w:widowControl/>
              <w:jc w:val="center"/>
              <w:rPr>
                <w:rFonts w:ascii="宋体" w:hAnsi="宋体" w:cs="宋体"/>
                <w:kern w:val="0"/>
                <w:sz w:val="18"/>
                <w:szCs w:val="18"/>
              </w:rPr>
            </w:pPr>
            <w:r>
              <w:rPr>
                <w:rFonts w:hint="eastAsia" w:ascii="宋体" w:hAnsi="宋体" w:cs="宋体"/>
                <w:kern w:val="0"/>
                <w:sz w:val="18"/>
                <w:szCs w:val="18"/>
              </w:rPr>
              <w:t>　参照J</w:t>
            </w:r>
            <w:r>
              <w:rPr>
                <w:rFonts w:ascii="宋体" w:hAnsi="宋体" w:cs="宋体"/>
                <w:kern w:val="0"/>
                <w:sz w:val="18"/>
                <w:szCs w:val="18"/>
              </w:rPr>
              <w:t>GJ59</w:t>
            </w:r>
            <w:r>
              <w:rPr>
                <w:rFonts w:hint="eastAsia" w:ascii="宋体" w:hAnsi="宋体" w:cs="宋体"/>
                <w:kern w:val="0"/>
                <w:sz w:val="18"/>
                <w:szCs w:val="18"/>
              </w:rPr>
              <w:t>-</w:t>
            </w:r>
            <w:r>
              <w:rPr>
                <w:rFonts w:ascii="宋体" w:hAnsi="宋体" w:cs="宋体"/>
                <w:kern w:val="0"/>
                <w:sz w:val="18"/>
                <w:szCs w:val="18"/>
              </w:rPr>
              <w:t>99</w:t>
            </w:r>
            <w:r>
              <w:rPr>
                <w:rFonts w:hint="eastAsia" w:ascii="宋体" w:hAnsi="宋体" w:cs="宋体"/>
                <w:kern w:val="0"/>
                <w:sz w:val="18"/>
                <w:szCs w:val="18"/>
              </w:rPr>
              <w:t>《中华人民共和国安全生产法》、《中华人民共和国建筑法》、《安全生产许可证条例》和《</w:t>
            </w:r>
            <w:r>
              <w:rPr>
                <w:rFonts w:hint="eastAsia" w:ascii="宋体" w:hAnsi="宋体" w:cs="宋体"/>
                <w:kern w:val="0"/>
                <w:sz w:val="18"/>
                <w:szCs w:val="18"/>
                <w:lang w:val="en-US" w:eastAsia="zh-CN"/>
              </w:rPr>
              <w:t>建设</w:t>
            </w:r>
            <w:r>
              <w:rPr>
                <w:rFonts w:hint="eastAsia" w:ascii="宋体" w:hAnsi="宋体" w:cs="宋体"/>
                <w:kern w:val="0"/>
                <w:sz w:val="18"/>
                <w:szCs w:val="18"/>
              </w:rPr>
              <w:t>工程安全生产管理条例》、J</w:t>
            </w:r>
            <w:r>
              <w:rPr>
                <w:rFonts w:ascii="宋体" w:hAnsi="宋体" w:cs="宋体"/>
                <w:kern w:val="0"/>
                <w:sz w:val="18"/>
                <w:szCs w:val="18"/>
              </w:rPr>
              <w:t>GJ59-2011</w:t>
            </w:r>
            <w:r>
              <w:rPr>
                <w:rFonts w:hint="eastAsia" w:ascii="宋体" w:hAnsi="宋体" w:cs="宋体"/>
                <w:kern w:val="0"/>
                <w:sz w:val="18"/>
                <w:szCs w:val="18"/>
              </w:rPr>
              <w:t>《建筑施工安全检查标准》等法律、法规及相关安全文明施工管理规定及施工图的要求等。</w:t>
            </w:r>
          </w:p>
        </w:tc>
      </w:tr>
      <w:tr w14:paraId="37D4E70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CA9B05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923BB13">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182B83B6">
            <w:pPr>
              <w:widowControl/>
              <w:jc w:val="left"/>
              <w:rPr>
                <w:rFonts w:ascii="宋体" w:hAnsi="宋体" w:cs="宋体"/>
                <w:kern w:val="0"/>
                <w:sz w:val="18"/>
                <w:szCs w:val="18"/>
              </w:rPr>
            </w:pPr>
            <w:r>
              <w:rPr>
                <w:rFonts w:hint="eastAsia" w:ascii="宋体" w:hAnsi="宋体" w:cs="宋体"/>
                <w:kern w:val="0"/>
                <w:sz w:val="18"/>
                <w:szCs w:val="18"/>
              </w:rPr>
              <w:t>　景观、绿化工程质量指标及配套工程质量指标</w:t>
            </w:r>
          </w:p>
        </w:tc>
        <w:tc>
          <w:tcPr>
            <w:tcW w:w="3773" w:type="dxa"/>
            <w:gridSpan w:val="4"/>
            <w:tcBorders>
              <w:top w:val="single" w:color="000000" w:sz="4" w:space="0"/>
              <w:left w:val="nil"/>
              <w:bottom w:val="single" w:color="000000" w:sz="4" w:space="0"/>
              <w:right w:val="single" w:color="000000" w:sz="4" w:space="0"/>
            </w:tcBorders>
            <w:noWrap/>
            <w:vAlign w:val="center"/>
          </w:tcPr>
          <w:p w14:paraId="539E28B0">
            <w:pPr>
              <w:widowControl/>
              <w:jc w:val="center"/>
              <w:rPr>
                <w:rFonts w:ascii="宋体" w:hAnsi="宋体" w:cs="宋体"/>
                <w:kern w:val="0"/>
                <w:sz w:val="18"/>
                <w:szCs w:val="18"/>
              </w:rPr>
            </w:pPr>
            <w:r>
              <w:rPr>
                <w:rFonts w:hint="eastAsia" w:ascii="宋体" w:hAnsi="宋体" w:cs="宋体"/>
                <w:kern w:val="0"/>
                <w:sz w:val="18"/>
                <w:szCs w:val="18"/>
              </w:rPr>
              <w:t>　符合C</w:t>
            </w:r>
            <w:r>
              <w:rPr>
                <w:rFonts w:ascii="宋体" w:hAnsi="宋体" w:cs="宋体"/>
                <w:kern w:val="0"/>
                <w:sz w:val="18"/>
                <w:szCs w:val="18"/>
              </w:rPr>
              <w:t>JJ82-2012</w:t>
            </w:r>
            <w:r>
              <w:rPr>
                <w:rFonts w:hint="eastAsia" w:ascii="宋体" w:hAnsi="宋体" w:cs="宋体"/>
                <w:kern w:val="0"/>
                <w:sz w:val="18"/>
                <w:szCs w:val="18"/>
              </w:rPr>
              <w:t>《园林绿化工程施工及验收规范》、《国家生态园林城市标准》、G</w:t>
            </w:r>
            <w:r>
              <w:rPr>
                <w:rFonts w:ascii="宋体" w:hAnsi="宋体" w:cs="宋体"/>
                <w:kern w:val="0"/>
                <w:sz w:val="18"/>
                <w:szCs w:val="18"/>
              </w:rPr>
              <w:t>B50303-2002</w:t>
            </w:r>
            <w:r>
              <w:rPr>
                <w:rFonts w:hint="eastAsia" w:ascii="宋体" w:hAnsi="宋体" w:cs="宋体"/>
                <w:kern w:val="0"/>
                <w:sz w:val="18"/>
                <w:szCs w:val="18"/>
              </w:rPr>
              <w:t>《建筑电气工程施工质量验收规范》、G</w:t>
            </w:r>
            <w:r>
              <w:rPr>
                <w:rFonts w:ascii="宋体" w:hAnsi="宋体" w:cs="宋体"/>
                <w:kern w:val="0"/>
                <w:sz w:val="18"/>
                <w:szCs w:val="18"/>
              </w:rPr>
              <w:t>B50210-2001</w:t>
            </w:r>
            <w:r>
              <w:rPr>
                <w:rFonts w:hint="eastAsia" w:ascii="宋体" w:hAnsi="宋体" w:cs="宋体"/>
                <w:kern w:val="0"/>
                <w:sz w:val="18"/>
                <w:szCs w:val="18"/>
              </w:rPr>
              <w:t>《建筑装饰装修工程质量验收规范》、C</w:t>
            </w:r>
            <w:r>
              <w:rPr>
                <w:rFonts w:ascii="宋体" w:hAnsi="宋体" w:cs="宋体"/>
                <w:kern w:val="0"/>
                <w:sz w:val="18"/>
                <w:szCs w:val="18"/>
              </w:rPr>
              <w:t>JJ27-2005</w:t>
            </w:r>
            <w:r>
              <w:rPr>
                <w:rFonts w:hint="eastAsia" w:ascii="宋体" w:hAnsi="宋体" w:cs="宋体"/>
                <w:kern w:val="0"/>
                <w:sz w:val="18"/>
                <w:szCs w:val="18"/>
              </w:rPr>
              <w:t>《城镇环境卫生设施设置标准》、G</w:t>
            </w:r>
            <w:r>
              <w:rPr>
                <w:rFonts w:ascii="宋体" w:hAnsi="宋体" w:cs="宋体"/>
                <w:kern w:val="0"/>
                <w:sz w:val="18"/>
                <w:szCs w:val="18"/>
              </w:rPr>
              <w:t>B/T17217</w:t>
            </w:r>
            <w:r>
              <w:rPr>
                <w:rFonts w:hint="eastAsia" w:ascii="宋体" w:hAnsi="宋体" w:cs="宋体"/>
                <w:kern w:val="0"/>
                <w:sz w:val="18"/>
                <w:szCs w:val="18"/>
              </w:rPr>
              <w:t>-</w:t>
            </w:r>
            <w:r>
              <w:rPr>
                <w:rFonts w:ascii="宋体" w:hAnsi="宋体" w:cs="宋体"/>
                <w:kern w:val="0"/>
                <w:sz w:val="18"/>
                <w:szCs w:val="18"/>
              </w:rPr>
              <w:t>1998</w:t>
            </w:r>
            <w:r>
              <w:rPr>
                <w:rFonts w:hint="eastAsia" w:ascii="宋体" w:hAnsi="宋体" w:cs="宋体"/>
                <w:kern w:val="0"/>
                <w:sz w:val="18"/>
                <w:szCs w:val="18"/>
              </w:rPr>
              <w:t>《城市公共厕所卫生标准》等，并做到一次性验收合格。</w:t>
            </w:r>
          </w:p>
        </w:tc>
      </w:tr>
      <w:tr w14:paraId="35E27FD1">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4D86B2AC">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1662F025">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28376ECC">
            <w:pPr>
              <w:widowControl/>
              <w:jc w:val="left"/>
              <w:rPr>
                <w:rFonts w:ascii="宋体" w:hAnsi="宋体" w:cs="宋体"/>
                <w:kern w:val="0"/>
                <w:sz w:val="18"/>
                <w:szCs w:val="18"/>
              </w:rPr>
            </w:pPr>
            <w:r>
              <w:rPr>
                <w:rFonts w:hint="eastAsia" w:ascii="宋体" w:hAnsi="宋体" w:cs="宋体"/>
                <w:kern w:val="0"/>
                <w:sz w:val="18"/>
                <w:szCs w:val="18"/>
              </w:rPr>
              <w:t>　工程项目投资估算</w:t>
            </w:r>
          </w:p>
        </w:tc>
        <w:tc>
          <w:tcPr>
            <w:tcW w:w="3773" w:type="dxa"/>
            <w:gridSpan w:val="4"/>
            <w:tcBorders>
              <w:top w:val="single" w:color="000000" w:sz="4" w:space="0"/>
              <w:left w:val="nil"/>
              <w:bottom w:val="single" w:color="000000" w:sz="4" w:space="0"/>
              <w:right w:val="single" w:color="000000" w:sz="4" w:space="0"/>
            </w:tcBorders>
            <w:noWrap/>
            <w:vAlign w:val="center"/>
          </w:tcPr>
          <w:p w14:paraId="540920F5">
            <w:pPr>
              <w:widowControl/>
              <w:jc w:val="center"/>
              <w:rPr>
                <w:rFonts w:ascii="宋体" w:hAnsi="宋体" w:cs="宋体"/>
                <w:kern w:val="0"/>
                <w:sz w:val="18"/>
                <w:szCs w:val="18"/>
              </w:rPr>
            </w:pPr>
            <w:r>
              <w:rPr>
                <w:rFonts w:hint="eastAsia" w:ascii="宋体" w:hAnsi="宋体" w:cs="宋体"/>
                <w:kern w:val="0"/>
                <w:sz w:val="18"/>
                <w:szCs w:val="18"/>
              </w:rPr>
              <w:t>　编制预算书，制定合理控制价。</w:t>
            </w:r>
          </w:p>
        </w:tc>
      </w:tr>
      <w:tr w14:paraId="4E72F82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B2A429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375547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34C3DCF8">
            <w:pPr>
              <w:widowControl/>
              <w:jc w:val="left"/>
              <w:rPr>
                <w:rFonts w:ascii="宋体" w:hAnsi="宋体" w:cs="宋体"/>
                <w:kern w:val="0"/>
                <w:sz w:val="18"/>
                <w:szCs w:val="18"/>
              </w:rPr>
            </w:pPr>
            <w:r>
              <w:rPr>
                <w:rFonts w:hint="eastAsia" w:ascii="宋体" w:hAnsi="宋体" w:cs="宋体"/>
                <w:kern w:val="0"/>
                <w:sz w:val="18"/>
                <w:szCs w:val="18"/>
              </w:rPr>
              <w:t>　工程项目资金筹措</w:t>
            </w:r>
          </w:p>
        </w:tc>
        <w:tc>
          <w:tcPr>
            <w:tcW w:w="3773" w:type="dxa"/>
            <w:gridSpan w:val="4"/>
            <w:tcBorders>
              <w:top w:val="single" w:color="000000" w:sz="4" w:space="0"/>
              <w:left w:val="nil"/>
              <w:bottom w:val="single" w:color="000000" w:sz="4" w:space="0"/>
              <w:right w:val="single" w:color="000000" w:sz="4" w:space="0"/>
            </w:tcBorders>
            <w:noWrap/>
            <w:vAlign w:val="center"/>
          </w:tcPr>
          <w:p w14:paraId="538C92BB">
            <w:pPr>
              <w:widowControl/>
              <w:jc w:val="center"/>
              <w:rPr>
                <w:rFonts w:ascii="宋体" w:hAnsi="宋体" w:cs="宋体"/>
                <w:kern w:val="0"/>
                <w:sz w:val="18"/>
                <w:szCs w:val="18"/>
              </w:rPr>
            </w:pPr>
            <w:r>
              <w:rPr>
                <w:rFonts w:hint="eastAsia" w:ascii="宋体" w:hAnsi="宋体" w:cs="宋体"/>
                <w:kern w:val="0"/>
                <w:sz w:val="18"/>
                <w:szCs w:val="18"/>
              </w:rPr>
              <w:t>　总投报财政部门并上会研究。</w:t>
            </w:r>
          </w:p>
        </w:tc>
      </w:tr>
      <w:tr w14:paraId="3B84835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F87528D">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45030A69">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noWrap/>
            <w:vAlign w:val="center"/>
          </w:tcPr>
          <w:p w14:paraId="0A3EF600">
            <w:pPr>
              <w:widowControl/>
              <w:jc w:val="left"/>
              <w:rPr>
                <w:rFonts w:ascii="宋体" w:hAnsi="宋体" w:cs="宋体"/>
                <w:kern w:val="0"/>
                <w:sz w:val="18"/>
                <w:szCs w:val="18"/>
              </w:rPr>
            </w:pPr>
            <w:r>
              <w:rPr>
                <w:rFonts w:hint="eastAsia" w:ascii="宋体" w:hAnsi="宋体" w:cs="宋体"/>
                <w:kern w:val="0"/>
                <w:sz w:val="18"/>
                <w:szCs w:val="18"/>
              </w:rPr>
              <w:t>　绿化指标</w:t>
            </w:r>
          </w:p>
        </w:tc>
        <w:tc>
          <w:tcPr>
            <w:tcW w:w="3773" w:type="dxa"/>
            <w:gridSpan w:val="4"/>
            <w:tcBorders>
              <w:top w:val="single" w:color="000000" w:sz="4" w:space="0"/>
              <w:left w:val="nil"/>
              <w:bottom w:val="single" w:color="000000" w:sz="4" w:space="0"/>
              <w:right w:val="single" w:color="000000" w:sz="4" w:space="0"/>
            </w:tcBorders>
            <w:noWrap/>
            <w:vAlign w:val="center"/>
          </w:tcPr>
          <w:p w14:paraId="3B807EF6">
            <w:pPr>
              <w:widowControl/>
              <w:jc w:val="center"/>
              <w:rPr>
                <w:rFonts w:ascii="宋体" w:hAnsi="宋体" w:cs="宋体"/>
                <w:kern w:val="0"/>
                <w:sz w:val="18"/>
                <w:szCs w:val="18"/>
              </w:rPr>
            </w:pPr>
            <w:r>
              <w:rPr>
                <w:rFonts w:hint="eastAsia" w:ascii="宋体" w:hAnsi="宋体" w:cs="宋体"/>
                <w:kern w:val="0"/>
                <w:sz w:val="18"/>
                <w:szCs w:val="18"/>
              </w:rPr>
              <w:t>　保证植被栽移植达到</w:t>
            </w:r>
            <w:r>
              <w:rPr>
                <w:rFonts w:ascii="宋体" w:hAnsi="宋体" w:cs="宋体"/>
                <w:kern w:val="0"/>
                <w:sz w:val="18"/>
                <w:szCs w:val="18"/>
              </w:rPr>
              <w:t>100</w:t>
            </w:r>
            <w:r>
              <w:rPr>
                <w:rFonts w:hint="eastAsia" w:ascii="宋体" w:hAnsi="宋体" w:cs="宋体"/>
                <w:kern w:val="0"/>
                <w:sz w:val="18"/>
                <w:szCs w:val="18"/>
              </w:rPr>
              <w:t>%的成活率</w:t>
            </w:r>
          </w:p>
        </w:tc>
      </w:tr>
      <w:tr w14:paraId="5C0F9D1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3B4FA7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6ED3C51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FAF50B6">
            <w:pPr>
              <w:widowControl/>
              <w:jc w:val="left"/>
              <w:rPr>
                <w:rFonts w:ascii="宋体" w:hAnsi="宋体" w:cs="宋体"/>
                <w:kern w:val="0"/>
                <w:sz w:val="18"/>
                <w:szCs w:val="18"/>
              </w:rPr>
            </w:pPr>
            <w:r>
              <w:rPr>
                <w:rFonts w:hint="eastAsia" w:ascii="宋体" w:hAnsi="宋体" w:cs="宋体"/>
                <w:kern w:val="0"/>
                <w:sz w:val="18"/>
                <w:szCs w:val="18"/>
              </w:rPr>
              <w:t>　其他指标</w:t>
            </w:r>
          </w:p>
        </w:tc>
        <w:tc>
          <w:tcPr>
            <w:tcW w:w="3773" w:type="dxa"/>
            <w:gridSpan w:val="4"/>
            <w:tcBorders>
              <w:top w:val="single" w:color="000000" w:sz="4" w:space="0"/>
              <w:left w:val="nil"/>
              <w:bottom w:val="single" w:color="000000" w:sz="4" w:space="0"/>
              <w:right w:val="single" w:color="000000" w:sz="4" w:space="0"/>
            </w:tcBorders>
            <w:noWrap/>
            <w:vAlign w:val="center"/>
          </w:tcPr>
          <w:p w14:paraId="2C56D936">
            <w:pPr>
              <w:widowControl/>
              <w:jc w:val="center"/>
              <w:rPr>
                <w:rFonts w:ascii="宋体" w:hAnsi="宋体" w:cs="宋体"/>
                <w:kern w:val="0"/>
                <w:sz w:val="18"/>
                <w:szCs w:val="18"/>
              </w:rPr>
            </w:pPr>
            <w:r>
              <w:rPr>
                <w:rFonts w:hint="eastAsia" w:ascii="宋体" w:hAnsi="宋体" w:cs="宋体"/>
                <w:kern w:val="0"/>
                <w:sz w:val="18"/>
                <w:szCs w:val="18"/>
              </w:rPr>
              <w:t>　其他分部分项工程如园建工程、灌溉工程、水电工程、景观工程等也要严格按照施工图施工，确保各项质量达到验收合格标准。</w:t>
            </w:r>
          </w:p>
        </w:tc>
      </w:tr>
      <w:tr w14:paraId="020990C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7A2A9B8">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6504CC4A">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72963E13">
            <w:pPr>
              <w:widowControl/>
              <w:jc w:val="left"/>
              <w:rPr>
                <w:rFonts w:ascii="宋体" w:hAnsi="宋体" w:cs="宋体"/>
                <w:kern w:val="0"/>
                <w:sz w:val="18"/>
                <w:szCs w:val="18"/>
              </w:rPr>
            </w:pPr>
            <w:r>
              <w:rPr>
                <w:rFonts w:hint="eastAsia" w:ascii="宋体" w:hAnsi="宋体" w:cs="宋体"/>
                <w:kern w:val="0"/>
                <w:sz w:val="18"/>
                <w:szCs w:val="18"/>
              </w:rPr>
              <w:t>　景观性指标</w:t>
            </w:r>
          </w:p>
        </w:tc>
        <w:tc>
          <w:tcPr>
            <w:tcW w:w="3773" w:type="dxa"/>
            <w:gridSpan w:val="4"/>
            <w:tcBorders>
              <w:top w:val="single" w:color="000000" w:sz="4" w:space="0"/>
              <w:left w:val="nil"/>
              <w:bottom w:val="single" w:color="000000" w:sz="4" w:space="0"/>
              <w:right w:val="single" w:color="000000" w:sz="4" w:space="0"/>
            </w:tcBorders>
            <w:noWrap/>
            <w:vAlign w:val="center"/>
          </w:tcPr>
          <w:p w14:paraId="48A321C5">
            <w:pPr>
              <w:widowControl/>
              <w:jc w:val="center"/>
              <w:rPr>
                <w:rFonts w:ascii="宋体" w:hAnsi="宋体" w:cs="宋体"/>
                <w:kern w:val="0"/>
                <w:sz w:val="18"/>
                <w:szCs w:val="18"/>
              </w:rPr>
            </w:pPr>
            <w:r>
              <w:rPr>
                <w:rFonts w:hint="eastAsia" w:ascii="宋体" w:hAnsi="宋体" w:cs="宋体"/>
                <w:kern w:val="0"/>
                <w:sz w:val="18"/>
                <w:szCs w:val="18"/>
              </w:rPr>
              <w:t>　改善当地生产生活条件，美化周边地区的基础配套设施及生活环境，营造出具有特色的区域性景观效果，给市民耳目一新的视觉效果。</w:t>
            </w:r>
          </w:p>
        </w:tc>
      </w:tr>
      <w:tr w14:paraId="38DD4C1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26C53C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433001D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D4E25BA">
            <w:pPr>
              <w:widowControl/>
              <w:jc w:val="left"/>
              <w:rPr>
                <w:rFonts w:ascii="宋体" w:hAnsi="宋体" w:cs="宋体"/>
                <w:kern w:val="0"/>
                <w:sz w:val="18"/>
                <w:szCs w:val="18"/>
              </w:rPr>
            </w:pPr>
            <w:r>
              <w:rPr>
                <w:rFonts w:hint="eastAsia" w:ascii="宋体" w:hAnsi="宋体" w:cs="宋体"/>
                <w:kern w:val="0"/>
                <w:sz w:val="18"/>
                <w:szCs w:val="18"/>
              </w:rPr>
              <w:t>　实用性指标</w:t>
            </w:r>
          </w:p>
        </w:tc>
        <w:tc>
          <w:tcPr>
            <w:tcW w:w="3773" w:type="dxa"/>
            <w:gridSpan w:val="4"/>
            <w:tcBorders>
              <w:top w:val="single" w:color="000000" w:sz="4" w:space="0"/>
              <w:left w:val="nil"/>
              <w:bottom w:val="single" w:color="000000" w:sz="4" w:space="0"/>
              <w:right w:val="single" w:color="000000" w:sz="4" w:space="0"/>
            </w:tcBorders>
            <w:noWrap/>
            <w:vAlign w:val="center"/>
          </w:tcPr>
          <w:p w14:paraId="245A3247">
            <w:pPr>
              <w:widowControl/>
              <w:jc w:val="center"/>
              <w:rPr>
                <w:rFonts w:ascii="宋体" w:hAnsi="宋体" w:cs="宋体"/>
                <w:kern w:val="0"/>
                <w:sz w:val="18"/>
                <w:szCs w:val="18"/>
              </w:rPr>
            </w:pPr>
            <w:r>
              <w:rPr>
                <w:rFonts w:hint="eastAsia" w:ascii="宋体" w:hAnsi="宋体" w:cs="宋体"/>
                <w:kern w:val="0"/>
                <w:sz w:val="18"/>
                <w:szCs w:val="18"/>
              </w:rPr>
              <w:t>　在人员密集区域种植大乔木形成树荫以给行人避暑，设置坐凳以供行人休息，同时合理设置公共垃圾箱、卫生间等配套设施。</w:t>
            </w:r>
          </w:p>
        </w:tc>
      </w:tr>
      <w:tr w14:paraId="38A980B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A1D73F4">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3E2F41D2">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0E296545">
            <w:pPr>
              <w:widowControl/>
              <w:jc w:val="left"/>
              <w:rPr>
                <w:rFonts w:ascii="宋体" w:hAnsi="宋体" w:cs="宋体"/>
                <w:kern w:val="0"/>
                <w:sz w:val="18"/>
                <w:szCs w:val="18"/>
              </w:rPr>
            </w:pPr>
            <w:r>
              <w:rPr>
                <w:rFonts w:hint="eastAsia" w:ascii="宋体" w:hAnsi="宋体" w:cs="宋体"/>
                <w:kern w:val="0"/>
                <w:sz w:val="18"/>
                <w:szCs w:val="18"/>
              </w:rPr>
              <w:t>　科学选择树种促进植物平衡</w:t>
            </w:r>
          </w:p>
        </w:tc>
        <w:tc>
          <w:tcPr>
            <w:tcW w:w="3773" w:type="dxa"/>
            <w:gridSpan w:val="4"/>
            <w:tcBorders>
              <w:top w:val="single" w:color="000000" w:sz="4" w:space="0"/>
              <w:left w:val="nil"/>
              <w:bottom w:val="single" w:color="000000" w:sz="4" w:space="0"/>
              <w:right w:val="single" w:color="000000" w:sz="4" w:space="0"/>
            </w:tcBorders>
            <w:noWrap/>
            <w:vAlign w:val="center"/>
          </w:tcPr>
          <w:p w14:paraId="6C0A2A8D">
            <w:pPr>
              <w:widowControl/>
              <w:jc w:val="center"/>
              <w:rPr>
                <w:rFonts w:ascii="宋体" w:hAnsi="宋体" w:cs="宋体"/>
                <w:kern w:val="0"/>
                <w:sz w:val="18"/>
                <w:szCs w:val="18"/>
              </w:rPr>
            </w:pPr>
            <w:r>
              <w:rPr>
                <w:rFonts w:hint="eastAsia" w:ascii="宋体" w:hAnsi="宋体" w:cs="宋体"/>
                <w:kern w:val="0"/>
                <w:sz w:val="18"/>
                <w:szCs w:val="18"/>
              </w:rPr>
              <w:t>　更好的利用不同层次的空间，利用不同树木的特点来发挥自身优势，促进生态平衡。</w:t>
            </w:r>
          </w:p>
        </w:tc>
      </w:tr>
      <w:tr w14:paraId="391F67F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E27996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285663F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38E614D0">
            <w:pPr>
              <w:widowControl/>
              <w:jc w:val="left"/>
              <w:rPr>
                <w:rFonts w:ascii="宋体" w:hAnsi="宋体" w:cs="宋体"/>
                <w:kern w:val="0"/>
                <w:sz w:val="18"/>
                <w:szCs w:val="18"/>
              </w:rPr>
            </w:pPr>
            <w:r>
              <w:rPr>
                <w:rFonts w:hint="eastAsia" w:ascii="宋体" w:hAnsi="宋体" w:cs="宋体"/>
                <w:kern w:val="0"/>
                <w:sz w:val="18"/>
                <w:szCs w:val="18"/>
              </w:rPr>
              <w:t>　合理搭配树种发挥混种优势</w:t>
            </w:r>
          </w:p>
        </w:tc>
        <w:tc>
          <w:tcPr>
            <w:tcW w:w="3773" w:type="dxa"/>
            <w:gridSpan w:val="4"/>
            <w:tcBorders>
              <w:top w:val="single" w:color="000000" w:sz="4" w:space="0"/>
              <w:left w:val="nil"/>
              <w:bottom w:val="single" w:color="000000" w:sz="4" w:space="0"/>
              <w:right w:val="single" w:color="000000" w:sz="4" w:space="0"/>
            </w:tcBorders>
            <w:noWrap/>
            <w:vAlign w:val="center"/>
          </w:tcPr>
          <w:p w14:paraId="7E007128">
            <w:pPr>
              <w:widowControl/>
              <w:jc w:val="center"/>
              <w:rPr>
                <w:rFonts w:ascii="宋体" w:hAnsi="宋体" w:cs="宋体"/>
                <w:kern w:val="0"/>
                <w:sz w:val="18"/>
                <w:szCs w:val="18"/>
              </w:rPr>
            </w:pPr>
            <w:r>
              <w:rPr>
                <w:rFonts w:hint="eastAsia" w:ascii="宋体" w:hAnsi="宋体" w:cs="宋体"/>
                <w:kern w:val="0"/>
                <w:sz w:val="18"/>
                <w:szCs w:val="18"/>
              </w:rPr>
              <w:t>　科学合理搭配不同类型的树种，有效发挥植物之间的混种优势。</w:t>
            </w:r>
          </w:p>
        </w:tc>
      </w:tr>
      <w:tr w14:paraId="0893CA04">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1B9FFDC5">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02DA1A35">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noWrap/>
            <w:vAlign w:val="center"/>
          </w:tcPr>
          <w:p w14:paraId="403117BF">
            <w:pPr>
              <w:widowControl/>
              <w:jc w:val="left"/>
              <w:rPr>
                <w:rFonts w:ascii="宋体" w:hAnsi="宋体" w:cs="宋体"/>
                <w:kern w:val="0"/>
                <w:sz w:val="18"/>
                <w:szCs w:val="18"/>
              </w:rPr>
            </w:pPr>
            <w:r>
              <w:rPr>
                <w:rFonts w:hint="eastAsia" w:ascii="宋体" w:hAnsi="宋体" w:cs="宋体"/>
                <w:kern w:val="0"/>
                <w:sz w:val="18"/>
                <w:szCs w:val="18"/>
              </w:rPr>
              <w:t>　征询意见</w:t>
            </w:r>
          </w:p>
        </w:tc>
        <w:tc>
          <w:tcPr>
            <w:tcW w:w="3773" w:type="dxa"/>
            <w:gridSpan w:val="4"/>
            <w:tcBorders>
              <w:top w:val="single" w:color="000000" w:sz="4" w:space="0"/>
              <w:left w:val="nil"/>
              <w:bottom w:val="single" w:color="000000" w:sz="4" w:space="0"/>
              <w:right w:val="single" w:color="000000" w:sz="4" w:space="0"/>
            </w:tcBorders>
            <w:noWrap/>
            <w:vAlign w:val="center"/>
          </w:tcPr>
          <w:p w14:paraId="67D116A0">
            <w:pPr>
              <w:widowControl/>
              <w:jc w:val="center"/>
              <w:rPr>
                <w:rFonts w:ascii="宋体" w:hAnsi="宋体" w:cs="宋体"/>
                <w:kern w:val="0"/>
                <w:sz w:val="18"/>
                <w:szCs w:val="18"/>
              </w:rPr>
            </w:pPr>
            <w:r>
              <w:rPr>
                <w:rFonts w:hint="eastAsia" w:ascii="宋体" w:hAnsi="宋体" w:cs="宋体"/>
                <w:kern w:val="0"/>
                <w:sz w:val="18"/>
                <w:szCs w:val="18"/>
              </w:rPr>
              <w:t>　通过政府官方网站、微信平台等途径向市民征询意见。</w:t>
            </w:r>
          </w:p>
        </w:tc>
      </w:tr>
      <w:tr w14:paraId="3F1DE17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noWrap/>
            <w:vAlign w:val="center"/>
          </w:tcPr>
          <w:p w14:paraId="0D9C8341">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noWrap/>
            <w:vAlign w:val="center"/>
          </w:tcPr>
          <w:p w14:paraId="64EA69D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5498752A">
            <w:pPr>
              <w:widowControl/>
              <w:jc w:val="left"/>
              <w:rPr>
                <w:rFonts w:ascii="宋体" w:hAnsi="宋体" w:cs="宋体"/>
                <w:kern w:val="0"/>
                <w:sz w:val="18"/>
                <w:szCs w:val="18"/>
              </w:rPr>
            </w:pPr>
            <w:r>
              <w:rPr>
                <w:rFonts w:hint="eastAsia" w:ascii="宋体" w:hAnsi="宋体" w:cs="宋体"/>
                <w:kern w:val="0"/>
                <w:sz w:val="18"/>
                <w:szCs w:val="18"/>
              </w:rPr>
              <w:t>　回馈机制</w:t>
            </w:r>
          </w:p>
        </w:tc>
        <w:tc>
          <w:tcPr>
            <w:tcW w:w="3773" w:type="dxa"/>
            <w:gridSpan w:val="4"/>
            <w:tcBorders>
              <w:top w:val="single" w:color="000000" w:sz="4" w:space="0"/>
              <w:left w:val="nil"/>
              <w:bottom w:val="single" w:color="000000" w:sz="4" w:space="0"/>
              <w:right w:val="single" w:color="000000" w:sz="4" w:space="0"/>
            </w:tcBorders>
            <w:noWrap/>
            <w:vAlign w:val="center"/>
          </w:tcPr>
          <w:p w14:paraId="214E8F9C">
            <w:pPr>
              <w:widowControl/>
              <w:jc w:val="center"/>
              <w:rPr>
                <w:rFonts w:ascii="宋体" w:hAnsi="宋体" w:cs="宋体"/>
                <w:kern w:val="0"/>
                <w:sz w:val="18"/>
                <w:szCs w:val="18"/>
              </w:rPr>
            </w:pPr>
            <w:r>
              <w:rPr>
                <w:rFonts w:hint="eastAsia" w:ascii="宋体" w:hAnsi="宋体" w:cs="宋体"/>
                <w:kern w:val="0"/>
                <w:sz w:val="18"/>
                <w:szCs w:val="18"/>
              </w:rPr>
              <w:t>　设置专人负责对市民意见进行汇总，针对突出问题进行上会讨论研究并予以解决，最后向市民反馈。</w:t>
            </w:r>
          </w:p>
        </w:tc>
      </w:tr>
      <w:tr w14:paraId="0463D99A">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ign w:val="center"/>
          </w:tcPr>
          <w:p w14:paraId="13CDD749">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noWrap/>
            <w:vAlign w:val="center"/>
          </w:tcPr>
          <w:p w14:paraId="06C9205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147DE7AE">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noWrap/>
            <w:vAlign w:val="center"/>
          </w:tcPr>
          <w:p w14:paraId="79E6C445">
            <w:pPr>
              <w:widowControl/>
              <w:jc w:val="center"/>
              <w:rPr>
                <w:rFonts w:ascii="宋体" w:hAnsi="宋体" w:cs="宋体"/>
                <w:kern w:val="0"/>
                <w:sz w:val="18"/>
                <w:szCs w:val="18"/>
              </w:rPr>
            </w:pPr>
          </w:p>
        </w:tc>
      </w:tr>
      <w:tr w14:paraId="47D087FC">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70CDC4D6">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6695A20C">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noWrap/>
            <w:vAlign w:val="center"/>
          </w:tcPr>
          <w:p w14:paraId="5F08912F">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noWrap/>
            <w:vAlign w:val="center"/>
          </w:tcPr>
          <w:p w14:paraId="06BD9A1C">
            <w:pPr>
              <w:widowControl/>
              <w:jc w:val="center"/>
              <w:rPr>
                <w:rFonts w:ascii="宋体" w:hAnsi="宋体" w:cs="宋体"/>
                <w:kern w:val="0"/>
                <w:sz w:val="18"/>
                <w:szCs w:val="18"/>
              </w:rPr>
            </w:pPr>
            <w:r>
              <w:rPr>
                <w:rFonts w:hint="eastAsia" w:ascii="宋体" w:hAnsi="宋体" w:cs="宋体"/>
                <w:kern w:val="0"/>
                <w:sz w:val="18"/>
                <w:szCs w:val="18"/>
              </w:rPr>
              <w:t>乌鲁木齐高新技术产业开发区（乌鲁木齐市新市区）林业园林管理局</w:t>
            </w:r>
          </w:p>
        </w:tc>
        <w:tc>
          <w:tcPr>
            <w:tcW w:w="1925" w:type="dxa"/>
            <w:tcBorders>
              <w:top w:val="single" w:color="auto" w:sz="4" w:space="0"/>
              <w:left w:val="nil"/>
              <w:bottom w:val="single" w:color="auto" w:sz="4" w:space="0"/>
              <w:right w:val="single" w:color="auto" w:sz="4" w:space="0"/>
            </w:tcBorders>
            <w:noWrap/>
            <w:vAlign w:val="center"/>
          </w:tcPr>
          <w:p w14:paraId="63DEC0EE">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noWrap/>
            <w:vAlign w:val="center"/>
          </w:tcPr>
          <w:p w14:paraId="46EFF4F3">
            <w:pPr>
              <w:widowControl/>
              <w:jc w:val="center"/>
              <w:rPr>
                <w:rFonts w:ascii="宋体" w:hAnsi="宋体" w:cs="宋体"/>
                <w:kern w:val="0"/>
                <w:sz w:val="18"/>
                <w:szCs w:val="18"/>
              </w:rPr>
            </w:pPr>
            <w:r>
              <w:rPr>
                <w:rFonts w:hint="eastAsia" w:ascii="宋体" w:hAnsi="宋体" w:cs="宋体"/>
                <w:kern w:val="0"/>
                <w:sz w:val="18"/>
                <w:szCs w:val="18"/>
              </w:rPr>
              <w:t>铁路线性公园</w:t>
            </w:r>
          </w:p>
        </w:tc>
      </w:tr>
      <w:tr w14:paraId="3F95D4FB">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ign w:val="center"/>
          </w:tcPr>
          <w:p w14:paraId="071B4A61">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ign w:val="center"/>
          </w:tcPr>
          <w:p w14:paraId="6DC6A4EE">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noWrap/>
            <w:vAlign w:val="center"/>
          </w:tcPr>
          <w:p w14:paraId="502438AB">
            <w:pPr>
              <w:widowControl/>
              <w:jc w:val="center"/>
              <w:rPr>
                <w:rFonts w:ascii="宋体" w:hAnsi="宋体" w:cs="宋体"/>
                <w:kern w:val="0"/>
                <w:sz w:val="18"/>
                <w:szCs w:val="18"/>
              </w:rPr>
            </w:pPr>
            <w:r>
              <w:rPr>
                <w:rFonts w:ascii="宋体" w:hAnsi="宋体" w:cs="宋体"/>
                <w:kern w:val="0"/>
                <w:sz w:val="18"/>
                <w:szCs w:val="18"/>
              </w:rPr>
              <w:t>1000</w:t>
            </w:r>
          </w:p>
        </w:tc>
        <w:tc>
          <w:tcPr>
            <w:tcW w:w="1810" w:type="dxa"/>
            <w:gridSpan w:val="3"/>
            <w:tcBorders>
              <w:top w:val="single" w:color="auto" w:sz="4" w:space="0"/>
              <w:left w:val="nil"/>
              <w:bottom w:val="single" w:color="auto" w:sz="4" w:space="0"/>
              <w:right w:val="single" w:color="auto" w:sz="4" w:space="0"/>
            </w:tcBorders>
            <w:noWrap/>
            <w:vAlign w:val="center"/>
          </w:tcPr>
          <w:p w14:paraId="7295CFA2">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noWrap/>
            <w:vAlign w:val="center"/>
          </w:tcPr>
          <w:p w14:paraId="5E7882E2">
            <w:pPr>
              <w:widowControl/>
              <w:jc w:val="center"/>
              <w:rPr>
                <w:rFonts w:ascii="宋体" w:hAnsi="宋体" w:cs="宋体"/>
                <w:kern w:val="0"/>
                <w:sz w:val="18"/>
                <w:szCs w:val="18"/>
              </w:rPr>
            </w:pPr>
            <w:r>
              <w:rPr>
                <w:rFonts w:ascii="宋体" w:hAnsi="宋体" w:cs="宋体"/>
                <w:kern w:val="0"/>
                <w:sz w:val="18"/>
                <w:szCs w:val="18"/>
              </w:rPr>
              <w:t>1000</w:t>
            </w:r>
          </w:p>
        </w:tc>
        <w:tc>
          <w:tcPr>
            <w:tcW w:w="1381" w:type="dxa"/>
            <w:gridSpan w:val="2"/>
            <w:tcBorders>
              <w:top w:val="single" w:color="auto" w:sz="4" w:space="0"/>
              <w:left w:val="nil"/>
              <w:bottom w:val="single" w:color="auto" w:sz="4" w:space="0"/>
              <w:right w:val="single" w:color="auto" w:sz="4" w:space="0"/>
            </w:tcBorders>
            <w:noWrap/>
            <w:vAlign w:val="center"/>
          </w:tcPr>
          <w:p w14:paraId="75E6B364">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noWrap/>
            <w:vAlign w:val="center"/>
          </w:tcPr>
          <w:p w14:paraId="2999E81A">
            <w:pPr>
              <w:widowControl/>
              <w:jc w:val="center"/>
              <w:rPr>
                <w:rFonts w:ascii="宋体" w:hAnsi="宋体" w:cs="宋体"/>
                <w:kern w:val="0"/>
                <w:sz w:val="18"/>
                <w:szCs w:val="18"/>
              </w:rPr>
            </w:pPr>
            <w:r>
              <w:rPr>
                <w:rFonts w:hint="eastAsia" w:ascii="宋体" w:hAnsi="宋体" w:cs="宋体"/>
                <w:kern w:val="0"/>
                <w:sz w:val="18"/>
                <w:szCs w:val="18"/>
              </w:rPr>
              <w:t>0</w:t>
            </w:r>
          </w:p>
        </w:tc>
      </w:tr>
      <w:tr w14:paraId="37E44232">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ign w:val="center"/>
          </w:tcPr>
          <w:p w14:paraId="3472552A">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noWrap/>
          </w:tcPr>
          <w:p w14:paraId="3055D680">
            <w:pPr>
              <w:widowControl/>
              <w:jc w:val="left"/>
              <w:rPr>
                <w:rFonts w:ascii="宋体" w:hAnsi="宋体" w:cs="宋体"/>
                <w:kern w:val="0"/>
                <w:sz w:val="18"/>
                <w:szCs w:val="18"/>
              </w:rPr>
            </w:pPr>
            <w:r>
              <w:rPr>
                <w:rFonts w:hint="eastAsia" w:ascii="宋体" w:hAnsi="宋体" w:cs="宋体"/>
                <w:kern w:val="0"/>
                <w:sz w:val="18"/>
                <w:szCs w:val="18"/>
              </w:rPr>
              <w:t>　完成铁路线性公园工程项目。</w:t>
            </w:r>
          </w:p>
        </w:tc>
      </w:tr>
      <w:tr w14:paraId="2268B495">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ign w:val="center"/>
          </w:tcPr>
          <w:p w14:paraId="1399E91E">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noWrap/>
            <w:vAlign w:val="center"/>
          </w:tcPr>
          <w:p w14:paraId="31D455C3">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noWrap/>
            <w:vAlign w:val="center"/>
          </w:tcPr>
          <w:p w14:paraId="6E7B5DAE">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noWrap/>
            <w:vAlign w:val="center"/>
          </w:tcPr>
          <w:p w14:paraId="70912CEC">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6712ED66">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0770F12E">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14B777BF">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noWrap/>
            <w:vAlign w:val="center"/>
          </w:tcPr>
          <w:p w14:paraId="1227942B">
            <w:pPr>
              <w:widowControl/>
              <w:jc w:val="center"/>
              <w:rPr>
                <w:rFonts w:ascii="宋体" w:hAnsi="宋体" w:cs="宋体"/>
                <w:kern w:val="0"/>
                <w:sz w:val="18"/>
                <w:szCs w:val="18"/>
              </w:rPr>
            </w:pPr>
            <w:r>
              <w:rPr>
                <w:rFonts w:hint="eastAsia" w:ascii="宋体" w:hAnsi="宋体" w:cs="宋体"/>
                <w:kern w:val="0"/>
                <w:sz w:val="18"/>
                <w:szCs w:val="18"/>
              </w:rPr>
              <w:t>　前期指标</w:t>
            </w:r>
          </w:p>
        </w:tc>
        <w:tc>
          <w:tcPr>
            <w:tcW w:w="3773" w:type="dxa"/>
            <w:gridSpan w:val="4"/>
            <w:tcBorders>
              <w:top w:val="single" w:color="000000" w:sz="4" w:space="0"/>
              <w:left w:val="nil"/>
              <w:bottom w:val="single" w:color="000000" w:sz="4" w:space="0"/>
              <w:right w:val="single" w:color="000000" w:sz="4" w:space="0"/>
            </w:tcBorders>
            <w:noWrap/>
            <w:vAlign w:val="center"/>
          </w:tcPr>
          <w:p w14:paraId="61E9C950">
            <w:pPr>
              <w:widowControl/>
              <w:jc w:val="center"/>
              <w:rPr>
                <w:rFonts w:ascii="宋体" w:hAnsi="宋体" w:cs="宋体"/>
                <w:kern w:val="0"/>
                <w:sz w:val="18"/>
                <w:szCs w:val="18"/>
              </w:rPr>
            </w:pPr>
            <w:r>
              <w:rPr>
                <w:rFonts w:hint="eastAsia" w:ascii="宋体" w:hAnsi="宋体" w:cs="宋体"/>
                <w:kern w:val="0"/>
                <w:sz w:val="18"/>
                <w:szCs w:val="18"/>
              </w:rPr>
              <w:t>　将前期工作做细、做好、做精，完成可研及其他调研工作，对项目整体成本进行把控。</w:t>
            </w:r>
          </w:p>
        </w:tc>
      </w:tr>
      <w:tr w14:paraId="428D6AA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0B3E42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5518D95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32FB9D21">
            <w:pPr>
              <w:widowControl/>
              <w:jc w:val="center"/>
              <w:rPr>
                <w:rFonts w:ascii="宋体" w:hAnsi="宋体" w:cs="宋体"/>
                <w:kern w:val="0"/>
                <w:sz w:val="18"/>
                <w:szCs w:val="18"/>
              </w:rPr>
            </w:pPr>
            <w:r>
              <w:rPr>
                <w:rFonts w:hint="eastAsia" w:ascii="宋体" w:hAnsi="宋体" w:cs="宋体"/>
                <w:kern w:val="0"/>
                <w:sz w:val="18"/>
                <w:szCs w:val="18"/>
              </w:rPr>
              <w:t>　过程指标</w:t>
            </w:r>
          </w:p>
        </w:tc>
        <w:tc>
          <w:tcPr>
            <w:tcW w:w="3773" w:type="dxa"/>
            <w:gridSpan w:val="4"/>
            <w:tcBorders>
              <w:top w:val="single" w:color="000000" w:sz="4" w:space="0"/>
              <w:left w:val="nil"/>
              <w:bottom w:val="single" w:color="000000" w:sz="4" w:space="0"/>
              <w:right w:val="single" w:color="000000" w:sz="4" w:space="0"/>
            </w:tcBorders>
            <w:noWrap/>
            <w:vAlign w:val="center"/>
          </w:tcPr>
          <w:p w14:paraId="0D31F56E">
            <w:pPr>
              <w:widowControl/>
              <w:jc w:val="center"/>
              <w:rPr>
                <w:rFonts w:ascii="宋体" w:hAnsi="宋体" w:cs="宋体"/>
                <w:kern w:val="0"/>
                <w:sz w:val="18"/>
                <w:szCs w:val="18"/>
              </w:rPr>
            </w:pPr>
            <w:r>
              <w:rPr>
                <w:rFonts w:hint="eastAsia" w:ascii="宋体" w:hAnsi="宋体" w:cs="宋体"/>
                <w:kern w:val="0"/>
                <w:sz w:val="18"/>
                <w:szCs w:val="18"/>
              </w:rPr>
              <w:t>　健全资金拨付和财务管理制度并备案，坚持按计划、按程序、按工程进度支付资金。</w:t>
            </w:r>
          </w:p>
        </w:tc>
      </w:tr>
      <w:tr w14:paraId="2158DD8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51D4D8F">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7B29738B">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noWrap/>
            <w:vAlign w:val="center"/>
          </w:tcPr>
          <w:p w14:paraId="7BA9952A">
            <w:pPr>
              <w:widowControl/>
              <w:jc w:val="left"/>
              <w:rPr>
                <w:rFonts w:ascii="宋体" w:hAnsi="宋体" w:cs="宋体"/>
                <w:kern w:val="0"/>
                <w:sz w:val="18"/>
                <w:szCs w:val="18"/>
              </w:rPr>
            </w:pPr>
            <w:r>
              <w:rPr>
                <w:rFonts w:hint="eastAsia" w:ascii="宋体" w:hAnsi="宋体" w:cs="宋体"/>
                <w:kern w:val="0"/>
                <w:sz w:val="18"/>
                <w:szCs w:val="18"/>
              </w:rPr>
              <w:t>　执行指标</w:t>
            </w:r>
          </w:p>
        </w:tc>
        <w:tc>
          <w:tcPr>
            <w:tcW w:w="3773" w:type="dxa"/>
            <w:gridSpan w:val="4"/>
            <w:tcBorders>
              <w:top w:val="single" w:color="000000" w:sz="4" w:space="0"/>
              <w:left w:val="nil"/>
              <w:bottom w:val="single" w:color="000000" w:sz="4" w:space="0"/>
              <w:right w:val="single" w:color="000000" w:sz="4" w:space="0"/>
            </w:tcBorders>
            <w:noWrap/>
            <w:vAlign w:val="center"/>
          </w:tcPr>
          <w:p w14:paraId="329F4B1C">
            <w:pPr>
              <w:widowControl/>
              <w:jc w:val="center"/>
              <w:rPr>
                <w:rFonts w:ascii="宋体" w:hAnsi="宋体" w:cs="宋体"/>
                <w:kern w:val="0"/>
                <w:sz w:val="18"/>
                <w:szCs w:val="18"/>
              </w:rPr>
            </w:pPr>
            <w:r>
              <w:rPr>
                <w:rFonts w:hint="eastAsia" w:ascii="宋体" w:hAnsi="宋体" w:cs="宋体"/>
                <w:kern w:val="0"/>
                <w:sz w:val="18"/>
                <w:szCs w:val="18"/>
              </w:rPr>
              <w:t>　严格按照项目计划推进工程有条不紊开展。</w:t>
            </w:r>
          </w:p>
        </w:tc>
      </w:tr>
      <w:tr w14:paraId="618B5F8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2F723A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9865F1B">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5E78CCDB">
            <w:pPr>
              <w:widowControl/>
              <w:jc w:val="left"/>
              <w:rPr>
                <w:rFonts w:ascii="宋体" w:hAnsi="宋体" w:cs="宋体"/>
                <w:kern w:val="0"/>
                <w:sz w:val="18"/>
                <w:szCs w:val="18"/>
              </w:rPr>
            </w:pPr>
            <w:r>
              <w:rPr>
                <w:rFonts w:hint="eastAsia" w:ascii="宋体" w:hAnsi="宋体" w:cs="宋体"/>
                <w:kern w:val="0"/>
                <w:sz w:val="18"/>
                <w:szCs w:val="18"/>
              </w:rPr>
              <w:t>　监管指标</w:t>
            </w:r>
          </w:p>
        </w:tc>
        <w:tc>
          <w:tcPr>
            <w:tcW w:w="3773" w:type="dxa"/>
            <w:gridSpan w:val="4"/>
            <w:tcBorders>
              <w:top w:val="single" w:color="000000" w:sz="4" w:space="0"/>
              <w:left w:val="nil"/>
              <w:bottom w:val="single" w:color="000000" w:sz="4" w:space="0"/>
              <w:right w:val="single" w:color="000000" w:sz="4" w:space="0"/>
            </w:tcBorders>
            <w:noWrap/>
            <w:vAlign w:val="center"/>
          </w:tcPr>
          <w:p w14:paraId="72D1A95D">
            <w:pPr>
              <w:widowControl/>
              <w:jc w:val="center"/>
              <w:rPr>
                <w:rFonts w:ascii="宋体" w:hAnsi="宋体" w:cs="宋体"/>
                <w:kern w:val="0"/>
                <w:sz w:val="18"/>
                <w:szCs w:val="18"/>
              </w:rPr>
            </w:pPr>
            <w:r>
              <w:rPr>
                <w:rFonts w:hint="eastAsia" w:ascii="宋体" w:hAnsi="宋体" w:cs="宋体"/>
                <w:kern w:val="0"/>
                <w:sz w:val="18"/>
                <w:szCs w:val="18"/>
              </w:rPr>
              <w:t>　加强管理，严控施工进度。要求施工单位提交工程建设进度周报、月报。</w:t>
            </w:r>
          </w:p>
        </w:tc>
      </w:tr>
      <w:tr w14:paraId="30E884F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ECA7430">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058037AE">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39FC826B">
            <w:pPr>
              <w:widowControl/>
              <w:jc w:val="left"/>
              <w:rPr>
                <w:rFonts w:ascii="宋体" w:hAnsi="宋体" w:cs="宋体"/>
                <w:kern w:val="0"/>
                <w:sz w:val="18"/>
                <w:szCs w:val="18"/>
              </w:rPr>
            </w:pPr>
            <w:r>
              <w:rPr>
                <w:rFonts w:hint="eastAsia" w:ascii="宋体" w:hAnsi="宋体" w:cs="宋体"/>
                <w:kern w:val="0"/>
                <w:sz w:val="18"/>
                <w:szCs w:val="18"/>
              </w:rPr>
              <w:t>　总投预算1</w:t>
            </w:r>
            <w:r>
              <w:rPr>
                <w:rFonts w:ascii="宋体" w:hAnsi="宋体" w:cs="宋体"/>
                <w:kern w:val="0"/>
                <w:sz w:val="18"/>
                <w:szCs w:val="18"/>
              </w:rPr>
              <w:t>000</w:t>
            </w:r>
            <w:r>
              <w:rPr>
                <w:rFonts w:hint="eastAsia" w:ascii="宋体" w:hAnsi="宋体" w:cs="宋体"/>
                <w:kern w:val="0"/>
                <w:sz w:val="18"/>
                <w:szCs w:val="18"/>
              </w:rPr>
              <w:t>万元。</w:t>
            </w:r>
          </w:p>
        </w:tc>
        <w:tc>
          <w:tcPr>
            <w:tcW w:w="3773" w:type="dxa"/>
            <w:gridSpan w:val="4"/>
            <w:tcBorders>
              <w:top w:val="single" w:color="000000" w:sz="4" w:space="0"/>
              <w:left w:val="nil"/>
              <w:bottom w:val="single" w:color="000000" w:sz="4" w:space="0"/>
              <w:right w:val="single" w:color="000000" w:sz="4" w:space="0"/>
            </w:tcBorders>
            <w:noWrap/>
            <w:vAlign w:val="center"/>
          </w:tcPr>
          <w:p w14:paraId="10CD016E">
            <w:pPr>
              <w:widowControl/>
              <w:jc w:val="center"/>
              <w:rPr>
                <w:rFonts w:ascii="宋体" w:hAnsi="宋体" w:cs="宋体"/>
                <w:kern w:val="0"/>
                <w:sz w:val="18"/>
                <w:szCs w:val="18"/>
              </w:rPr>
            </w:pPr>
            <w:r>
              <w:rPr>
                <w:rFonts w:hint="eastAsia" w:ascii="宋体" w:hAnsi="宋体" w:cs="宋体"/>
                <w:kern w:val="0"/>
                <w:sz w:val="18"/>
                <w:szCs w:val="18"/>
              </w:rPr>
              <w:t>　新建项目区1个。</w:t>
            </w:r>
          </w:p>
        </w:tc>
      </w:tr>
      <w:tr w14:paraId="6FD192D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DB8EF8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6EDADB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6ED3BC3">
            <w:pPr>
              <w:widowControl/>
              <w:jc w:val="left"/>
              <w:rPr>
                <w:rFonts w:ascii="宋体" w:hAnsi="宋体" w:cs="宋体"/>
                <w:kern w:val="0"/>
                <w:sz w:val="18"/>
                <w:szCs w:val="18"/>
              </w:rPr>
            </w:pPr>
            <w:r>
              <w:rPr>
                <w:rFonts w:hint="eastAsia" w:ascii="宋体" w:hAnsi="宋体" w:cs="宋体"/>
                <w:kern w:val="0"/>
                <w:sz w:val="18"/>
                <w:szCs w:val="18"/>
              </w:rPr>
              <w:t>　实际完成1</w:t>
            </w:r>
            <w:r>
              <w:rPr>
                <w:rFonts w:ascii="宋体" w:hAnsi="宋体" w:cs="宋体"/>
                <w:kern w:val="0"/>
                <w:sz w:val="18"/>
                <w:szCs w:val="18"/>
              </w:rPr>
              <w:t>000</w:t>
            </w:r>
            <w:r>
              <w:rPr>
                <w:rFonts w:hint="eastAsia" w:ascii="宋体" w:hAnsi="宋体" w:cs="宋体"/>
                <w:kern w:val="0"/>
                <w:sz w:val="18"/>
                <w:szCs w:val="18"/>
              </w:rPr>
              <w:t>万元。</w:t>
            </w:r>
          </w:p>
        </w:tc>
        <w:tc>
          <w:tcPr>
            <w:tcW w:w="3773" w:type="dxa"/>
            <w:gridSpan w:val="4"/>
            <w:tcBorders>
              <w:top w:val="single" w:color="000000" w:sz="4" w:space="0"/>
              <w:left w:val="nil"/>
              <w:bottom w:val="single" w:color="000000" w:sz="4" w:space="0"/>
              <w:right w:val="single" w:color="000000" w:sz="4" w:space="0"/>
            </w:tcBorders>
            <w:noWrap/>
            <w:vAlign w:val="center"/>
          </w:tcPr>
          <w:p w14:paraId="509ACAC6">
            <w:pPr>
              <w:widowControl/>
              <w:jc w:val="center"/>
              <w:rPr>
                <w:rFonts w:ascii="宋体" w:hAnsi="宋体" w:cs="宋体"/>
                <w:kern w:val="0"/>
                <w:sz w:val="18"/>
                <w:szCs w:val="18"/>
              </w:rPr>
            </w:pPr>
            <w:r>
              <w:rPr>
                <w:rFonts w:hint="eastAsia" w:ascii="宋体" w:hAnsi="宋体" w:cs="宋体"/>
                <w:kern w:val="0"/>
                <w:sz w:val="18"/>
                <w:szCs w:val="18"/>
              </w:rPr>
              <w:t>　新建项目区1个。</w:t>
            </w:r>
          </w:p>
        </w:tc>
      </w:tr>
      <w:tr w14:paraId="1565FAB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B90E18E">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46EE63A3">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307FD63A">
            <w:pPr>
              <w:widowControl/>
              <w:jc w:val="left"/>
              <w:rPr>
                <w:rFonts w:ascii="宋体" w:hAnsi="宋体" w:cs="宋体"/>
                <w:kern w:val="0"/>
                <w:sz w:val="18"/>
                <w:szCs w:val="18"/>
              </w:rPr>
            </w:pPr>
            <w:r>
              <w:rPr>
                <w:rFonts w:hint="eastAsia" w:ascii="宋体" w:hAnsi="宋体" w:cs="宋体"/>
                <w:kern w:val="0"/>
                <w:sz w:val="18"/>
                <w:szCs w:val="18"/>
              </w:rPr>
              <w:t>　安全生产质量指标</w:t>
            </w:r>
          </w:p>
        </w:tc>
        <w:tc>
          <w:tcPr>
            <w:tcW w:w="3773" w:type="dxa"/>
            <w:gridSpan w:val="4"/>
            <w:tcBorders>
              <w:top w:val="single" w:color="000000" w:sz="4" w:space="0"/>
              <w:left w:val="nil"/>
              <w:bottom w:val="single" w:color="000000" w:sz="4" w:space="0"/>
              <w:right w:val="single" w:color="000000" w:sz="4" w:space="0"/>
            </w:tcBorders>
            <w:noWrap/>
            <w:vAlign w:val="center"/>
          </w:tcPr>
          <w:p w14:paraId="5C2C0D1F">
            <w:pPr>
              <w:widowControl/>
              <w:jc w:val="center"/>
              <w:rPr>
                <w:rFonts w:ascii="宋体" w:hAnsi="宋体" w:cs="宋体"/>
                <w:kern w:val="0"/>
                <w:sz w:val="18"/>
                <w:szCs w:val="18"/>
              </w:rPr>
            </w:pPr>
            <w:r>
              <w:rPr>
                <w:rFonts w:hint="eastAsia" w:ascii="宋体" w:hAnsi="宋体" w:cs="宋体"/>
                <w:kern w:val="0"/>
                <w:sz w:val="18"/>
                <w:szCs w:val="18"/>
              </w:rPr>
              <w:t>　参照J</w:t>
            </w:r>
            <w:r>
              <w:rPr>
                <w:rFonts w:ascii="宋体" w:hAnsi="宋体" w:cs="宋体"/>
                <w:kern w:val="0"/>
                <w:sz w:val="18"/>
                <w:szCs w:val="18"/>
              </w:rPr>
              <w:t>GJ59</w:t>
            </w:r>
            <w:r>
              <w:rPr>
                <w:rFonts w:hint="eastAsia" w:ascii="宋体" w:hAnsi="宋体" w:cs="宋体"/>
                <w:kern w:val="0"/>
                <w:sz w:val="18"/>
                <w:szCs w:val="18"/>
              </w:rPr>
              <w:t>-</w:t>
            </w:r>
            <w:r>
              <w:rPr>
                <w:rFonts w:ascii="宋体" w:hAnsi="宋体" w:cs="宋体"/>
                <w:kern w:val="0"/>
                <w:sz w:val="18"/>
                <w:szCs w:val="18"/>
              </w:rPr>
              <w:t>99</w:t>
            </w:r>
            <w:r>
              <w:rPr>
                <w:rFonts w:hint="eastAsia" w:ascii="宋体" w:hAnsi="宋体" w:cs="宋体"/>
                <w:kern w:val="0"/>
                <w:sz w:val="18"/>
                <w:szCs w:val="18"/>
              </w:rPr>
              <w:t>《中华人民共和国安全生产法》、《中华人民共和国建筑法》、《安全生产许可证条例》和《</w:t>
            </w:r>
            <w:r>
              <w:rPr>
                <w:rFonts w:hint="eastAsia" w:ascii="宋体" w:hAnsi="宋体" w:cs="宋体"/>
                <w:kern w:val="0"/>
                <w:sz w:val="18"/>
                <w:szCs w:val="18"/>
                <w:lang w:eastAsia="zh-CN"/>
              </w:rPr>
              <w:t>建设工程安全生产管理条例</w:t>
            </w:r>
            <w:r>
              <w:rPr>
                <w:rFonts w:hint="eastAsia" w:ascii="宋体" w:hAnsi="宋体" w:cs="宋体"/>
                <w:kern w:val="0"/>
                <w:sz w:val="18"/>
                <w:szCs w:val="18"/>
              </w:rPr>
              <w:t>》、J</w:t>
            </w:r>
            <w:r>
              <w:rPr>
                <w:rFonts w:ascii="宋体" w:hAnsi="宋体" w:cs="宋体"/>
                <w:kern w:val="0"/>
                <w:sz w:val="18"/>
                <w:szCs w:val="18"/>
              </w:rPr>
              <w:t>GJ59-2011</w:t>
            </w:r>
            <w:r>
              <w:rPr>
                <w:rFonts w:hint="eastAsia" w:ascii="宋体" w:hAnsi="宋体" w:cs="宋体"/>
                <w:kern w:val="0"/>
                <w:sz w:val="18"/>
                <w:szCs w:val="18"/>
              </w:rPr>
              <w:t>《建筑施工安全检查标准》等法律、法规及相关安全文明施工管理规定及施工图的要求等。</w:t>
            </w:r>
          </w:p>
        </w:tc>
      </w:tr>
      <w:tr w14:paraId="74D0FDF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20899E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42E43D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133E535">
            <w:pPr>
              <w:widowControl/>
              <w:jc w:val="left"/>
              <w:rPr>
                <w:rFonts w:ascii="宋体" w:hAnsi="宋体" w:cs="宋体"/>
                <w:kern w:val="0"/>
                <w:sz w:val="18"/>
                <w:szCs w:val="18"/>
              </w:rPr>
            </w:pPr>
            <w:r>
              <w:rPr>
                <w:rFonts w:hint="eastAsia" w:ascii="宋体" w:hAnsi="宋体" w:cs="宋体"/>
                <w:kern w:val="0"/>
                <w:sz w:val="18"/>
                <w:szCs w:val="18"/>
              </w:rPr>
              <w:t>　景观、绿化工程质量指标及配套工程质量指标</w:t>
            </w:r>
          </w:p>
        </w:tc>
        <w:tc>
          <w:tcPr>
            <w:tcW w:w="3773" w:type="dxa"/>
            <w:gridSpan w:val="4"/>
            <w:tcBorders>
              <w:top w:val="single" w:color="000000" w:sz="4" w:space="0"/>
              <w:left w:val="nil"/>
              <w:bottom w:val="single" w:color="000000" w:sz="4" w:space="0"/>
              <w:right w:val="single" w:color="000000" w:sz="4" w:space="0"/>
            </w:tcBorders>
            <w:noWrap/>
            <w:vAlign w:val="center"/>
          </w:tcPr>
          <w:p w14:paraId="219CE1F9">
            <w:pPr>
              <w:widowControl/>
              <w:jc w:val="center"/>
              <w:rPr>
                <w:rFonts w:ascii="宋体" w:hAnsi="宋体" w:cs="宋体"/>
                <w:kern w:val="0"/>
                <w:sz w:val="18"/>
                <w:szCs w:val="18"/>
              </w:rPr>
            </w:pPr>
            <w:r>
              <w:rPr>
                <w:rFonts w:hint="eastAsia" w:ascii="宋体" w:hAnsi="宋体" w:cs="宋体"/>
                <w:kern w:val="0"/>
                <w:sz w:val="18"/>
                <w:szCs w:val="18"/>
              </w:rPr>
              <w:t>　符合C</w:t>
            </w:r>
            <w:r>
              <w:rPr>
                <w:rFonts w:ascii="宋体" w:hAnsi="宋体" w:cs="宋体"/>
                <w:kern w:val="0"/>
                <w:sz w:val="18"/>
                <w:szCs w:val="18"/>
              </w:rPr>
              <w:t>JJ82-2012</w:t>
            </w:r>
            <w:r>
              <w:rPr>
                <w:rFonts w:hint="eastAsia" w:ascii="宋体" w:hAnsi="宋体" w:cs="宋体"/>
                <w:kern w:val="0"/>
                <w:sz w:val="18"/>
                <w:szCs w:val="18"/>
              </w:rPr>
              <w:t>《园林绿化工程施工及验收规范》、《国家生态园林城市标准》、G</w:t>
            </w:r>
            <w:r>
              <w:rPr>
                <w:rFonts w:ascii="宋体" w:hAnsi="宋体" w:cs="宋体"/>
                <w:kern w:val="0"/>
                <w:sz w:val="18"/>
                <w:szCs w:val="18"/>
              </w:rPr>
              <w:t>B50303-2002</w:t>
            </w:r>
            <w:r>
              <w:rPr>
                <w:rFonts w:hint="eastAsia" w:ascii="宋体" w:hAnsi="宋体" w:cs="宋体"/>
                <w:kern w:val="0"/>
                <w:sz w:val="18"/>
                <w:szCs w:val="18"/>
              </w:rPr>
              <w:t>《建筑电气工程施工质量验收规范》、G</w:t>
            </w:r>
            <w:r>
              <w:rPr>
                <w:rFonts w:ascii="宋体" w:hAnsi="宋体" w:cs="宋体"/>
                <w:kern w:val="0"/>
                <w:sz w:val="18"/>
                <w:szCs w:val="18"/>
              </w:rPr>
              <w:t>B50210-2001</w:t>
            </w:r>
            <w:r>
              <w:rPr>
                <w:rFonts w:hint="eastAsia" w:ascii="宋体" w:hAnsi="宋体" w:cs="宋体"/>
                <w:kern w:val="0"/>
                <w:sz w:val="18"/>
                <w:szCs w:val="18"/>
              </w:rPr>
              <w:t>《建筑装饰装修工程质量验收规范》、C</w:t>
            </w:r>
            <w:r>
              <w:rPr>
                <w:rFonts w:ascii="宋体" w:hAnsi="宋体" w:cs="宋体"/>
                <w:kern w:val="0"/>
                <w:sz w:val="18"/>
                <w:szCs w:val="18"/>
              </w:rPr>
              <w:t>JJ27-2005</w:t>
            </w:r>
            <w:r>
              <w:rPr>
                <w:rFonts w:hint="eastAsia" w:ascii="宋体" w:hAnsi="宋体" w:cs="宋体"/>
                <w:kern w:val="0"/>
                <w:sz w:val="18"/>
                <w:szCs w:val="18"/>
              </w:rPr>
              <w:t>《城镇环境卫生设施设置标准》、G</w:t>
            </w:r>
            <w:r>
              <w:rPr>
                <w:rFonts w:ascii="宋体" w:hAnsi="宋体" w:cs="宋体"/>
                <w:kern w:val="0"/>
                <w:sz w:val="18"/>
                <w:szCs w:val="18"/>
              </w:rPr>
              <w:t>B/T17217</w:t>
            </w:r>
            <w:r>
              <w:rPr>
                <w:rFonts w:hint="eastAsia" w:ascii="宋体" w:hAnsi="宋体" w:cs="宋体"/>
                <w:kern w:val="0"/>
                <w:sz w:val="18"/>
                <w:szCs w:val="18"/>
              </w:rPr>
              <w:t>-</w:t>
            </w:r>
            <w:r>
              <w:rPr>
                <w:rFonts w:ascii="宋体" w:hAnsi="宋体" w:cs="宋体"/>
                <w:kern w:val="0"/>
                <w:sz w:val="18"/>
                <w:szCs w:val="18"/>
              </w:rPr>
              <w:t>1998</w:t>
            </w:r>
            <w:r>
              <w:rPr>
                <w:rFonts w:hint="eastAsia" w:ascii="宋体" w:hAnsi="宋体" w:cs="宋体"/>
                <w:kern w:val="0"/>
                <w:sz w:val="18"/>
                <w:szCs w:val="18"/>
              </w:rPr>
              <w:t>《城市公共厕所卫生标准》等，并做到一次性验收合格。</w:t>
            </w:r>
          </w:p>
        </w:tc>
      </w:tr>
      <w:tr w14:paraId="2C78CD56">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7492A100">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30E4AE55">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08870DC2">
            <w:pPr>
              <w:widowControl/>
              <w:jc w:val="left"/>
              <w:rPr>
                <w:rFonts w:ascii="宋体" w:hAnsi="宋体" w:cs="宋体"/>
                <w:kern w:val="0"/>
                <w:sz w:val="18"/>
                <w:szCs w:val="18"/>
              </w:rPr>
            </w:pPr>
            <w:r>
              <w:rPr>
                <w:rFonts w:hint="eastAsia" w:ascii="宋体" w:hAnsi="宋体" w:cs="宋体"/>
                <w:kern w:val="0"/>
                <w:sz w:val="18"/>
                <w:szCs w:val="18"/>
              </w:rPr>
              <w:t>　工程项目投资估算</w:t>
            </w:r>
          </w:p>
        </w:tc>
        <w:tc>
          <w:tcPr>
            <w:tcW w:w="3773" w:type="dxa"/>
            <w:gridSpan w:val="4"/>
            <w:tcBorders>
              <w:top w:val="single" w:color="000000" w:sz="4" w:space="0"/>
              <w:left w:val="nil"/>
              <w:bottom w:val="single" w:color="000000" w:sz="4" w:space="0"/>
              <w:right w:val="single" w:color="000000" w:sz="4" w:space="0"/>
            </w:tcBorders>
            <w:noWrap/>
            <w:vAlign w:val="center"/>
          </w:tcPr>
          <w:p w14:paraId="6C7286AE">
            <w:pPr>
              <w:widowControl/>
              <w:jc w:val="center"/>
              <w:rPr>
                <w:rFonts w:ascii="宋体" w:hAnsi="宋体" w:cs="宋体"/>
                <w:kern w:val="0"/>
                <w:sz w:val="18"/>
                <w:szCs w:val="18"/>
              </w:rPr>
            </w:pPr>
            <w:r>
              <w:rPr>
                <w:rFonts w:hint="eastAsia" w:ascii="宋体" w:hAnsi="宋体" w:cs="宋体"/>
                <w:kern w:val="0"/>
                <w:sz w:val="18"/>
                <w:szCs w:val="18"/>
              </w:rPr>
              <w:t>　编制预算书，制定合理控制价。</w:t>
            </w:r>
          </w:p>
        </w:tc>
      </w:tr>
      <w:tr w14:paraId="3B39A9E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A53BC3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A701F6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18424E5B">
            <w:pPr>
              <w:widowControl/>
              <w:jc w:val="left"/>
              <w:rPr>
                <w:rFonts w:ascii="宋体" w:hAnsi="宋体" w:cs="宋体"/>
                <w:kern w:val="0"/>
                <w:sz w:val="18"/>
                <w:szCs w:val="18"/>
              </w:rPr>
            </w:pPr>
            <w:r>
              <w:rPr>
                <w:rFonts w:hint="eastAsia" w:ascii="宋体" w:hAnsi="宋体" w:cs="宋体"/>
                <w:kern w:val="0"/>
                <w:sz w:val="18"/>
                <w:szCs w:val="18"/>
              </w:rPr>
              <w:t>　工程项目资金筹措</w:t>
            </w:r>
          </w:p>
        </w:tc>
        <w:tc>
          <w:tcPr>
            <w:tcW w:w="3773" w:type="dxa"/>
            <w:gridSpan w:val="4"/>
            <w:tcBorders>
              <w:top w:val="single" w:color="000000" w:sz="4" w:space="0"/>
              <w:left w:val="nil"/>
              <w:bottom w:val="single" w:color="000000" w:sz="4" w:space="0"/>
              <w:right w:val="single" w:color="000000" w:sz="4" w:space="0"/>
            </w:tcBorders>
            <w:noWrap/>
            <w:vAlign w:val="center"/>
          </w:tcPr>
          <w:p w14:paraId="15FA5984">
            <w:pPr>
              <w:widowControl/>
              <w:jc w:val="center"/>
              <w:rPr>
                <w:rFonts w:ascii="宋体" w:hAnsi="宋体" w:cs="宋体"/>
                <w:kern w:val="0"/>
                <w:sz w:val="18"/>
                <w:szCs w:val="18"/>
              </w:rPr>
            </w:pPr>
            <w:r>
              <w:rPr>
                <w:rFonts w:hint="eastAsia" w:ascii="宋体" w:hAnsi="宋体" w:cs="宋体"/>
                <w:kern w:val="0"/>
                <w:sz w:val="18"/>
                <w:szCs w:val="18"/>
              </w:rPr>
              <w:t>　总投报财政部门并上会研究。</w:t>
            </w:r>
          </w:p>
        </w:tc>
      </w:tr>
      <w:tr w14:paraId="7DC6FDA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8FF4F6D">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6FC88207">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noWrap/>
            <w:vAlign w:val="center"/>
          </w:tcPr>
          <w:p w14:paraId="580746C5">
            <w:pPr>
              <w:widowControl/>
              <w:jc w:val="left"/>
              <w:rPr>
                <w:rFonts w:ascii="宋体" w:hAnsi="宋体" w:cs="宋体"/>
                <w:kern w:val="0"/>
                <w:sz w:val="18"/>
                <w:szCs w:val="18"/>
              </w:rPr>
            </w:pPr>
            <w:r>
              <w:rPr>
                <w:rFonts w:hint="eastAsia" w:ascii="宋体" w:hAnsi="宋体" w:cs="宋体"/>
                <w:kern w:val="0"/>
                <w:sz w:val="18"/>
                <w:szCs w:val="18"/>
              </w:rPr>
              <w:t>　绿化指标</w:t>
            </w:r>
          </w:p>
        </w:tc>
        <w:tc>
          <w:tcPr>
            <w:tcW w:w="3773" w:type="dxa"/>
            <w:gridSpan w:val="4"/>
            <w:tcBorders>
              <w:top w:val="single" w:color="000000" w:sz="4" w:space="0"/>
              <w:left w:val="nil"/>
              <w:bottom w:val="single" w:color="000000" w:sz="4" w:space="0"/>
              <w:right w:val="single" w:color="000000" w:sz="4" w:space="0"/>
            </w:tcBorders>
            <w:noWrap/>
            <w:vAlign w:val="center"/>
          </w:tcPr>
          <w:p w14:paraId="74BCA570">
            <w:pPr>
              <w:widowControl/>
              <w:jc w:val="center"/>
              <w:rPr>
                <w:rFonts w:ascii="宋体" w:hAnsi="宋体" w:cs="宋体"/>
                <w:kern w:val="0"/>
                <w:sz w:val="18"/>
                <w:szCs w:val="18"/>
              </w:rPr>
            </w:pPr>
            <w:r>
              <w:rPr>
                <w:rFonts w:hint="eastAsia" w:ascii="宋体" w:hAnsi="宋体" w:cs="宋体"/>
                <w:kern w:val="0"/>
                <w:sz w:val="18"/>
                <w:szCs w:val="18"/>
              </w:rPr>
              <w:t>　保证植被栽移植达到</w:t>
            </w:r>
            <w:r>
              <w:rPr>
                <w:rFonts w:ascii="宋体" w:hAnsi="宋体" w:cs="宋体"/>
                <w:kern w:val="0"/>
                <w:sz w:val="18"/>
                <w:szCs w:val="18"/>
              </w:rPr>
              <w:t>100</w:t>
            </w:r>
            <w:r>
              <w:rPr>
                <w:rFonts w:hint="eastAsia" w:ascii="宋体" w:hAnsi="宋体" w:cs="宋体"/>
                <w:kern w:val="0"/>
                <w:sz w:val="18"/>
                <w:szCs w:val="18"/>
              </w:rPr>
              <w:t>%的成活率</w:t>
            </w:r>
          </w:p>
        </w:tc>
      </w:tr>
      <w:tr w14:paraId="2FA2F2C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CD5ABE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605E17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FD3E5B4">
            <w:pPr>
              <w:widowControl/>
              <w:jc w:val="left"/>
              <w:rPr>
                <w:rFonts w:ascii="宋体" w:hAnsi="宋体" w:cs="宋体"/>
                <w:kern w:val="0"/>
                <w:sz w:val="18"/>
                <w:szCs w:val="18"/>
              </w:rPr>
            </w:pPr>
            <w:r>
              <w:rPr>
                <w:rFonts w:hint="eastAsia" w:ascii="宋体" w:hAnsi="宋体" w:cs="宋体"/>
                <w:kern w:val="0"/>
                <w:sz w:val="18"/>
                <w:szCs w:val="18"/>
              </w:rPr>
              <w:t>　其他指标</w:t>
            </w:r>
          </w:p>
        </w:tc>
        <w:tc>
          <w:tcPr>
            <w:tcW w:w="3773" w:type="dxa"/>
            <w:gridSpan w:val="4"/>
            <w:tcBorders>
              <w:top w:val="single" w:color="000000" w:sz="4" w:space="0"/>
              <w:left w:val="nil"/>
              <w:bottom w:val="single" w:color="000000" w:sz="4" w:space="0"/>
              <w:right w:val="single" w:color="000000" w:sz="4" w:space="0"/>
            </w:tcBorders>
            <w:noWrap/>
            <w:vAlign w:val="center"/>
          </w:tcPr>
          <w:p w14:paraId="48372E58">
            <w:pPr>
              <w:widowControl/>
              <w:jc w:val="center"/>
              <w:rPr>
                <w:rFonts w:ascii="宋体" w:hAnsi="宋体" w:cs="宋体"/>
                <w:kern w:val="0"/>
                <w:sz w:val="18"/>
                <w:szCs w:val="18"/>
              </w:rPr>
            </w:pPr>
            <w:r>
              <w:rPr>
                <w:rFonts w:hint="eastAsia" w:ascii="宋体" w:hAnsi="宋体" w:cs="宋体"/>
                <w:kern w:val="0"/>
                <w:sz w:val="18"/>
                <w:szCs w:val="18"/>
              </w:rPr>
              <w:t>　其他分部分项工程如园建工程、灌溉工程、水电工程、景观工程等也要严格按照施工图施工，确保各项质量达到验收合格标准。</w:t>
            </w:r>
          </w:p>
        </w:tc>
      </w:tr>
      <w:tr w14:paraId="55D7DDB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9B23695">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218E6BBE">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2DC27CD0">
            <w:pPr>
              <w:widowControl/>
              <w:jc w:val="left"/>
              <w:rPr>
                <w:rFonts w:ascii="宋体" w:hAnsi="宋体" w:cs="宋体"/>
                <w:kern w:val="0"/>
                <w:sz w:val="18"/>
                <w:szCs w:val="18"/>
              </w:rPr>
            </w:pPr>
            <w:r>
              <w:rPr>
                <w:rFonts w:hint="eastAsia" w:ascii="宋体" w:hAnsi="宋体" w:cs="宋体"/>
                <w:kern w:val="0"/>
                <w:sz w:val="18"/>
                <w:szCs w:val="18"/>
              </w:rPr>
              <w:t>　景观性指标</w:t>
            </w:r>
          </w:p>
        </w:tc>
        <w:tc>
          <w:tcPr>
            <w:tcW w:w="3773" w:type="dxa"/>
            <w:gridSpan w:val="4"/>
            <w:tcBorders>
              <w:top w:val="single" w:color="000000" w:sz="4" w:space="0"/>
              <w:left w:val="nil"/>
              <w:bottom w:val="single" w:color="000000" w:sz="4" w:space="0"/>
              <w:right w:val="single" w:color="000000" w:sz="4" w:space="0"/>
            </w:tcBorders>
            <w:noWrap/>
            <w:vAlign w:val="center"/>
          </w:tcPr>
          <w:p w14:paraId="24F47EBC">
            <w:pPr>
              <w:widowControl/>
              <w:jc w:val="center"/>
              <w:rPr>
                <w:rFonts w:ascii="宋体" w:hAnsi="宋体" w:cs="宋体"/>
                <w:kern w:val="0"/>
                <w:sz w:val="18"/>
                <w:szCs w:val="18"/>
              </w:rPr>
            </w:pPr>
            <w:r>
              <w:rPr>
                <w:rFonts w:hint="eastAsia" w:ascii="宋体" w:hAnsi="宋体" w:cs="宋体"/>
                <w:kern w:val="0"/>
                <w:sz w:val="18"/>
                <w:szCs w:val="18"/>
              </w:rPr>
              <w:t>　改善当地生产生活条件，美化周边地区的基础配套设施及生活环境，营造出具有特色的区域性景观效果，给市民耳目一新的视觉效果。</w:t>
            </w:r>
          </w:p>
        </w:tc>
      </w:tr>
      <w:tr w14:paraId="7F9E7ED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4007D04">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46B518F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342A41C1">
            <w:pPr>
              <w:widowControl/>
              <w:jc w:val="left"/>
              <w:rPr>
                <w:rFonts w:ascii="宋体" w:hAnsi="宋体" w:cs="宋体"/>
                <w:kern w:val="0"/>
                <w:sz w:val="18"/>
                <w:szCs w:val="18"/>
              </w:rPr>
            </w:pPr>
            <w:r>
              <w:rPr>
                <w:rFonts w:hint="eastAsia" w:ascii="宋体" w:hAnsi="宋体" w:cs="宋体"/>
                <w:kern w:val="0"/>
                <w:sz w:val="18"/>
                <w:szCs w:val="18"/>
              </w:rPr>
              <w:t>　实用性指标</w:t>
            </w:r>
          </w:p>
        </w:tc>
        <w:tc>
          <w:tcPr>
            <w:tcW w:w="3773" w:type="dxa"/>
            <w:gridSpan w:val="4"/>
            <w:tcBorders>
              <w:top w:val="single" w:color="000000" w:sz="4" w:space="0"/>
              <w:left w:val="nil"/>
              <w:bottom w:val="single" w:color="000000" w:sz="4" w:space="0"/>
              <w:right w:val="single" w:color="000000" w:sz="4" w:space="0"/>
            </w:tcBorders>
            <w:noWrap/>
            <w:vAlign w:val="center"/>
          </w:tcPr>
          <w:p w14:paraId="7AD7F6F2">
            <w:pPr>
              <w:widowControl/>
              <w:jc w:val="center"/>
              <w:rPr>
                <w:rFonts w:ascii="宋体" w:hAnsi="宋体" w:cs="宋体"/>
                <w:kern w:val="0"/>
                <w:sz w:val="18"/>
                <w:szCs w:val="18"/>
              </w:rPr>
            </w:pPr>
            <w:r>
              <w:rPr>
                <w:rFonts w:hint="eastAsia" w:ascii="宋体" w:hAnsi="宋体" w:cs="宋体"/>
                <w:kern w:val="0"/>
                <w:sz w:val="18"/>
                <w:szCs w:val="18"/>
              </w:rPr>
              <w:t>　在人员密集区域种植大乔木形成树荫以给行人避暑，设置坐凳以供行人休息，同时合理设置公共垃圾箱、卫生间等配套设施。</w:t>
            </w:r>
          </w:p>
        </w:tc>
      </w:tr>
      <w:tr w14:paraId="065BFB3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37683EA">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37D37FB6">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0CB63514">
            <w:pPr>
              <w:widowControl/>
              <w:jc w:val="left"/>
              <w:rPr>
                <w:rFonts w:ascii="宋体" w:hAnsi="宋体" w:cs="宋体"/>
                <w:kern w:val="0"/>
                <w:sz w:val="18"/>
                <w:szCs w:val="18"/>
              </w:rPr>
            </w:pPr>
            <w:r>
              <w:rPr>
                <w:rFonts w:hint="eastAsia" w:ascii="宋体" w:hAnsi="宋体" w:cs="宋体"/>
                <w:kern w:val="0"/>
                <w:sz w:val="18"/>
                <w:szCs w:val="18"/>
              </w:rPr>
              <w:t>　科学选择树种促进植物平衡</w:t>
            </w:r>
          </w:p>
        </w:tc>
        <w:tc>
          <w:tcPr>
            <w:tcW w:w="3773" w:type="dxa"/>
            <w:gridSpan w:val="4"/>
            <w:tcBorders>
              <w:top w:val="single" w:color="000000" w:sz="4" w:space="0"/>
              <w:left w:val="nil"/>
              <w:bottom w:val="single" w:color="000000" w:sz="4" w:space="0"/>
              <w:right w:val="single" w:color="000000" w:sz="4" w:space="0"/>
            </w:tcBorders>
            <w:noWrap/>
            <w:vAlign w:val="center"/>
          </w:tcPr>
          <w:p w14:paraId="6F8D3293">
            <w:pPr>
              <w:widowControl/>
              <w:jc w:val="center"/>
              <w:rPr>
                <w:rFonts w:ascii="宋体" w:hAnsi="宋体" w:cs="宋体"/>
                <w:kern w:val="0"/>
                <w:sz w:val="18"/>
                <w:szCs w:val="18"/>
              </w:rPr>
            </w:pPr>
            <w:r>
              <w:rPr>
                <w:rFonts w:hint="eastAsia" w:ascii="宋体" w:hAnsi="宋体" w:cs="宋体"/>
                <w:kern w:val="0"/>
                <w:sz w:val="18"/>
                <w:szCs w:val="18"/>
              </w:rPr>
              <w:t>　更好的利用不同层次的空间，利用不同树木的特点来发挥自身优势，促进生态平衡。</w:t>
            </w:r>
          </w:p>
        </w:tc>
      </w:tr>
      <w:tr w14:paraId="409B759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4B5606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40B233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D9A2A59">
            <w:pPr>
              <w:widowControl/>
              <w:jc w:val="left"/>
              <w:rPr>
                <w:rFonts w:ascii="宋体" w:hAnsi="宋体" w:cs="宋体"/>
                <w:kern w:val="0"/>
                <w:sz w:val="18"/>
                <w:szCs w:val="18"/>
              </w:rPr>
            </w:pPr>
            <w:r>
              <w:rPr>
                <w:rFonts w:hint="eastAsia" w:ascii="宋体" w:hAnsi="宋体" w:cs="宋体"/>
                <w:kern w:val="0"/>
                <w:sz w:val="18"/>
                <w:szCs w:val="18"/>
              </w:rPr>
              <w:t>　合理搭配树种发挥混种优势</w:t>
            </w:r>
          </w:p>
        </w:tc>
        <w:tc>
          <w:tcPr>
            <w:tcW w:w="3773" w:type="dxa"/>
            <w:gridSpan w:val="4"/>
            <w:tcBorders>
              <w:top w:val="single" w:color="000000" w:sz="4" w:space="0"/>
              <w:left w:val="nil"/>
              <w:bottom w:val="single" w:color="000000" w:sz="4" w:space="0"/>
              <w:right w:val="single" w:color="000000" w:sz="4" w:space="0"/>
            </w:tcBorders>
            <w:noWrap/>
            <w:vAlign w:val="center"/>
          </w:tcPr>
          <w:p w14:paraId="489813FD">
            <w:pPr>
              <w:widowControl/>
              <w:jc w:val="center"/>
              <w:rPr>
                <w:rFonts w:ascii="宋体" w:hAnsi="宋体" w:cs="宋体"/>
                <w:kern w:val="0"/>
                <w:sz w:val="18"/>
                <w:szCs w:val="18"/>
              </w:rPr>
            </w:pPr>
            <w:r>
              <w:rPr>
                <w:rFonts w:hint="eastAsia" w:ascii="宋体" w:hAnsi="宋体" w:cs="宋体"/>
                <w:kern w:val="0"/>
                <w:sz w:val="18"/>
                <w:szCs w:val="18"/>
              </w:rPr>
              <w:t>　科学合理搭配不同类型的树种，有效发挥植物之间的混种优势。</w:t>
            </w:r>
          </w:p>
        </w:tc>
      </w:tr>
      <w:tr w14:paraId="691851A7">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1675076A">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7D5D1D42">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noWrap/>
            <w:vAlign w:val="center"/>
          </w:tcPr>
          <w:p w14:paraId="1670352E">
            <w:pPr>
              <w:widowControl/>
              <w:jc w:val="left"/>
              <w:rPr>
                <w:rFonts w:ascii="宋体" w:hAnsi="宋体" w:cs="宋体"/>
                <w:kern w:val="0"/>
                <w:sz w:val="18"/>
                <w:szCs w:val="18"/>
              </w:rPr>
            </w:pPr>
            <w:r>
              <w:rPr>
                <w:rFonts w:hint="eastAsia" w:ascii="宋体" w:hAnsi="宋体" w:cs="宋体"/>
                <w:kern w:val="0"/>
                <w:sz w:val="18"/>
                <w:szCs w:val="18"/>
              </w:rPr>
              <w:t>　征询意见</w:t>
            </w:r>
          </w:p>
        </w:tc>
        <w:tc>
          <w:tcPr>
            <w:tcW w:w="3773" w:type="dxa"/>
            <w:gridSpan w:val="4"/>
            <w:tcBorders>
              <w:top w:val="single" w:color="000000" w:sz="4" w:space="0"/>
              <w:left w:val="nil"/>
              <w:bottom w:val="single" w:color="000000" w:sz="4" w:space="0"/>
              <w:right w:val="single" w:color="000000" w:sz="4" w:space="0"/>
            </w:tcBorders>
            <w:noWrap/>
            <w:vAlign w:val="center"/>
          </w:tcPr>
          <w:p w14:paraId="1504C3CB">
            <w:pPr>
              <w:widowControl/>
              <w:jc w:val="center"/>
              <w:rPr>
                <w:rFonts w:ascii="宋体" w:hAnsi="宋体" w:cs="宋体"/>
                <w:kern w:val="0"/>
                <w:sz w:val="18"/>
                <w:szCs w:val="18"/>
              </w:rPr>
            </w:pPr>
            <w:r>
              <w:rPr>
                <w:rFonts w:hint="eastAsia" w:ascii="宋体" w:hAnsi="宋体" w:cs="宋体"/>
                <w:kern w:val="0"/>
                <w:sz w:val="18"/>
                <w:szCs w:val="18"/>
              </w:rPr>
              <w:t>　通过政府官方网站、微信平台等途径向市民征询意见。</w:t>
            </w:r>
          </w:p>
        </w:tc>
      </w:tr>
      <w:tr w14:paraId="18D726F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769488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521A5E5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C30BE5F">
            <w:pPr>
              <w:widowControl/>
              <w:jc w:val="left"/>
              <w:rPr>
                <w:rFonts w:ascii="宋体" w:hAnsi="宋体" w:cs="宋体"/>
                <w:kern w:val="0"/>
                <w:sz w:val="18"/>
                <w:szCs w:val="18"/>
              </w:rPr>
            </w:pPr>
            <w:r>
              <w:rPr>
                <w:rFonts w:hint="eastAsia" w:ascii="宋体" w:hAnsi="宋体" w:cs="宋体"/>
                <w:kern w:val="0"/>
                <w:sz w:val="18"/>
                <w:szCs w:val="18"/>
              </w:rPr>
              <w:t>　回馈机制</w:t>
            </w:r>
          </w:p>
        </w:tc>
        <w:tc>
          <w:tcPr>
            <w:tcW w:w="3773" w:type="dxa"/>
            <w:gridSpan w:val="4"/>
            <w:tcBorders>
              <w:top w:val="single" w:color="000000" w:sz="4" w:space="0"/>
              <w:left w:val="nil"/>
              <w:bottom w:val="single" w:color="000000" w:sz="4" w:space="0"/>
              <w:right w:val="single" w:color="000000" w:sz="4" w:space="0"/>
            </w:tcBorders>
            <w:noWrap/>
            <w:vAlign w:val="center"/>
          </w:tcPr>
          <w:p w14:paraId="413554C8">
            <w:pPr>
              <w:widowControl/>
              <w:jc w:val="center"/>
              <w:rPr>
                <w:rFonts w:ascii="宋体" w:hAnsi="宋体" w:cs="宋体"/>
                <w:kern w:val="0"/>
                <w:sz w:val="18"/>
                <w:szCs w:val="18"/>
              </w:rPr>
            </w:pPr>
            <w:r>
              <w:rPr>
                <w:rFonts w:hint="eastAsia" w:ascii="宋体" w:hAnsi="宋体" w:cs="宋体"/>
                <w:kern w:val="0"/>
                <w:sz w:val="18"/>
                <w:szCs w:val="18"/>
              </w:rPr>
              <w:t>　设置专人负责对市民意见进行汇总，针对突出问题进行上会讨论研究并予以解决，最后向市民反馈。</w:t>
            </w:r>
          </w:p>
        </w:tc>
      </w:tr>
    </w:tbl>
    <w:p w14:paraId="6C816066">
      <w:pPr>
        <w:widowControl/>
        <w:ind w:firstLine="411" w:firstLineChars="196"/>
        <w:jc w:val="left"/>
      </w:pPr>
    </w:p>
    <w:p w14:paraId="5EE1EE90">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2164"/>
        <w:gridCol w:w="1810"/>
        <w:gridCol w:w="1925"/>
        <w:gridCol w:w="249"/>
        <w:gridCol w:w="1132"/>
        <w:gridCol w:w="2641"/>
      </w:tblGrid>
      <w:tr w14:paraId="393F2C95">
        <w:tblPrEx>
          <w:tblCellMar>
            <w:top w:w="0" w:type="dxa"/>
            <w:left w:w="108" w:type="dxa"/>
            <w:bottom w:w="0" w:type="dxa"/>
            <w:right w:w="108" w:type="dxa"/>
          </w:tblCellMar>
        </w:tblPrEx>
        <w:trPr>
          <w:trHeight w:val="406" w:hRule="atLeast"/>
        </w:trPr>
        <w:tc>
          <w:tcPr>
            <w:tcW w:w="13973" w:type="dxa"/>
            <w:gridSpan w:val="8"/>
            <w:tcBorders>
              <w:top w:val="nil"/>
              <w:left w:val="nil"/>
              <w:bottom w:val="nil"/>
              <w:right w:val="nil"/>
            </w:tcBorders>
            <w:noWrap/>
            <w:vAlign w:val="bottom"/>
          </w:tcPr>
          <w:p w14:paraId="2A9BB422">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4EEF852A">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noWrap/>
            <w:vAlign w:val="center"/>
          </w:tcPr>
          <w:p w14:paraId="3C269C03">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3"/>
            <w:tcBorders>
              <w:top w:val="single" w:color="auto" w:sz="4" w:space="0"/>
              <w:left w:val="nil"/>
              <w:bottom w:val="single" w:color="auto" w:sz="4" w:space="0"/>
              <w:right w:val="single" w:color="auto" w:sz="4" w:space="0"/>
            </w:tcBorders>
            <w:noWrap/>
            <w:vAlign w:val="center"/>
          </w:tcPr>
          <w:p w14:paraId="6872D3A1">
            <w:pPr>
              <w:widowControl/>
              <w:jc w:val="center"/>
              <w:rPr>
                <w:rFonts w:ascii="宋体" w:hAnsi="宋体" w:cs="宋体"/>
                <w:kern w:val="0"/>
                <w:sz w:val="18"/>
                <w:szCs w:val="18"/>
              </w:rPr>
            </w:pPr>
            <w:r>
              <w:rPr>
                <w:rFonts w:hint="eastAsia" w:ascii="宋体" w:hAnsi="宋体" w:cs="宋体"/>
                <w:kern w:val="0"/>
                <w:sz w:val="18"/>
                <w:szCs w:val="18"/>
              </w:rPr>
              <w:t>乌鲁木齐高新技术产业开发区（乌鲁木齐市新市区）林业园林管理局</w:t>
            </w:r>
          </w:p>
        </w:tc>
        <w:tc>
          <w:tcPr>
            <w:tcW w:w="1925" w:type="dxa"/>
            <w:tcBorders>
              <w:top w:val="single" w:color="auto" w:sz="4" w:space="0"/>
              <w:left w:val="nil"/>
              <w:bottom w:val="single" w:color="auto" w:sz="4" w:space="0"/>
              <w:right w:val="single" w:color="auto" w:sz="4" w:space="0"/>
            </w:tcBorders>
            <w:noWrap/>
            <w:vAlign w:val="center"/>
          </w:tcPr>
          <w:p w14:paraId="0BD03F18">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3"/>
            <w:tcBorders>
              <w:top w:val="single" w:color="auto" w:sz="4" w:space="0"/>
              <w:left w:val="nil"/>
              <w:bottom w:val="single" w:color="auto" w:sz="4" w:space="0"/>
              <w:right w:val="single" w:color="auto" w:sz="4" w:space="0"/>
            </w:tcBorders>
            <w:noWrap/>
            <w:vAlign w:val="center"/>
          </w:tcPr>
          <w:p w14:paraId="7DE62BE9">
            <w:pPr>
              <w:widowControl/>
              <w:jc w:val="center"/>
              <w:rPr>
                <w:rFonts w:ascii="宋体" w:hAnsi="宋体" w:cs="宋体"/>
                <w:kern w:val="0"/>
                <w:sz w:val="18"/>
                <w:szCs w:val="18"/>
              </w:rPr>
            </w:pPr>
            <w:r>
              <w:rPr>
                <w:rFonts w:hint="eastAsia" w:ascii="宋体" w:hAnsi="宋体" w:cs="宋体"/>
                <w:kern w:val="0"/>
                <w:sz w:val="18"/>
                <w:szCs w:val="18"/>
              </w:rPr>
              <w:t>2019年游园建设项目</w:t>
            </w:r>
          </w:p>
        </w:tc>
      </w:tr>
      <w:tr w14:paraId="56E4FF00">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ign w:val="center"/>
          </w:tcPr>
          <w:p w14:paraId="21A68649">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ign w:val="center"/>
          </w:tcPr>
          <w:p w14:paraId="07ED794D">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tcBorders>
              <w:top w:val="nil"/>
              <w:left w:val="nil"/>
              <w:bottom w:val="single" w:color="auto" w:sz="4" w:space="0"/>
              <w:right w:val="single" w:color="auto" w:sz="4" w:space="0"/>
            </w:tcBorders>
            <w:noWrap/>
            <w:vAlign w:val="center"/>
          </w:tcPr>
          <w:p w14:paraId="752DD48E">
            <w:pPr>
              <w:widowControl/>
              <w:jc w:val="center"/>
              <w:rPr>
                <w:rFonts w:ascii="宋体" w:hAnsi="宋体" w:cs="宋体"/>
                <w:kern w:val="0"/>
                <w:sz w:val="18"/>
                <w:szCs w:val="18"/>
              </w:rPr>
            </w:pPr>
            <w:r>
              <w:rPr>
                <w:rFonts w:ascii="宋体" w:hAnsi="宋体" w:cs="宋体"/>
                <w:kern w:val="0"/>
                <w:sz w:val="18"/>
                <w:szCs w:val="18"/>
              </w:rPr>
              <w:t>1500</w:t>
            </w:r>
          </w:p>
        </w:tc>
        <w:tc>
          <w:tcPr>
            <w:tcW w:w="1810" w:type="dxa"/>
            <w:tcBorders>
              <w:top w:val="single" w:color="auto" w:sz="4" w:space="0"/>
              <w:left w:val="nil"/>
              <w:bottom w:val="single" w:color="auto" w:sz="4" w:space="0"/>
              <w:right w:val="single" w:color="auto" w:sz="4" w:space="0"/>
            </w:tcBorders>
            <w:noWrap/>
            <w:vAlign w:val="center"/>
          </w:tcPr>
          <w:p w14:paraId="47B3C3CC">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noWrap/>
            <w:vAlign w:val="center"/>
          </w:tcPr>
          <w:p w14:paraId="5AF38ED8">
            <w:pPr>
              <w:widowControl/>
              <w:jc w:val="center"/>
              <w:rPr>
                <w:rFonts w:ascii="宋体" w:hAnsi="宋体" w:cs="宋体"/>
                <w:kern w:val="0"/>
                <w:sz w:val="18"/>
                <w:szCs w:val="18"/>
              </w:rPr>
            </w:pPr>
            <w:r>
              <w:rPr>
                <w:rFonts w:ascii="宋体" w:hAnsi="宋体" w:cs="宋体"/>
                <w:kern w:val="0"/>
                <w:sz w:val="18"/>
                <w:szCs w:val="18"/>
              </w:rPr>
              <w:t>1500</w:t>
            </w:r>
          </w:p>
        </w:tc>
        <w:tc>
          <w:tcPr>
            <w:tcW w:w="1381" w:type="dxa"/>
            <w:gridSpan w:val="2"/>
            <w:tcBorders>
              <w:top w:val="single" w:color="auto" w:sz="4" w:space="0"/>
              <w:left w:val="nil"/>
              <w:bottom w:val="single" w:color="auto" w:sz="4" w:space="0"/>
              <w:right w:val="single" w:color="auto" w:sz="4" w:space="0"/>
            </w:tcBorders>
            <w:noWrap/>
            <w:vAlign w:val="center"/>
          </w:tcPr>
          <w:p w14:paraId="323F830C">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tcBorders>
              <w:top w:val="single" w:color="auto" w:sz="4" w:space="0"/>
              <w:left w:val="nil"/>
              <w:bottom w:val="single" w:color="auto" w:sz="4" w:space="0"/>
              <w:right w:val="single" w:color="auto" w:sz="4" w:space="0"/>
            </w:tcBorders>
            <w:noWrap/>
            <w:vAlign w:val="center"/>
          </w:tcPr>
          <w:p w14:paraId="07C70972">
            <w:pPr>
              <w:widowControl/>
              <w:jc w:val="center"/>
              <w:rPr>
                <w:rFonts w:ascii="宋体" w:hAnsi="宋体" w:cs="宋体"/>
                <w:kern w:val="0"/>
                <w:sz w:val="18"/>
                <w:szCs w:val="18"/>
              </w:rPr>
            </w:pPr>
            <w:r>
              <w:rPr>
                <w:rFonts w:hint="eastAsia" w:ascii="宋体" w:hAnsi="宋体" w:cs="宋体"/>
                <w:kern w:val="0"/>
                <w:sz w:val="18"/>
                <w:szCs w:val="18"/>
              </w:rPr>
              <w:t>0</w:t>
            </w:r>
          </w:p>
        </w:tc>
      </w:tr>
      <w:tr w14:paraId="57350F95">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ign w:val="center"/>
          </w:tcPr>
          <w:p w14:paraId="09D77069">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7"/>
            <w:tcBorders>
              <w:top w:val="nil"/>
              <w:left w:val="nil"/>
              <w:bottom w:val="single" w:color="000000" w:sz="4" w:space="0"/>
              <w:right w:val="single" w:color="000000" w:sz="4" w:space="0"/>
            </w:tcBorders>
            <w:noWrap/>
          </w:tcPr>
          <w:p w14:paraId="4744467F">
            <w:pPr>
              <w:widowControl/>
              <w:jc w:val="left"/>
              <w:rPr>
                <w:rFonts w:ascii="宋体" w:hAnsi="宋体" w:cs="宋体"/>
                <w:kern w:val="0"/>
                <w:sz w:val="18"/>
                <w:szCs w:val="18"/>
              </w:rPr>
            </w:pPr>
            <w:r>
              <w:rPr>
                <w:rFonts w:hint="eastAsia" w:ascii="宋体" w:hAnsi="宋体" w:cs="宋体"/>
                <w:kern w:val="0"/>
                <w:sz w:val="18"/>
                <w:szCs w:val="18"/>
              </w:rPr>
              <w:t>　完成2019年游园建设项目。</w:t>
            </w:r>
          </w:p>
        </w:tc>
      </w:tr>
      <w:tr w14:paraId="51810694">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ign w:val="center"/>
          </w:tcPr>
          <w:p w14:paraId="4441B0D8">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noWrap/>
            <w:vAlign w:val="center"/>
          </w:tcPr>
          <w:p w14:paraId="66998824">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4"/>
            <w:tcBorders>
              <w:top w:val="single" w:color="000000" w:sz="4" w:space="0"/>
              <w:left w:val="nil"/>
              <w:bottom w:val="single" w:color="000000" w:sz="4" w:space="0"/>
              <w:right w:val="single" w:color="000000" w:sz="4" w:space="0"/>
            </w:tcBorders>
            <w:noWrap/>
            <w:vAlign w:val="center"/>
          </w:tcPr>
          <w:p w14:paraId="2A5C4112">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2"/>
            <w:tcBorders>
              <w:top w:val="single" w:color="000000" w:sz="4" w:space="0"/>
              <w:left w:val="nil"/>
              <w:bottom w:val="single" w:color="000000" w:sz="4" w:space="0"/>
              <w:right w:val="single" w:color="000000" w:sz="4" w:space="0"/>
            </w:tcBorders>
            <w:noWrap/>
            <w:vAlign w:val="center"/>
          </w:tcPr>
          <w:p w14:paraId="130F27F6">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52E2447C">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2C5185D3">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07320DC8">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4"/>
            <w:tcBorders>
              <w:top w:val="single" w:color="000000" w:sz="4" w:space="0"/>
              <w:left w:val="nil"/>
              <w:bottom w:val="single" w:color="000000" w:sz="4" w:space="0"/>
              <w:right w:val="single" w:color="000000" w:sz="4" w:space="0"/>
            </w:tcBorders>
            <w:noWrap/>
            <w:vAlign w:val="center"/>
          </w:tcPr>
          <w:p w14:paraId="33C9546A">
            <w:pPr>
              <w:widowControl/>
              <w:jc w:val="center"/>
              <w:rPr>
                <w:rFonts w:ascii="宋体" w:hAnsi="宋体" w:cs="宋体"/>
                <w:kern w:val="0"/>
                <w:sz w:val="18"/>
                <w:szCs w:val="18"/>
              </w:rPr>
            </w:pPr>
            <w:r>
              <w:rPr>
                <w:rFonts w:hint="eastAsia" w:ascii="宋体" w:hAnsi="宋体" w:cs="宋体"/>
                <w:kern w:val="0"/>
                <w:sz w:val="18"/>
                <w:szCs w:val="18"/>
              </w:rPr>
              <w:t>　前期指标</w:t>
            </w:r>
          </w:p>
        </w:tc>
        <w:tc>
          <w:tcPr>
            <w:tcW w:w="3773" w:type="dxa"/>
            <w:gridSpan w:val="2"/>
            <w:tcBorders>
              <w:top w:val="single" w:color="000000" w:sz="4" w:space="0"/>
              <w:left w:val="nil"/>
              <w:bottom w:val="single" w:color="000000" w:sz="4" w:space="0"/>
              <w:right w:val="single" w:color="000000" w:sz="4" w:space="0"/>
            </w:tcBorders>
            <w:noWrap/>
            <w:vAlign w:val="center"/>
          </w:tcPr>
          <w:p w14:paraId="12F3496C">
            <w:pPr>
              <w:widowControl/>
              <w:jc w:val="center"/>
              <w:rPr>
                <w:rFonts w:ascii="宋体" w:hAnsi="宋体" w:cs="宋体"/>
                <w:kern w:val="0"/>
                <w:sz w:val="18"/>
                <w:szCs w:val="18"/>
              </w:rPr>
            </w:pPr>
            <w:r>
              <w:rPr>
                <w:rFonts w:hint="eastAsia" w:ascii="宋体" w:hAnsi="宋体" w:cs="宋体"/>
                <w:kern w:val="0"/>
                <w:sz w:val="18"/>
                <w:szCs w:val="18"/>
              </w:rPr>
              <w:t>　将前期工作做细、做好、做精，完成可研及其他调研工作，对项目整体成本进行把控。</w:t>
            </w:r>
          </w:p>
        </w:tc>
      </w:tr>
      <w:tr w14:paraId="6026DC9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4421AA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69A3FD7D">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0D2C27B1">
            <w:pPr>
              <w:widowControl/>
              <w:jc w:val="center"/>
              <w:rPr>
                <w:rFonts w:ascii="宋体" w:hAnsi="宋体" w:cs="宋体"/>
                <w:kern w:val="0"/>
                <w:sz w:val="18"/>
                <w:szCs w:val="18"/>
              </w:rPr>
            </w:pPr>
            <w:r>
              <w:rPr>
                <w:rFonts w:hint="eastAsia" w:ascii="宋体" w:hAnsi="宋体" w:cs="宋体"/>
                <w:kern w:val="0"/>
                <w:sz w:val="18"/>
                <w:szCs w:val="18"/>
              </w:rPr>
              <w:t>　过程指标</w:t>
            </w:r>
          </w:p>
        </w:tc>
        <w:tc>
          <w:tcPr>
            <w:tcW w:w="3773" w:type="dxa"/>
            <w:gridSpan w:val="2"/>
            <w:tcBorders>
              <w:top w:val="single" w:color="000000" w:sz="4" w:space="0"/>
              <w:left w:val="nil"/>
              <w:bottom w:val="single" w:color="000000" w:sz="4" w:space="0"/>
              <w:right w:val="single" w:color="000000" w:sz="4" w:space="0"/>
            </w:tcBorders>
            <w:noWrap/>
            <w:vAlign w:val="center"/>
          </w:tcPr>
          <w:p w14:paraId="338C8803">
            <w:pPr>
              <w:widowControl/>
              <w:jc w:val="center"/>
              <w:rPr>
                <w:rFonts w:ascii="宋体" w:hAnsi="宋体" w:cs="宋体"/>
                <w:kern w:val="0"/>
                <w:sz w:val="18"/>
                <w:szCs w:val="18"/>
              </w:rPr>
            </w:pPr>
            <w:r>
              <w:rPr>
                <w:rFonts w:hint="eastAsia" w:ascii="宋体" w:hAnsi="宋体" w:cs="宋体"/>
                <w:kern w:val="0"/>
                <w:sz w:val="18"/>
                <w:szCs w:val="18"/>
              </w:rPr>
              <w:t>　健全资金拨付和财务管理制度并备案，坚持按计划、按程序、按工程进度支付资金。</w:t>
            </w:r>
          </w:p>
        </w:tc>
      </w:tr>
      <w:tr w14:paraId="30AD405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C6604B0">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5118BE1E">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4"/>
            <w:tcBorders>
              <w:top w:val="single" w:color="000000" w:sz="4" w:space="0"/>
              <w:left w:val="nil"/>
              <w:bottom w:val="single" w:color="000000" w:sz="4" w:space="0"/>
              <w:right w:val="single" w:color="000000" w:sz="4" w:space="0"/>
            </w:tcBorders>
            <w:noWrap/>
            <w:vAlign w:val="center"/>
          </w:tcPr>
          <w:p w14:paraId="0F4523D6">
            <w:pPr>
              <w:widowControl/>
              <w:jc w:val="left"/>
              <w:rPr>
                <w:rFonts w:ascii="宋体" w:hAnsi="宋体" w:cs="宋体"/>
                <w:kern w:val="0"/>
                <w:sz w:val="18"/>
                <w:szCs w:val="18"/>
              </w:rPr>
            </w:pPr>
            <w:r>
              <w:rPr>
                <w:rFonts w:hint="eastAsia" w:ascii="宋体" w:hAnsi="宋体" w:cs="宋体"/>
                <w:kern w:val="0"/>
                <w:sz w:val="18"/>
                <w:szCs w:val="18"/>
              </w:rPr>
              <w:t>　执行指标</w:t>
            </w:r>
          </w:p>
        </w:tc>
        <w:tc>
          <w:tcPr>
            <w:tcW w:w="3773" w:type="dxa"/>
            <w:gridSpan w:val="2"/>
            <w:tcBorders>
              <w:top w:val="single" w:color="000000" w:sz="4" w:space="0"/>
              <w:left w:val="nil"/>
              <w:bottom w:val="single" w:color="000000" w:sz="4" w:space="0"/>
              <w:right w:val="single" w:color="000000" w:sz="4" w:space="0"/>
            </w:tcBorders>
            <w:noWrap/>
            <w:vAlign w:val="center"/>
          </w:tcPr>
          <w:p w14:paraId="6F2BF440">
            <w:pPr>
              <w:widowControl/>
              <w:jc w:val="center"/>
              <w:rPr>
                <w:rFonts w:ascii="宋体" w:hAnsi="宋体" w:cs="宋体"/>
                <w:kern w:val="0"/>
                <w:sz w:val="18"/>
                <w:szCs w:val="18"/>
              </w:rPr>
            </w:pPr>
            <w:r>
              <w:rPr>
                <w:rFonts w:hint="eastAsia" w:ascii="宋体" w:hAnsi="宋体" w:cs="宋体"/>
                <w:kern w:val="0"/>
                <w:sz w:val="18"/>
                <w:szCs w:val="18"/>
              </w:rPr>
              <w:t>　严格按照项目计划推进工程有条不紊开展。</w:t>
            </w:r>
          </w:p>
        </w:tc>
      </w:tr>
      <w:tr w14:paraId="5157374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6ECA0B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51EEE148">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31972B82">
            <w:pPr>
              <w:widowControl/>
              <w:jc w:val="left"/>
              <w:rPr>
                <w:rFonts w:ascii="宋体" w:hAnsi="宋体" w:cs="宋体"/>
                <w:kern w:val="0"/>
                <w:sz w:val="18"/>
                <w:szCs w:val="18"/>
              </w:rPr>
            </w:pPr>
            <w:r>
              <w:rPr>
                <w:rFonts w:hint="eastAsia" w:ascii="宋体" w:hAnsi="宋体" w:cs="宋体"/>
                <w:kern w:val="0"/>
                <w:sz w:val="18"/>
                <w:szCs w:val="18"/>
              </w:rPr>
              <w:t>　监管指标</w:t>
            </w:r>
          </w:p>
        </w:tc>
        <w:tc>
          <w:tcPr>
            <w:tcW w:w="3773" w:type="dxa"/>
            <w:gridSpan w:val="2"/>
            <w:tcBorders>
              <w:top w:val="single" w:color="000000" w:sz="4" w:space="0"/>
              <w:left w:val="nil"/>
              <w:bottom w:val="single" w:color="000000" w:sz="4" w:space="0"/>
              <w:right w:val="single" w:color="000000" w:sz="4" w:space="0"/>
            </w:tcBorders>
            <w:noWrap/>
            <w:vAlign w:val="center"/>
          </w:tcPr>
          <w:p w14:paraId="32C04218">
            <w:pPr>
              <w:widowControl/>
              <w:jc w:val="center"/>
              <w:rPr>
                <w:rFonts w:ascii="宋体" w:hAnsi="宋体" w:cs="宋体"/>
                <w:kern w:val="0"/>
                <w:sz w:val="18"/>
                <w:szCs w:val="18"/>
              </w:rPr>
            </w:pPr>
            <w:r>
              <w:rPr>
                <w:rFonts w:hint="eastAsia" w:ascii="宋体" w:hAnsi="宋体" w:cs="宋体"/>
                <w:kern w:val="0"/>
                <w:sz w:val="18"/>
                <w:szCs w:val="18"/>
              </w:rPr>
              <w:t>　加强管理，严控施工进度。要求施工单位提交工程建设进度周报、月报。</w:t>
            </w:r>
          </w:p>
        </w:tc>
      </w:tr>
      <w:tr w14:paraId="0AD5DF5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FAB6FE6">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585E222C">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4"/>
            <w:tcBorders>
              <w:top w:val="single" w:color="000000" w:sz="4" w:space="0"/>
              <w:left w:val="nil"/>
              <w:bottom w:val="single" w:color="000000" w:sz="4" w:space="0"/>
              <w:right w:val="single" w:color="000000" w:sz="4" w:space="0"/>
            </w:tcBorders>
            <w:noWrap/>
            <w:vAlign w:val="center"/>
          </w:tcPr>
          <w:p w14:paraId="05E1F5A3">
            <w:pPr>
              <w:widowControl/>
              <w:jc w:val="left"/>
              <w:rPr>
                <w:rFonts w:ascii="宋体" w:hAnsi="宋体" w:cs="宋体"/>
                <w:kern w:val="0"/>
                <w:sz w:val="18"/>
                <w:szCs w:val="18"/>
              </w:rPr>
            </w:pPr>
            <w:r>
              <w:rPr>
                <w:rFonts w:hint="eastAsia" w:ascii="宋体" w:hAnsi="宋体" w:cs="宋体"/>
                <w:kern w:val="0"/>
                <w:sz w:val="18"/>
                <w:szCs w:val="18"/>
              </w:rPr>
              <w:t>　总投预算1</w:t>
            </w:r>
            <w:r>
              <w:rPr>
                <w:rFonts w:ascii="宋体" w:hAnsi="宋体" w:cs="宋体"/>
                <w:kern w:val="0"/>
                <w:sz w:val="18"/>
                <w:szCs w:val="18"/>
              </w:rPr>
              <w:t>500</w:t>
            </w:r>
            <w:r>
              <w:rPr>
                <w:rFonts w:hint="eastAsia" w:ascii="宋体" w:hAnsi="宋体" w:cs="宋体"/>
                <w:kern w:val="0"/>
                <w:sz w:val="18"/>
                <w:szCs w:val="18"/>
              </w:rPr>
              <w:t>万元</w:t>
            </w:r>
          </w:p>
        </w:tc>
        <w:tc>
          <w:tcPr>
            <w:tcW w:w="3773" w:type="dxa"/>
            <w:gridSpan w:val="2"/>
            <w:tcBorders>
              <w:top w:val="single" w:color="000000" w:sz="4" w:space="0"/>
              <w:left w:val="nil"/>
              <w:bottom w:val="single" w:color="000000" w:sz="4" w:space="0"/>
              <w:right w:val="single" w:color="000000" w:sz="4" w:space="0"/>
            </w:tcBorders>
            <w:noWrap/>
            <w:vAlign w:val="center"/>
          </w:tcPr>
          <w:p w14:paraId="412EDA31">
            <w:pPr>
              <w:widowControl/>
              <w:jc w:val="center"/>
              <w:rPr>
                <w:rFonts w:ascii="宋体" w:hAnsi="宋体" w:cs="宋体"/>
                <w:kern w:val="0"/>
                <w:sz w:val="18"/>
                <w:szCs w:val="18"/>
              </w:rPr>
            </w:pPr>
            <w:r>
              <w:rPr>
                <w:rFonts w:hint="eastAsia" w:ascii="宋体" w:hAnsi="宋体" w:cs="宋体"/>
                <w:kern w:val="0"/>
                <w:sz w:val="18"/>
                <w:szCs w:val="18"/>
              </w:rPr>
              <w:t>　新建项目区</w:t>
            </w:r>
            <w:r>
              <w:rPr>
                <w:rFonts w:ascii="宋体" w:hAnsi="宋体" w:cs="宋体"/>
                <w:kern w:val="0"/>
                <w:sz w:val="18"/>
                <w:szCs w:val="18"/>
              </w:rPr>
              <w:t>1</w:t>
            </w:r>
            <w:r>
              <w:rPr>
                <w:rFonts w:hint="eastAsia" w:ascii="宋体" w:hAnsi="宋体" w:cs="宋体"/>
                <w:kern w:val="0"/>
                <w:sz w:val="18"/>
                <w:szCs w:val="18"/>
              </w:rPr>
              <w:t>个</w:t>
            </w:r>
          </w:p>
        </w:tc>
      </w:tr>
      <w:tr w14:paraId="0376935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F184F4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EAE5AF9">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2AAE05AB">
            <w:pPr>
              <w:widowControl/>
              <w:jc w:val="left"/>
              <w:rPr>
                <w:rFonts w:ascii="宋体" w:hAnsi="宋体" w:cs="宋体"/>
                <w:kern w:val="0"/>
                <w:sz w:val="18"/>
                <w:szCs w:val="18"/>
              </w:rPr>
            </w:pPr>
            <w:r>
              <w:rPr>
                <w:rFonts w:hint="eastAsia" w:ascii="宋体" w:hAnsi="宋体" w:cs="宋体"/>
                <w:kern w:val="0"/>
                <w:sz w:val="18"/>
                <w:szCs w:val="18"/>
              </w:rPr>
              <w:t>　实际完成1</w:t>
            </w:r>
            <w:r>
              <w:rPr>
                <w:rFonts w:ascii="宋体" w:hAnsi="宋体" w:cs="宋体"/>
                <w:kern w:val="0"/>
                <w:sz w:val="18"/>
                <w:szCs w:val="18"/>
              </w:rPr>
              <w:t>500</w:t>
            </w:r>
            <w:r>
              <w:rPr>
                <w:rFonts w:hint="eastAsia" w:ascii="宋体" w:hAnsi="宋体" w:cs="宋体"/>
                <w:kern w:val="0"/>
                <w:sz w:val="18"/>
                <w:szCs w:val="18"/>
              </w:rPr>
              <w:t>万元</w:t>
            </w:r>
          </w:p>
        </w:tc>
        <w:tc>
          <w:tcPr>
            <w:tcW w:w="3773" w:type="dxa"/>
            <w:gridSpan w:val="2"/>
            <w:tcBorders>
              <w:top w:val="single" w:color="000000" w:sz="4" w:space="0"/>
              <w:left w:val="nil"/>
              <w:bottom w:val="single" w:color="000000" w:sz="4" w:space="0"/>
              <w:right w:val="single" w:color="000000" w:sz="4" w:space="0"/>
            </w:tcBorders>
            <w:noWrap/>
            <w:vAlign w:val="center"/>
          </w:tcPr>
          <w:p w14:paraId="6797E5C6">
            <w:pPr>
              <w:widowControl/>
              <w:jc w:val="center"/>
              <w:rPr>
                <w:rFonts w:ascii="宋体" w:hAnsi="宋体" w:cs="宋体"/>
                <w:kern w:val="0"/>
                <w:sz w:val="18"/>
                <w:szCs w:val="18"/>
              </w:rPr>
            </w:pPr>
            <w:r>
              <w:rPr>
                <w:rFonts w:hint="eastAsia" w:ascii="宋体" w:hAnsi="宋体" w:cs="宋体"/>
                <w:kern w:val="0"/>
                <w:sz w:val="18"/>
                <w:szCs w:val="18"/>
              </w:rPr>
              <w:t>　新建项目区</w:t>
            </w:r>
            <w:r>
              <w:rPr>
                <w:rFonts w:ascii="宋体" w:hAnsi="宋体" w:cs="宋体"/>
                <w:kern w:val="0"/>
                <w:sz w:val="18"/>
                <w:szCs w:val="18"/>
              </w:rPr>
              <w:t>1</w:t>
            </w:r>
            <w:r>
              <w:rPr>
                <w:rFonts w:hint="eastAsia" w:ascii="宋体" w:hAnsi="宋体" w:cs="宋体"/>
                <w:kern w:val="0"/>
                <w:sz w:val="18"/>
                <w:szCs w:val="18"/>
              </w:rPr>
              <w:t>个</w:t>
            </w:r>
          </w:p>
        </w:tc>
      </w:tr>
      <w:tr w14:paraId="691F412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20AF086">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340419AF">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4"/>
            <w:tcBorders>
              <w:top w:val="single" w:color="000000" w:sz="4" w:space="0"/>
              <w:left w:val="nil"/>
              <w:bottom w:val="single" w:color="000000" w:sz="4" w:space="0"/>
              <w:right w:val="single" w:color="000000" w:sz="4" w:space="0"/>
            </w:tcBorders>
            <w:noWrap/>
            <w:vAlign w:val="center"/>
          </w:tcPr>
          <w:p w14:paraId="2D0B9E5E">
            <w:pPr>
              <w:widowControl/>
              <w:jc w:val="left"/>
              <w:rPr>
                <w:rFonts w:ascii="宋体" w:hAnsi="宋体" w:cs="宋体"/>
                <w:kern w:val="0"/>
                <w:sz w:val="18"/>
                <w:szCs w:val="18"/>
              </w:rPr>
            </w:pPr>
            <w:r>
              <w:rPr>
                <w:rFonts w:hint="eastAsia" w:ascii="宋体" w:hAnsi="宋体" w:cs="宋体"/>
                <w:kern w:val="0"/>
                <w:sz w:val="18"/>
                <w:szCs w:val="18"/>
              </w:rPr>
              <w:t>　安全生产质量指标</w:t>
            </w:r>
          </w:p>
        </w:tc>
        <w:tc>
          <w:tcPr>
            <w:tcW w:w="3773" w:type="dxa"/>
            <w:gridSpan w:val="2"/>
            <w:tcBorders>
              <w:top w:val="single" w:color="000000" w:sz="4" w:space="0"/>
              <w:left w:val="nil"/>
              <w:bottom w:val="single" w:color="000000" w:sz="4" w:space="0"/>
              <w:right w:val="single" w:color="000000" w:sz="4" w:space="0"/>
            </w:tcBorders>
            <w:noWrap/>
            <w:vAlign w:val="center"/>
          </w:tcPr>
          <w:p w14:paraId="2D25461F">
            <w:pPr>
              <w:widowControl/>
              <w:jc w:val="center"/>
              <w:rPr>
                <w:rFonts w:ascii="宋体" w:hAnsi="宋体" w:cs="宋体"/>
                <w:kern w:val="0"/>
                <w:sz w:val="18"/>
                <w:szCs w:val="18"/>
              </w:rPr>
            </w:pPr>
            <w:r>
              <w:rPr>
                <w:rFonts w:hint="eastAsia" w:ascii="宋体" w:hAnsi="宋体" w:cs="宋体"/>
                <w:kern w:val="0"/>
                <w:sz w:val="18"/>
                <w:szCs w:val="18"/>
              </w:rPr>
              <w:t>　参照J</w:t>
            </w:r>
            <w:r>
              <w:rPr>
                <w:rFonts w:ascii="宋体" w:hAnsi="宋体" w:cs="宋体"/>
                <w:kern w:val="0"/>
                <w:sz w:val="18"/>
                <w:szCs w:val="18"/>
              </w:rPr>
              <w:t>GJ59</w:t>
            </w:r>
            <w:r>
              <w:rPr>
                <w:rFonts w:hint="eastAsia" w:ascii="宋体" w:hAnsi="宋体" w:cs="宋体"/>
                <w:kern w:val="0"/>
                <w:sz w:val="18"/>
                <w:szCs w:val="18"/>
              </w:rPr>
              <w:t>-</w:t>
            </w:r>
            <w:r>
              <w:rPr>
                <w:rFonts w:ascii="宋体" w:hAnsi="宋体" w:cs="宋体"/>
                <w:kern w:val="0"/>
                <w:sz w:val="18"/>
                <w:szCs w:val="18"/>
              </w:rPr>
              <w:t>99</w:t>
            </w:r>
            <w:r>
              <w:rPr>
                <w:rFonts w:hint="eastAsia" w:ascii="宋体" w:hAnsi="宋体" w:cs="宋体"/>
                <w:kern w:val="0"/>
                <w:sz w:val="18"/>
                <w:szCs w:val="18"/>
              </w:rPr>
              <w:t>《中华人民共和国安全生产法》、《中华人民共和国建筑法》、《安全生产许可证条例》和《</w:t>
            </w:r>
            <w:r>
              <w:rPr>
                <w:rFonts w:hint="eastAsia" w:ascii="宋体" w:hAnsi="宋体" w:cs="宋体"/>
                <w:kern w:val="0"/>
                <w:sz w:val="18"/>
                <w:szCs w:val="18"/>
                <w:lang w:eastAsia="zh-CN"/>
              </w:rPr>
              <w:t>建设工程安全生产管理条例</w:t>
            </w:r>
            <w:r>
              <w:rPr>
                <w:rFonts w:hint="eastAsia" w:ascii="宋体" w:hAnsi="宋体" w:cs="宋体"/>
                <w:kern w:val="0"/>
                <w:sz w:val="18"/>
                <w:szCs w:val="18"/>
              </w:rPr>
              <w:t>》、J</w:t>
            </w:r>
            <w:r>
              <w:rPr>
                <w:rFonts w:ascii="宋体" w:hAnsi="宋体" w:cs="宋体"/>
                <w:kern w:val="0"/>
                <w:sz w:val="18"/>
                <w:szCs w:val="18"/>
              </w:rPr>
              <w:t>GJ59-2011</w:t>
            </w:r>
            <w:r>
              <w:rPr>
                <w:rFonts w:hint="eastAsia" w:ascii="宋体" w:hAnsi="宋体" w:cs="宋体"/>
                <w:kern w:val="0"/>
                <w:sz w:val="18"/>
                <w:szCs w:val="18"/>
              </w:rPr>
              <w:t>《建筑施工安全检查标准》等法律、法规及相关安全文明施工管理规定及施工图的要求等。</w:t>
            </w:r>
          </w:p>
        </w:tc>
      </w:tr>
      <w:tr w14:paraId="2DA230E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AF880E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5A7CD178">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7E55CF78">
            <w:pPr>
              <w:widowControl/>
              <w:jc w:val="left"/>
              <w:rPr>
                <w:rFonts w:ascii="宋体" w:hAnsi="宋体" w:cs="宋体"/>
                <w:kern w:val="0"/>
                <w:sz w:val="18"/>
                <w:szCs w:val="18"/>
              </w:rPr>
            </w:pPr>
            <w:r>
              <w:rPr>
                <w:rFonts w:hint="eastAsia" w:ascii="宋体" w:hAnsi="宋体" w:cs="宋体"/>
                <w:kern w:val="0"/>
                <w:sz w:val="18"/>
                <w:szCs w:val="18"/>
              </w:rPr>
              <w:t>　景观、绿化工程质量指标及配套工程质量指标</w:t>
            </w:r>
          </w:p>
        </w:tc>
        <w:tc>
          <w:tcPr>
            <w:tcW w:w="3773" w:type="dxa"/>
            <w:gridSpan w:val="2"/>
            <w:tcBorders>
              <w:top w:val="single" w:color="000000" w:sz="4" w:space="0"/>
              <w:left w:val="nil"/>
              <w:bottom w:val="single" w:color="000000" w:sz="4" w:space="0"/>
              <w:right w:val="single" w:color="000000" w:sz="4" w:space="0"/>
            </w:tcBorders>
            <w:noWrap/>
            <w:vAlign w:val="center"/>
          </w:tcPr>
          <w:p w14:paraId="4BC2FD9E">
            <w:pPr>
              <w:widowControl/>
              <w:jc w:val="center"/>
              <w:rPr>
                <w:rFonts w:ascii="宋体" w:hAnsi="宋体" w:cs="宋体"/>
                <w:kern w:val="0"/>
                <w:sz w:val="18"/>
                <w:szCs w:val="18"/>
              </w:rPr>
            </w:pPr>
            <w:r>
              <w:rPr>
                <w:rFonts w:hint="eastAsia" w:ascii="宋体" w:hAnsi="宋体" w:cs="宋体"/>
                <w:kern w:val="0"/>
                <w:sz w:val="18"/>
                <w:szCs w:val="18"/>
              </w:rPr>
              <w:t>　符合C</w:t>
            </w:r>
            <w:r>
              <w:rPr>
                <w:rFonts w:ascii="宋体" w:hAnsi="宋体" w:cs="宋体"/>
                <w:kern w:val="0"/>
                <w:sz w:val="18"/>
                <w:szCs w:val="18"/>
              </w:rPr>
              <w:t>JJ82-2012</w:t>
            </w:r>
            <w:r>
              <w:rPr>
                <w:rFonts w:hint="eastAsia" w:ascii="宋体" w:hAnsi="宋体" w:cs="宋体"/>
                <w:kern w:val="0"/>
                <w:sz w:val="18"/>
                <w:szCs w:val="18"/>
              </w:rPr>
              <w:t>《园林绿化工程施工及验收规范》、《国家生态园林城市标准》、G</w:t>
            </w:r>
            <w:r>
              <w:rPr>
                <w:rFonts w:ascii="宋体" w:hAnsi="宋体" w:cs="宋体"/>
                <w:kern w:val="0"/>
                <w:sz w:val="18"/>
                <w:szCs w:val="18"/>
              </w:rPr>
              <w:t>B50303-2002</w:t>
            </w:r>
            <w:r>
              <w:rPr>
                <w:rFonts w:hint="eastAsia" w:ascii="宋体" w:hAnsi="宋体" w:cs="宋体"/>
                <w:kern w:val="0"/>
                <w:sz w:val="18"/>
                <w:szCs w:val="18"/>
              </w:rPr>
              <w:t>《建筑电气工程施工质量验收规范》、G</w:t>
            </w:r>
            <w:r>
              <w:rPr>
                <w:rFonts w:ascii="宋体" w:hAnsi="宋体" w:cs="宋体"/>
                <w:kern w:val="0"/>
                <w:sz w:val="18"/>
                <w:szCs w:val="18"/>
              </w:rPr>
              <w:t>B50210-2001</w:t>
            </w:r>
            <w:r>
              <w:rPr>
                <w:rFonts w:hint="eastAsia" w:ascii="宋体" w:hAnsi="宋体" w:cs="宋体"/>
                <w:kern w:val="0"/>
                <w:sz w:val="18"/>
                <w:szCs w:val="18"/>
              </w:rPr>
              <w:t>《建筑装饰装修工程质量验收规范》、C</w:t>
            </w:r>
            <w:r>
              <w:rPr>
                <w:rFonts w:ascii="宋体" w:hAnsi="宋体" w:cs="宋体"/>
                <w:kern w:val="0"/>
                <w:sz w:val="18"/>
                <w:szCs w:val="18"/>
              </w:rPr>
              <w:t>JJ27-2005</w:t>
            </w:r>
            <w:r>
              <w:rPr>
                <w:rFonts w:hint="eastAsia" w:ascii="宋体" w:hAnsi="宋体" w:cs="宋体"/>
                <w:kern w:val="0"/>
                <w:sz w:val="18"/>
                <w:szCs w:val="18"/>
              </w:rPr>
              <w:t>《城镇环境卫生设施设置标准》、G</w:t>
            </w:r>
            <w:r>
              <w:rPr>
                <w:rFonts w:ascii="宋体" w:hAnsi="宋体" w:cs="宋体"/>
                <w:kern w:val="0"/>
                <w:sz w:val="18"/>
                <w:szCs w:val="18"/>
              </w:rPr>
              <w:t>B/T17217</w:t>
            </w:r>
            <w:r>
              <w:rPr>
                <w:rFonts w:hint="eastAsia" w:ascii="宋体" w:hAnsi="宋体" w:cs="宋体"/>
                <w:kern w:val="0"/>
                <w:sz w:val="18"/>
                <w:szCs w:val="18"/>
              </w:rPr>
              <w:t>-</w:t>
            </w:r>
            <w:r>
              <w:rPr>
                <w:rFonts w:ascii="宋体" w:hAnsi="宋体" w:cs="宋体"/>
                <w:kern w:val="0"/>
                <w:sz w:val="18"/>
                <w:szCs w:val="18"/>
              </w:rPr>
              <w:t>1998</w:t>
            </w:r>
            <w:r>
              <w:rPr>
                <w:rFonts w:hint="eastAsia" w:ascii="宋体" w:hAnsi="宋体" w:cs="宋体"/>
                <w:kern w:val="0"/>
                <w:sz w:val="18"/>
                <w:szCs w:val="18"/>
              </w:rPr>
              <w:t>《城市公共厕所卫生标准》等，并做到一次性验收合格。</w:t>
            </w:r>
          </w:p>
        </w:tc>
      </w:tr>
      <w:tr w14:paraId="7649A45A">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6395DE38">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01E66597">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4"/>
            <w:tcBorders>
              <w:top w:val="single" w:color="000000" w:sz="4" w:space="0"/>
              <w:left w:val="nil"/>
              <w:bottom w:val="single" w:color="000000" w:sz="4" w:space="0"/>
              <w:right w:val="single" w:color="000000" w:sz="4" w:space="0"/>
            </w:tcBorders>
            <w:noWrap/>
            <w:vAlign w:val="center"/>
          </w:tcPr>
          <w:p w14:paraId="15FA1A77">
            <w:pPr>
              <w:widowControl/>
              <w:jc w:val="left"/>
              <w:rPr>
                <w:rFonts w:ascii="宋体" w:hAnsi="宋体" w:cs="宋体"/>
                <w:kern w:val="0"/>
                <w:sz w:val="18"/>
                <w:szCs w:val="18"/>
              </w:rPr>
            </w:pPr>
            <w:r>
              <w:rPr>
                <w:rFonts w:hint="eastAsia" w:ascii="宋体" w:hAnsi="宋体" w:cs="宋体"/>
                <w:kern w:val="0"/>
                <w:sz w:val="18"/>
                <w:szCs w:val="18"/>
              </w:rPr>
              <w:t>　工程项目投资估算</w:t>
            </w:r>
          </w:p>
        </w:tc>
        <w:tc>
          <w:tcPr>
            <w:tcW w:w="3773" w:type="dxa"/>
            <w:gridSpan w:val="2"/>
            <w:tcBorders>
              <w:top w:val="single" w:color="000000" w:sz="4" w:space="0"/>
              <w:left w:val="nil"/>
              <w:bottom w:val="single" w:color="000000" w:sz="4" w:space="0"/>
              <w:right w:val="single" w:color="000000" w:sz="4" w:space="0"/>
            </w:tcBorders>
            <w:noWrap/>
            <w:vAlign w:val="center"/>
          </w:tcPr>
          <w:p w14:paraId="3DDA5C0A">
            <w:pPr>
              <w:widowControl/>
              <w:jc w:val="center"/>
              <w:rPr>
                <w:rFonts w:ascii="宋体" w:hAnsi="宋体" w:cs="宋体"/>
                <w:kern w:val="0"/>
                <w:sz w:val="18"/>
                <w:szCs w:val="18"/>
              </w:rPr>
            </w:pPr>
            <w:r>
              <w:rPr>
                <w:rFonts w:hint="eastAsia" w:ascii="宋体" w:hAnsi="宋体" w:cs="宋体"/>
                <w:kern w:val="0"/>
                <w:sz w:val="18"/>
                <w:szCs w:val="18"/>
              </w:rPr>
              <w:t>　编制预算书，制定合理控制价。</w:t>
            </w:r>
          </w:p>
        </w:tc>
      </w:tr>
      <w:tr w14:paraId="793BC8E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610DE8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165F11EA">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7A97422F">
            <w:pPr>
              <w:widowControl/>
              <w:jc w:val="left"/>
              <w:rPr>
                <w:rFonts w:ascii="宋体" w:hAnsi="宋体" w:cs="宋体"/>
                <w:kern w:val="0"/>
                <w:sz w:val="18"/>
                <w:szCs w:val="18"/>
              </w:rPr>
            </w:pPr>
            <w:r>
              <w:rPr>
                <w:rFonts w:hint="eastAsia" w:ascii="宋体" w:hAnsi="宋体" w:cs="宋体"/>
                <w:kern w:val="0"/>
                <w:sz w:val="18"/>
                <w:szCs w:val="18"/>
              </w:rPr>
              <w:t>　工程项目资金筹措</w:t>
            </w:r>
          </w:p>
        </w:tc>
        <w:tc>
          <w:tcPr>
            <w:tcW w:w="3773" w:type="dxa"/>
            <w:gridSpan w:val="2"/>
            <w:tcBorders>
              <w:top w:val="single" w:color="000000" w:sz="4" w:space="0"/>
              <w:left w:val="nil"/>
              <w:bottom w:val="single" w:color="000000" w:sz="4" w:space="0"/>
              <w:right w:val="single" w:color="000000" w:sz="4" w:space="0"/>
            </w:tcBorders>
            <w:noWrap/>
            <w:vAlign w:val="center"/>
          </w:tcPr>
          <w:p w14:paraId="0D40F6A8">
            <w:pPr>
              <w:widowControl/>
              <w:jc w:val="center"/>
              <w:rPr>
                <w:rFonts w:ascii="宋体" w:hAnsi="宋体" w:cs="宋体"/>
                <w:kern w:val="0"/>
                <w:sz w:val="18"/>
                <w:szCs w:val="18"/>
              </w:rPr>
            </w:pPr>
            <w:r>
              <w:rPr>
                <w:rFonts w:hint="eastAsia" w:ascii="宋体" w:hAnsi="宋体" w:cs="宋体"/>
                <w:kern w:val="0"/>
                <w:sz w:val="18"/>
                <w:szCs w:val="18"/>
              </w:rPr>
              <w:t>　总投报财政部门并上会研究。</w:t>
            </w:r>
          </w:p>
        </w:tc>
      </w:tr>
      <w:tr w14:paraId="1ADC0C9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6F130CB">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7EADEF44">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4"/>
            <w:tcBorders>
              <w:top w:val="single" w:color="000000" w:sz="4" w:space="0"/>
              <w:left w:val="nil"/>
              <w:bottom w:val="single" w:color="000000" w:sz="4" w:space="0"/>
              <w:right w:val="single" w:color="000000" w:sz="4" w:space="0"/>
            </w:tcBorders>
            <w:noWrap/>
            <w:vAlign w:val="center"/>
          </w:tcPr>
          <w:p w14:paraId="1DB40AFA">
            <w:pPr>
              <w:widowControl/>
              <w:jc w:val="left"/>
              <w:rPr>
                <w:rFonts w:ascii="宋体" w:hAnsi="宋体" w:cs="宋体"/>
                <w:kern w:val="0"/>
                <w:sz w:val="18"/>
                <w:szCs w:val="18"/>
              </w:rPr>
            </w:pPr>
            <w:r>
              <w:rPr>
                <w:rFonts w:hint="eastAsia" w:ascii="宋体" w:hAnsi="宋体" w:cs="宋体"/>
                <w:kern w:val="0"/>
                <w:sz w:val="18"/>
                <w:szCs w:val="18"/>
              </w:rPr>
              <w:t>　绿化指标</w:t>
            </w:r>
          </w:p>
        </w:tc>
        <w:tc>
          <w:tcPr>
            <w:tcW w:w="3773" w:type="dxa"/>
            <w:gridSpan w:val="2"/>
            <w:tcBorders>
              <w:top w:val="single" w:color="000000" w:sz="4" w:space="0"/>
              <w:left w:val="nil"/>
              <w:bottom w:val="single" w:color="000000" w:sz="4" w:space="0"/>
              <w:right w:val="single" w:color="000000" w:sz="4" w:space="0"/>
            </w:tcBorders>
            <w:noWrap/>
            <w:vAlign w:val="center"/>
          </w:tcPr>
          <w:p w14:paraId="0F8C7C41">
            <w:pPr>
              <w:widowControl/>
              <w:jc w:val="center"/>
              <w:rPr>
                <w:rFonts w:ascii="宋体" w:hAnsi="宋体" w:cs="宋体"/>
                <w:kern w:val="0"/>
                <w:sz w:val="18"/>
                <w:szCs w:val="18"/>
              </w:rPr>
            </w:pPr>
            <w:r>
              <w:rPr>
                <w:rFonts w:hint="eastAsia" w:ascii="宋体" w:hAnsi="宋体" w:cs="宋体"/>
                <w:kern w:val="0"/>
                <w:sz w:val="18"/>
                <w:szCs w:val="18"/>
              </w:rPr>
              <w:t>　保证植被栽移植达到</w:t>
            </w:r>
            <w:r>
              <w:rPr>
                <w:rFonts w:ascii="宋体" w:hAnsi="宋体" w:cs="宋体"/>
                <w:kern w:val="0"/>
                <w:sz w:val="18"/>
                <w:szCs w:val="18"/>
              </w:rPr>
              <w:t>100</w:t>
            </w:r>
            <w:r>
              <w:rPr>
                <w:rFonts w:hint="eastAsia" w:ascii="宋体" w:hAnsi="宋体" w:cs="宋体"/>
                <w:kern w:val="0"/>
                <w:sz w:val="18"/>
                <w:szCs w:val="18"/>
              </w:rPr>
              <w:t>%的成活率</w:t>
            </w:r>
          </w:p>
        </w:tc>
      </w:tr>
      <w:tr w14:paraId="2DD41F2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34B9E1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684B42CC">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2B8EE629">
            <w:pPr>
              <w:widowControl/>
              <w:jc w:val="left"/>
              <w:rPr>
                <w:rFonts w:ascii="宋体" w:hAnsi="宋体" w:cs="宋体"/>
                <w:kern w:val="0"/>
                <w:sz w:val="18"/>
                <w:szCs w:val="18"/>
              </w:rPr>
            </w:pPr>
            <w:r>
              <w:rPr>
                <w:rFonts w:hint="eastAsia" w:ascii="宋体" w:hAnsi="宋体" w:cs="宋体"/>
                <w:kern w:val="0"/>
                <w:sz w:val="18"/>
                <w:szCs w:val="18"/>
              </w:rPr>
              <w:t>　其他指标</w:t>
            </w:r>
          </w:p>
        </w:tc>
        <w:tc>
          <w:tcPr>
            <w:tcW w:w="3773" w:type="dxa"/>
            <w:gridSpan w:val="2"/>
            <w:tcBorders>
              <w:top w:val="single" w:color="000000" w:sz="4" w:space="0"/>
              <w:left w:val="nil"/>
              <w:bottom w:val="single" w:color="000000" w:sz="4" w:space="0"/>
              <w:right w:val="single" w:color="000000" w:sz="4" w:space="0"/>
            </w:tcBorders>
            <w:noWrap/>
            <w:vAlign w:val="center"/>
          </w:tcPr>
          <w:p w14:paraId="3A6E542C">
            <w:pPr>
              <w:widowControl/>
              <w:jc w:val="center"/>
              <w:rPr>
                <w:rFonts w:ascii="宋体" w:hAnsi="宋体" w:cs="宋体"/>
                <w:kern w:val="0"/>
                <w:sz w:val="18"/>
                <w:szCs w:val="18"/>
              </w:rPr>
            </w:pPr>
            <w:r>
              <w:rPr>
                <w:rFonts w:hint="eastAsia" w:ascii="宋体" w:hAnsi="宋体" w:cs="宋体"/>
                <w:kern w:val="0"/>
                <w:sz w:val="18"/>
                <w:szCs w:val="18"/>
              </w:rPr>
              <w:t>　其他分部分项工程如园建工程、灌溉工程、水电工程、景观工程等也要严格按照施工图施工，确保各项质量达到验收合格标准。</w:t>
            </w:r>
          </w:p>
        </w:tc>
      </w:tr>
      <w:tr w14:paraId="7DE6591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5CBC0DD">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36C15792">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4"/>
            <w:tcBorders>
              <w:top w:val="single" w:color="000000" w:sz="4" w:space="0"/>
              <w:left w:val="nil"/>
              <w:bottom w:val="single" w:color="000000" w:sz="4" w:space="0"/>
              <w:right w:val="single" w:color="000000" w:sz="4" w:space="0"/>
            </w:tcBorders>
            <w:noWrap/>
            <w:vAlign w:val="center"/>
          </w:tcPr>
          <w:p w14:paraId="1E0EA7FC">
            <w:pPr>
              <w:widowControl/>
              <w:jc w:val="left"/>
              <w:rPr>
                <w:rFonts w:ascii="宋体" w:hAnsi="宋体" w:cs="宋体"/>
                <w:kern w:val="0"/>
                <w:sz w:val="18"/>
                <w:szCs w:val="18"/>
              </w:rPr>
            </w:pPr>
            <w:r>
              <w:rPr>
                <w:rFonts w:hint="eastAsia" w:ascii="宋体" w:hAnsi="宋体" w:cs="宋体"/>
                <w:kern w:val="0"/>
                <w:sz w:val="18"/>
                <w:szCs w:val="18"/>
              </w:rPr>
              <w:t>　景观性指标</w:t>
            </w:r>
          </w:p>
        </w:tc>
        <w:tc>
          <w:tcPr>
            <w:tcW w:w="3773" w:type="dxa"/>
            <w:gridSpan w:val="2"/>
            <w:tcBorders>
              <w:top w:val="single" w:color="000000" w:sz="4" w:space="0"/>
              <w:left w:val="nil"/>
              <w:bottom w:val="single" w:color="000000" w:sz="4" w:space="0"/>
              <w:right w:val="single" w:color="000000" w:sz="4" w:space="0"/>
            </w:tcBorders>
            <w:noWrap/>
            <w:vAlign w:val="center"/>
          </w:tcPr>
          <w:p w14:paraId="18C73043">
            <w:pPr>
              <w:widowControl/>
              <w:jc w:val="center"/>
              <w:rPr>
                <w:rFonts w:ascii="宋体" w:hAnsi="宋体" w:cs="宋体"/>
                <w:kern w:val="0"/>
                <w:sz w:val="18"/>
                <w:szCs w:val="18"/>
              </w:rPr>
            </w:pPr>
            <w:r>
              <w:rPr>
                <w:rFonts w:hint="eastAsia" w:ascii="宋体" w:hAnsi="宋体" w:cs="宋体"/>
                <w:kern w:val="0"/>
                <w:sz w:val="18"/>
                <w:szCs w:val="18"/>
              </w:rPr>
              <w:t>　改善当地生产生活条件，美化周边地区的基础配套设施及生活环境，营造出具有特色的区域性景观效果，给市民耳目一新的视觉效果。</w:t>
            </w:r>
          </w:p>
        </w:tc>
      </w:tr>
      <w:tr w14:paraId="1732BC2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B82802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5C1D60D7">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53F1D7F6">
            <w:pPr>
              <w:widowControl/>
              <w:jc w:val="left"/>
              <w:rPr>
                <w:rFonts w:ascii="宋体" w:hAnsi="宋体" w:cs="宋体"/>
                <w:kern w:val="0"/>
                <w:sz w:val="18"/>
                <w:szCs w:val="18"/>
              </w:rPr>
            </w:pPr>
            <w:r>
              <w:rPr>
                <w:rFonts w:hint="eastAsia" w:ascii="宋体" w:hAnsi="宋体" w:cs="宋体"/>
                <w:kern w:val="0"/>
                <w:sz w:val="18"/>
                <w:szCs w:val="18"/>
              </w:rPr>
              <w:t>　实用性指标</w:t>
            </w:r>
          </w:p>
        </w:tc>
        <w:tc>
          <w:tcPr>
            <w:tcW w:w="3773" w:type="dxa"/>
            <w:gridSpan w:val="2"/>
            <w:tcBorders>
              <w:top w:val="single" w:color="000000" w:sz="4" w:space="0"/>
              <w:left w:val="nil"/>
              <w:bottom w:val="single" w:color="000000" w:sz="4" w:space="0"/>
              <w:right w:val="single" w:color="000000" w:sz="4" w:space="0"/>
            </w:tcBorders>
            <w:noWrap/>
            <w:vAlign w:val="center"/>
          </w:tcPr>
          <w:p w14:paraId="06E3835F">
            <w:pPr>
              <w:widowControl/>
              <w:jc w:val="center"/>
              <w:rPr>
                <w:rFonts w:ascii="宋体" w:hAnsi="宋体" w:cs="宋体"/>
                <w:kern w:val="0"/>
                <w:sz w:val="18"/>
                <w:szCs w:val="18"/>
              </w:rPr>
            </w:pPr>
            <w:r>
              <w:rPr>
                <w:rFonts w:hint="eastAsia" w:ascii="宋体" w:hAnsi="宋体" w:cs="宋体"/>
                <w:kern w:val="0"/>
                <w:sz w:val="18"/>
                <w:szCs w:val="18"/>
              </w:rPr>
              <w:t>　在人员密集区域种植大乔木形成树荫以给行人避暑，设置坐凳以供行人休息，同时合理设置公共垃圾箱、卫生间等配套设施。</w:t>
            </w:r>
          </w:p>
        </w:tc>
      </w:tr>
      <w:tr w14:paraId="5739C86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72C494B">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0B2524C3">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4"/>
            <w:tcBorders>
              <w:top w:val="single" w:color="000000" w:sz="4" w:space="0"/>
              <w:left w:val="nil"/>
              <w:bottom w:val="single" w:color="000000" w:sz="4" w:space="0"/>
              <w:right w:val="single" w:color="000000" w:sz="4" w:space="0"/>
            </w:tcBorders>
            <w:noWrap/>
            <w:vAlign w:val="center"/>
          </w:tcPr>
          <w:p w14:paraId="6A148B57">
            <w:pPr>
              <w:widowControl/>
              <w:jc w:val="left"/>
              <w:rPr>
                <w:rFonts w:ascii="宋体" w:hAnsi="宋体" w:cs="宋体"/>
                <w:kern w:val="0"/>
                <w:sz w:val="18"/>
                <w:szCs w:val="18"/>
              </w:rPr>
            </w:pPr>
            <w:r>
              <w:rPr>
                <w:rFonts w:hint="eastAsia" w:ascii="宋体" w:hAnsi="宋体" w:cs="宋体"/>
                <w:kern w:val="0"/>
                <w:sz w:val="18"/>
                <w:szCs w:val="18"/>
              </w:rPr>
              <w:t>　科学选择树种促进植物平衡</w:t>
            </w:r>
          </w:p>
        </w:tc>
        <w:tc>
          <w:tcPr>
            <w:tcW w:w="3773" w:type="dxa"/>
            <w:gridSpan w:val="2"/>
            <w:tcBorders>
              <w:top w:val="single" w:color="000000" w:sz="4" w:space="0"/>
              <w:left w:val="nil"/>
              <w:bottom w:val="single" w:color="000000" w:sz="4" w:space="0"/>
              <w:right w:val="single" w:color="000000" w:sz="4" w:space="0"/>
            </w:tcBorders>
            <w:noWrap/>
            <w:vAlign w:val="center"/>
          </w:tcPr>
          <w:p w14:paraId="62FBD473">
            <w:pPr>
              <w:widowControl/>
              <w:jc w:val="center"/>
              <w:rPr>
                <w:rFonts w:ascii="宋体" w:hAnsi="宋体" w:cs="宋体"/>
                <w:kern w:val="0"/>
                <w:sz w:val="18"/>
                <w:szCs w:val="18"/>
              </w:rPr>
            </w:pPr>
            <w:r>
              <w:rPr>
                <w:rFonts w:hint="eastAsia" w:ascii="宋体" w:hAnsi="宋体" w:cs="宋体"/>
                <w:kern w:val="0"/>
                <w:sz w:val="18"/>
                <w:szCs w:val="18"/>
              </w:rPr>
              <w:t>　更好的利用不同层次的空间，利用不同树木的特点来发挥自身优势，促进生态平衡。</w:t>
            </w:r>
          </w:p>
        </w:tc>
      </w:tr>
      <w:tr w14:paraId="49B1E66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86E38A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166139A9">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35E1119D">
            <w:pPr>
              <w:widowControl/>
              <w:jc w:val="left"/>
              <w:rPr>
                <w:rFonts w:ascii="宋体" w:hAnsi="宋体" w:cs="宋体"/>
                <w:kern w:val="0"/>
                <w:sz w:val="18"/>
                <w:szCs w:val="18"/>
              </w:rPr>
            </w:pPr>
            <w:r>
              <w:rPr>
                <w:rFonts w:hint="eastAsia" w:ascii="宋体" w:hAnsi="宋体" w:cs="宋体"/>
                <w:kern w:val="0"/>
                <w:sz w:val="18"/>
                <w:szCs w:val="18"/>
              </w:rPr>
              <w:t>　合理搭配树种发挥混种优势</w:t>
            </w:r>
          </w:p>
        </w:tc>
        <w:tc>
          <w:tcPr>
            <w:tcW w:w="3773" w:type="dxa"/>
            <w:gridSpan w:val="2"/>
            <w:tcBorders>
              <w:top w:val="single" w:color="000000" w:sz="4" w:space="0"/>
              <w:left w:val="nil"/>
              <w:bottom w:val="single" w:color="000000" w:sz="4" w:space="0"/>
              <w:right w:val="single" w:color="000000" w:sz="4" w:space="0"/>
            </w:tcBorders>
            <w:noWrap/>
            <w:vAlign w:val="center"/>
          </w:tcPr>
          <w:p w14:paraId="50011166">
            <w:pPr>
              <w:widowControl/>
              <w:jc w:val="center"/>
              <w:rPr>
                <w:rFonts w:ascii="宋体" w:hAnsi="宋体" w:cs="宋体"/>
                <w:kern w:val="0"/>
                <w:sz w:val="18"/>
                <w:szCs w:val="18"/>
              </w:rPr>
            </w:pPr>
            <w:r>
              <w:rPr>
                <w:rFonts w:hint="eastAsia" w:ascii="宋体" w:hAnsi="宋体" w:cs="宋体"/>
                <w:kern w:val="0"/>
                <w:sz w:val="18"/>
                <w:szCs w:val="18"/>
              </w:rPr>
              <w:t>　科学合理搭配不同类型的树种，有效发挥植物之间的混种优势。</w:t>
            </w:r>
          </w:p>
        </w:tc>
      </w:tr>
      <w:tr w14:paraId="7191EFA7">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6C64398D">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6E344090">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4"/>
            <w:tcBorders>
              <w:top w:val="single" w:color="000000" w:sz="4" w:space="0"/>
              <w:left w:val="nil"/>
              <w:bottom w:val="single" w:color="000000" w:sz="4" w:space="0"/>
              <w:right w:val="single" w:color="000000" w:sz="4" w:space="0"/>
            </w:tcBorders>
            <w:noWrap/>
            <w:vAlign w:val="center"/>
          </w:tcPr>
          <w:p w14:paraId="3F5F8800">
            <w:pPr>
              <w:widowControl/>
              <w:jc w:val="left"/>
              <w:rPr>
                <w:rFonts w:ascii="宋体" w:hAnsi="宋体" w:cs="宋体"/>
                <w:kern w:val="0"/>
                <w:sz w:val="18"/>
                <w:szCs w:val="18"/>
              </w:rPr>
            </w:pPr>
            <w:r>
              <w:rPr>
                <w:rFonts w:hint="eastAsia" w:ascii="宋体" w:hAnsi="宋体" w:cs="宋体"/>
                <w:kern w:val="0"/>
                <w:sz w:val="18"/>
                <w:szCs w:val="18"/>
              </w:rPr>
              <w:t>　征询意见</w:t>
            </w:r>
          </w:p>
        </w:tc>
        <w:tc>
          <w:tcPr>
            <w:tcW w:w="3773" w:type="dxa"/>
            <w:gridSpan w:val="2"/>
            <w:tcBorders>
              <w:top w:val="single" w:color="000000" w:sz="4" w:space="0"/>
              <w:left w:val="nil"/>
              <w:bottom w:val="single" w:color="000000" w:sz="4" w:space="0"/>
              <w:right w:val="single" w:color="000000" w:sz="4" w:space="0"/>
            </w:tcBorders>
            <w:noWrap/>
            <w:vAlign w:val="center"/>
          </w:tcPr>
          <w:p w14:paraId="19ADDC32">
            <w:pPr>
              <w:widowControl/>
              <w:jc w:val="center"/>
              <w:rPr>
                <w:rFonts w:ascii="宋体" w:hAnsi="宋体" w:cs="宋体"/>
                <w:kern w:val="0"/>
                <w:sz w:val="18"/>
                <w:szCs w:val="18"/>
              </w:rPr>
            </w:pPr>
            <w:r>
              <w:rPr>
                <w:rFonts w:hint="eastAsia" w:ascii="宋体" w:hAnsi="宋体" w:cs="宋体"/>
                <w:kern w:val="0"/>
                <w:sz w:val="18"/>
                <w:szCs w:val="18"/>
              </w:rPr>
              <w:t>　通过政府官方网站、微信平台等途径向市民征询意见。</w:t>
            </w:r>
          </w:p>
        </w:tc>
      </w:tr>
      <w:tr w14:paraId="2AD0DEE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8FD045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74AA699">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1396E6DA">
            <w:pPr>
              <w:widowControl/>
              <w:jc w:val="left"/>
              <w:rPr>
                <w:rFonts w:ascii="宋体" w:hAnsi="宋体" w:cs="宋体"/>
                <w:kern w:val="0"/>
                <w:sz w:val="18"/>
                <w:szCs w:val="18"/>
              </w:rPr>
            </w:pPr>
            <w:r>
              <w:rPr>
                <w:rFonts w:hint="eastAsia" w:ascii="宋体" w:hAnsi="宋体" w:cs="宋体"/>
                <w:kern w:val="0"/>
                <w:sz w:val="18"/>
                <w:szCs w:val="18"/>
              </w:rPr>
              <w:t>　回馈机制</w:t>
            </w:r>
          </w:p>
        </w:tc>
        <w:tc>
          <w:tcPr>
            <w:tcW w:w="3773" w:type="dxa"/>
            <w:gridSpan w:val="2"/>
            <w:tcBorders>
              <w:top w:val="single" w:color="000000" w:sz="4" w:space="0"/>
              <w:left w:val="nil"/>
              <w:bottom w:val="single" w:color="000000" w:sz="4" w:space="0"/>
              <w:right w:val="single" w:color="000000" w:sz="4" w:space="0"/>
            </w:tcBorders>
            <w:noWrap/>
            <w:vAlign w:val="center"/>
          </w:tcPr>
          <w:p w14:paraId="37EAB88A">
            <w:pPr>
              <w:widowControl/>
              <w:jc w:val="center"/>
              <w:rPr>
                <w:rFonts w:ascii="宋体" w:hAnsi="宋体" w:cs="宋体"/>
                <w:kern w:val="0"/>
                <w:sz w:val="18"/>
                <w:szCs w:val="18"/>
              </w:rPr>
            </w:pPr>
            <w:r>
              <w:rPr>
                <w:rFonts w:hint="eastAsia" w:ascii="宋体" w:hAnsi="宋体" w:cs="宋体"/>
                <w:kern w:val="0"/>
                <w:sz w:val="18"/>
                <w:szCs w:val="18"/>
              </w:rPr>
              <w:t>　设置专人负责对市民意见进行汇总，针对突出问题进行上会讨论研究并予以解决，最后向市民反馈。</w:t>
            </w:r>
          </w:p>
        </w:tc>
      </w:tr>
    </w:tbl>
    <w:p w14:paraId="3C8309B4">
      <w:pPr>
        <w:widowControl/>
        <w:ind w:firstLine="411" w:firstLineChars="196"/>
        <w:jc w:val="left"/>
      </w:pPr>
    </w:p>
    <w:tbl>
      <w:tblPr>
        <w:tblStyle w:val="7"/>
        <w:tblW w:w="13973" w:type="dxa"/>
        <w:tblInd w:w="93" w:type="dxa"/>
        <w:tblLayout w:type="fixed"/>
        <w:tblCellMar>
          <w:top w:w="0" w:type="dxa"/>
          <w:left w:w="108" w:type="dxa"/>
          <w:bottom w:w="0" w:type="dxa"/>
          <w:right w:w="108" w:type="dxa"/>
        </w:tblCellMar>
      </w:tblPr>
      <w:tblGrid>
        <w:gridCol w:w="2195"/>
        <w:gridCol w:w="1857"/>
        <w:gridCol w:w="2164"/>
        <w:gridCol w:w="1810"/>
        <w:gridCol w:w="1925"/>
        <w:gridCol w:w="249"/>
        <w:gridCol w:w="1132"/>
        <w:gridCol w:w="2641"/>
      </w:tblGrid>
      <w:tr w14:paraId="69145B25">
        <w:tblPrEx>
          <w:tblCellMar>
            <w:top w:w="0" w:type="dxa"/>
            <w:left w:w="108" w:type="dxa"/>
            <w:bottom w:w="0" w:type="dxa"/>
            <w:right w:w="108" w:type="dxa"/>
          </w:tblCellMar>
        </w:tblPrEx>
        <w:trPr>
          <w:trHeight w:val="406" w:hRule="atLeast"/>
        </w:trPr>
        <w:tc>
          <w:tcPr>
            <w:tcW w:w="13973" w:type="dxa"/>
            <w:gridSpan w:val="8"/>
            <w:tcBorders>
              <w:top w:val="nil"/>
              <w:left w:val="nil"/>
              <w:bottom w:val="nil"/>
              <w:right w:val="nil"/>
            </w:tcBorders>
            <w:noWrap/>
            <w:vAlign w:val="bottom"/>
          </w:tcPr>
          <w:p w14:paraId="64615B53">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289EC000">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noWrap/>
            <w:vAlign w:val="center"/>
          </w:tcPr>
          <w:p w14:paraId="53A36401">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3"/>
            <w:tcBorders>
              <w:top w:val="single" w:color="auto" w:sz="4" w:space="0"/>
              <w:left w:val="nil"/>
              <w:bottom w:val="single" w:color="auto" w:sz="4" w:space="0"/>
              <w:right w:val="single" w:color="auto" w:sz="4" w:space="0"/>
            </w:tcBorders>
            <w:noWrap/>
            <w:vAlign w:val="center"/>
          </w:tcPr>
          <w:p w14:paraId="7392E49A">
            <w:pPr>
              <w:widowControl/>
              <w:jc w:val="center"/>
              <w:rPr>
                <w:rFonts w:ascii="宋体" w:hAnsi="宋体" w:cs="宋体"/>
                <w:kern w:val="0"/>
                <w:sz w:val="18"/>
                <w:szCs w:val="18"/>
              </w:rPr>
            </w:pPr>
            <w:r>
              <w:rPr>
                <w:rFonts w:hint="eastAsia" w:ascii="宋体" w:hAnsi="宋体" w:cs="宋体"/>
                <w:kern w:val="0"/>
                <w:sz w:val="18"/>
                <w:szCs w:val="18"/>
              </w:rPr>
              <w:t>乌鲁木齐高新技术产业开发区（乌鲁木齐市新市区）林业园林管理局</w:t>
            </w:r>
          </w:p>
        </w:tc>
        <w:tc>
          <w:tcPr>
            <w:tcW w:w="1925" w:type="dxa"/>
            <w:tcBorders>
              <w:top w:val="single" w:color="auto" w:sz="4" w:space="0"/>
              <w:left w:val="nil"/>
              <w:bottom w:val="single" w:color="auto" w:sz="4" w:space="0"/>
              <w:right w:val="single" w:color="auto" w:sz="4" w:space="0"/>
            </w:tcBorders>
            <w:noWrap/>
            <w:vAlign w:val="center"/>
          </w:tcPr>
          <w:p w14:paraId="2BEBCF37">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3"/>
            <w:tcBorders>
              <w:top w:val="single" w:color="auto" w:sz="4" w:space="0"/>
              <w:left w:val="nil"/>
              <w:bottom w:val="single" w:color="auto" w:sz="4" w:space="0"/>
              <w:right w:val="single" w:color="auto" w:sz="4" w:space="0"/>
            </w:tcBorders>
            <w:noWrap/>
            <w:vAlign w:val="center"/>
          </w:tcPr>
          <w:p w14:paraId="1ABDB053">
            <w:pPr>
              <w:widowControl/>
              <w:jc w:val="center"/>
              <w:rPr>
                <w:rFonts w:ascii="宋体" w:hAnsi="宋体" w:cs="宋体"/>
                <w:kern w:val="0"/>
                <w:sz w:val="18"/>
                <w:szCs w:val="18"/>
              </w:rPr>
            </w:pPr>
            <w:r>
              <w:rPr>
                <w:rFonts w:hint="eastAsia" w:ascii="宋体" w:hAnsi="宋体" w:cs="宋体"/>
                <w:kern w:val="0"/>
                <w:sz w:val="18"/>
                <w:szCs w:val="18"/>
              </w:rPr>
              <w:t>云计算中心、国际合作园输油管线30米绿化工程</w:t>
            </w:r>
          </w:p>
        </w:tc>
      </w:tr>
      <w:tr w14:paraId="16E4D4B9">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ign w:val="center"/>
          </w:tcPr>
          <w:p w14:paraId="01D89AD2">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ign w:val="center"/>
          </w:tcPr>
          <w:p w14:paraId="2DED22AC">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tcBorders>
              <w:top w:val="nil"/>
              <w:left w:val="nil"/>
              <w:bottom w:val="single" w:color="auto" w:sz="4" w:space="0"/>
              <w:right w:val="single" w:color="auto" w:sz="4" w:space="0"/>
            </w:tcBorders>
            <w:noWrap/>
            <w:vAlign w:val="center"/>
          </w:tcPr>
          <w:p w14:paraId="16A84F02">
            <w:pPr>
              <w:widowControl/>
              <w:jc w:val="center"/>
              <w:rPr>
                <w:rFonts w:ascii="宋体" w:hAnsi="宋体" w:cs="宋体"/>
                <w:kern w:val="0"/>
                <w:sz w:val="18"/>
                <w:szCs w:val="18"/>
              </w:rPr>
            </w:pPr>
            <w:r>
              <w:rPr>
                <w:rFonts w:ascii="宋体" w:hAnsi="宋体" w:cs="宋体"/>
                <w:kern w:val="0"/>
                <w:sz w:val="18"/>
                <w:szCs w:val="18"/>
              </w:rPr>
              <w:t>850.5</w:t>
            </w:r>
          </w:p>
        </w:tc>
        <w:tc>
          <w:tcPr>
            <w:tcW w:w="1810" w:type="dxa"/>
            <w:tcBorders>
              <w:top w:val="single" w:color="auto" w:sz="4" w:space="0"/>
              <w:left w:val="nil"/>
              <w:bottom w:val="single" w:color="auto" w:sz="4" w:space="0"/>
              <w:right w:val="single" w:color="auto" w:sz="4" w:space="0"/>
            </w:tcBorders>
            <w:noWrap/>
            <w:vAlign w:val="center"/>
          </w:tcPr>
          <w:p w14:paraId="2B68059C">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noWrap/>
            <w:vAlign w:val="center"/>
          </w:tcPr>
          <w:p w14:paraId="7A9CF070">
            <w:pPr>
              <w:widowControl/>
              <w:jc w:val="center"/>
              <w:rPr>
                <w:rFonts w:ascii="宋体" w:hAnsi="宋体" w:cs="宋体"/>
                <w:kern w:val="0"/>
                <w:sz w:val="18"/>
                <w:szCs w:val="18"/>
              </w:rPr>
            </w:pPr>
            <w:r>
              <w:rPr>
                <w:rFonts w:ascii="宋体" w:hAnsi="宋体" w:cs="宋体"/>
                <w:kern w:val="0"/>
                <w:sz w:val="18"/>
                <w:szCs w:val="18"/>
              </w:rPr>
              <w:t>850.5</w:t>
            </w:r>
          </w:p>
        </w:tc>
        <w:tc>
          <w:tcPr>
            <w:tcW w:w="1381" w:type="dxa"/>
            <w:gridSpan w:val="2"/>
            <w:tcBorders>
              <w:top w:val="single" w:color="auto" w:sz="4" w:space="0"/>
              <w:left w:val="nil"/>
              <w:bottom w:val="single" w:color="auto" w:sz="4" w:space="0"/>
              <w:right w:val="single" w:color="auto" w:sz="4" w:space="0"/>
            </w:tcBorders>
            <w:noWrap/>
            <w:vAlign w:val="center"/>
          </w:tcPr>
          <w:p w14:paraId="65D2A0A7">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tcBorders>
              <w:top w:val="single" w:color="auto" w:sz="4" w:space="0"/>
              <w:left w:val="nil"/>
              <w:bottom w:val="single" w:color="auto" w:sz="4" w:space="0"/>
              <w:right w:val="single" w:color="auto" w:sz="4" w:space="0"/>
            </w:tcBorders>
            <w:noWrap/>
            <w:vAlign w:val="center"/>
          </w:tcPr>
          <w:p w14:paraId="071B2E69">
            <w:pPr>
              <w:widowControl/>
              <w:jc w:val="center"/>
              <w:rPr>
                <w:rFonts w:ascii="宋体" w:hAnsi="宋体" w:cs="宋体"/>
                <w:kern w:val="0"/>
                <w:sz w:val="18"/>
                <w:szCs w:val="18"/>
              </w:rPr>
            </w:pPr>
            <w:r>
              <w:rPr>
                <w:rFonts w:hint="eastAsia" w:ascii="宋体" w:hAnsi="宋体" w:cs="宋体"/>
                <w:kern w:val="0"/>
                <w:sz w:val="18"/>
                <w:szCs w:val="18"/>
              </w:rPr>
              <w:t>0</w:t>
            </w:r>
          </w:p>
        </w:tc>
      </w:tr>
      <w:tr w14:paraId="7C1154AB">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ign w:val="center"/>
          </w:tcPr>
          <w:p w14:paraId="74EF2DE6">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7"/>
            <w:tcBorders>
              <w:top w:val="nil"/>
              <w:left w:val="nil"/>
              <w:bottom w:val="single" w:color="000000" w:sz="4" w:space="0"/>
              <w:right w:val="single" w:color="000000" w:sz="4" w:space="0"/>
            </w:tcBorders>
            <w:noWrap/>
          </w:tcPr>
          <w:p w14:paraId="65D42045">
            <w:pPr>
              <w:widowControl/>
              <w:jc w:val="left"/>
              <w:rPr>
                <w:rFonts w:ascii="宋体" w:hAnsi="宋体" w:cs="宋体"/>
                <w:kern w:val="0"/>
                <w:sz w:val="18"/>
                <w:szCs w:val="18"/>
              </w:rPr>
            </w:pPr>
            <w:r>
              <w:rPr>
                <w:rFonts w:hint="eastAsia" w:ascii="宋体" w:hAnsi="宋体" w:cs="宋体"/>
                <w:kern w:val="0"/>
                <w:sz w:val="18"/>
                <w:szCs w:val="18"/>
              </w:rPr>
              <w:t>　完成云计算中心、国际合作园输油管线30米绿化工程。</w:t>
            </w:r>
          </w:p>
        </w:tc>
      </w:tr>
      <w:tr w14:paraId="21E09DFA">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ign w:val="center"/>
          </w:tcPr>
          <w:p w14:paraId="4E3E07F0">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noWrap/>
            <w:vAlign w:val="center"/>
          </w:tcPr>
          <w:p w14:paraId="0A2FC6C9">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4"/>
            <w:tcBorders>
              <w:top w:val="single" w:color="000000" w:sz="4" w:space="0"/>
              <w:left w:val="nil"/>
              <w:bottom w:val="single" w:color="000000" w:sz="4" w:space="0"/>
              <w:right w:val="single" w:color="000000" w:sz="4" w:space="0"/>
            </w:tcBorders>
            <w:noWrap/>
            <w:vAlign w:val="center"/>
          </w:tcPr>
          <w:p w14:paraId="3EE74414">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2"/>
            <w:tcBorders>
              <w:top w:val="single" w:color="000000" w:sz="4" w:space="0"/>
              <w:left w:val="nil"/>
              <w:bottom w:val="single" w:color="000000" w:sz="4" w:space="0"/>
              <w:right w:val="single" w:color="000000" w:sz="4" w:space="0"/>
            </w:tcBorders>
            <w:noWrap/>
            <w:vAlign w:val="center"/>
          </w:tcPr>
          <w:p w14:paraId="6924418F">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41C31FD0">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780615EB">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1EF560A9">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4"/>
            <w:tcBorders>
              <w:top w:val="single" w:color="000000" w:sz="4" w:space="0"/>
              <w:left w:val="nil"/>
              <w:bottom w:val="single" w:color="000000" w:sz="4" w:space="0"/>
              <w:right w:val="single" w:color="000000" w:sz="4" w:space="0"/>
            </w:tcBorders>
            <w:noWrap/>
            <w:vAlign w:val="center"/>
          </w:tcPr>
          <w:p w14:paraId="40288BC6">
            <w:pPr>
              <w:widowControl/>
              <w:jc w:val="center"/>
              <w:rPr>
                <w:rFonts w:ascii="宋体" w:hAnsi="宋体" w:cs="宋体"/>
                <w:kern w:val="0"/>
                <w:sz w:val="18"/>
                <w:szCs w:val="18"/>
              </w:rPr>
            </w:pPr>
            <w:r>
              <w:rPr>
                <w:rFonts w:hint="eastAsia" w:ascii="宋体" w:hAnsi="宋体" w:cs="宋体"/>
                <w:kern w:val="0"/>
                <w:sz w:val="18"/>
                <w:szCs w:val="18"/>
              </w:rPr>
              <w:t>　前期指标</w:t>
            </w:r>
          </w:p>
        </w:tc>
        <w:tc>
          <w:tcPr>
            <w:tcW w:w="3773" w:type="dxa"/>
            <w:gridSpan w:val="2"/>
            <w:tcBorders>
              <w:top w:val="single" w:color="000000" w:sz="4" w:space="0"/>
              <w:left w:val="nil"/>
              <w:bottom w:val="single" w:color="000000" w:sz="4" w:space="0"/>
              <w:right w:val="single" w:color="000000" w:sz="4" w:space="0"/>
            </w:tcBorders>
            <w:noWrap/>
            <w:vAlign w:val="center"/>
          </w:tcPr>
          <w:p w14:paraId="1FA66AB9">
            <w:pPr>
              <w:widowControl/>
              <w:jc w:val="center"/>
              <w:rPr>
                <w:rFonts w:ascii="宋体" w:hAnsi="宋体" w:cs="宋体"/>
                <w:kern w:val="0"/>
                <w:sz w:val="18"/>
                <w:szCs w:val="18"/>
              </w:rPr>
            </w:pPr>
            <w:r>
              <w:rPr>
                <w:rFonts w:hint="eastAsia" w:ascii="宋体" w:hAnsi="宋体" w:cs="宋体"/>
                <w:kern w:val="0"/>
                <w:sz w:val="18"/>
                <w:szCs w:val="18"/>
              </w:rPr>
              <w:t>　将前期工作做细、做好、做精，完成可研及其他调研工作，对项目整体成本进行把控。</w:t>
            </w:r>
          </w:p>
        </w:tc>
      </w:tr>
      <w:tr w14:paraId="02A22E4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366FB2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2417690F">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0F218A0F">
            <w:pPr>
              <w:widowControl/>
              <w:jc w:val="center"/>
              <w:rPr>
                <w:rFonts w:ascii="宋体" w:hAnsi="宋体" w:cs="宋体"/>
                <w:kern w:val="0"/>
                <w:sz w:val="18"/>
                <w:szCs w:val="18"/>
              </w:rPr>
            </w:pPr>
            <w:r>
              <w:rPr>
                <w:rFonts w:hint="eastAsia" w:ascii="宋体" w:hAnsi="宋体" w:cs="宋体"/>
                <w:kern w:val="0"/>
                <w:sz w:val="18"/>
                <w:szCs w:val="18"/>
              </w:rPr>
              <w:t>　过程指标</w:t>
            </w:r>
          </w:p>
        </w:tc>
        <w:tc>
          <w:tcPr>
            <w:tcW w:w="3773" w:type="dxa"/>
            <w:gridSpan w:val="2"/>
            <w:tcBorders>
              <w:top w:val="single" w:color="000000" w:sz="4" w:space="0"/>
              <w:left w:val="nil"/>
              <w:bottom w:val="single" w:color="000000" w:sz="4" w:space="0"/>
              <w:right w:val="single" w:color="000000" w:sz="4" w:space="0"/>
            </w:tcBorders>
            <w:noWrap/>
            <w:vAlign w:val="center"/>
          </w:tcPr>
          <w:p w14:paraId="0B4C87CF">
            <w:pPr>
              <w:widowControl/>
              <w:jc w:val="center"/>
              <w:rPr>
                <w:rFonts w:ascii="宋体" w:hAnsi="宋体" w:cs="宋体"/>
                <w:kern w:val="0"/>
                <w:sz w:val="18"/>
                <w:szCs w:val="18"/>
              </w:rPr>
            </w:pPr>
            <w:r>
              <w:rPr>
                <w:rFonts w:hint="eastAsia" w:ascii="宋体" w:hAnsi="宋体" w:cs="宋体"/>
                <w:kern w:val="0"/>
                <w:sz w:val="18"/>
                <w:szCs w:val="18"/>
              </w:rPr>
              <w:t>　健全资金拨付和财务管理制度并备案，坚持按计划、按程序、按工程进度支付资金。</w:t>
            </w:r>
          </w:p>
        </w:tc>
      </w:tr>
      <w:tr w14:paraId="186F004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8A78302">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6CCE8435">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4"/>
            <w:tcBorders>
              <w:top w:val="single" w:color="000000" w:sz="4" w:space="0"/>
              <w:left w:val="nil"/>
              <w:bottom w:val="single" w:color="000000" w:sz="4" w:space="0"/>
              <w:right w:val="single" w:color="000000" w:sz="4" w:space="0"/>
            </w:tcBorders>
            <w:noWrap/>
            <w:vAlign w:val="center"/>
          </w:tcPr>
          <w:p w14:paraId="013E90C8">
            <w:pPr>
              <w:widowControl/>
              <w:jc w:val="left"/>
              <w:rPr>
                <w:rFonts w:ascii="宋体" w:hAnsi="宋体" w:cs="宋体"/>
                <w:kern w:val="0"/>
                <w:sz w:val="18"/>
                <w:szCs w:val="18"/>
              </w:rPr>
            </w:pPr>
            <w:r>
              <w:rPr>
                <w:rFonts w:hint="eastAsia" w:ascii="宋体" w:hAnsi="宋体" w:cs="宋体"/>
                <w:kern w:val="0"/>
                <w:sz w:val="18"/>
                <w:szCs w:val="18"/>
              </w:rPr>
              <w:t>　执行指标</w:t>
            </w:r>
          </w:p>
        </w:tc>
        <w:tc>
          <w:tcPr>
            <w:tcW w:w="3773" w:type="dxa"/>
            <w:gridSpan w:val="2"/>
            <w:tcBorders>
              <w:top w:val="single" w:color="000000" w:sz="4" w:space="0"/>
              <w:left w:val="nil"/>
              <w:bottom w:val="single" w:color="000000" w:sz="4" w:space="0"/>
              <w:right w:val="single" w:color="000000" w:sz="4" w:space="0"/>
            </w:tcBorders>
            <w:noWrap/>
            <w:vAlign w:val="center"/>
          </w:tcPr>
          <w:p w14:paraId="3E690112">
            <w:pPr>
              <w:widowControl/>
              <w:jc w:val="center"/>
              <w:rPr>
                <w:rFonts w:ascii="宋体" w:hAnsi="宋体" w:cs="宋体"/>
                <w:kern w:val="0"/>
                <w:sz w:val="18"/>
                <w:szCs w:val="18"/>
              </w:rPr>
            </w:pPr>
            <w:r>
              <w:rPr>
                <w:rFonts w:hint="eastAsia" w:ascii="宋体" w:hAnsi="宋体" w:cs="宋体"/>
                <w:kern w:val="0"/>
                <w:sz w:val="18"/>
                <w:szCs w:val="18"/>
              </w:rPr>
              <w:t>　严格按照项目计划推进工程有条不紊开展。</w:t>
            </w:r>
          </w:p>
        </w:tc>
      </w:tr>
      <w:tr w14:paraId="7DBA8BE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338F153">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555A0D0B">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76CC1A28">
            <w:pPr>
              <w:widowControl/>
              <w:jc w:val="left"/>
              <w:rPr>
                <w:rFonts w:ascii="宋体" w:hAnsi="宋体" w:cs="宋体"/>
                <w:kern w:val="0"/>
                <w:sz w:val="18"/>
                <w:szCs w:val="18"/>
              </w:rPr>
            </w:pPr>
            <w:r>
              <w:rPr>
                <w:rFonts w:hint="eastAsia" w:ascii="宋体" w:hAnsi="宋体" w:cs="宋体"/>
                <w:kern w:val="0"/>
                <w:sz w:val="18"/>
                <w:szCs w:val="18"/>
              </w:rPr>
              <w:t>　监管指标</w:t>
            </w:r>
          </w:p>
        </w:tc>
        <w:tc>
          <w:tcPr>
            <w:tcW w:w="3773" w:type="dxa"/>
            <w:gridSpan w:val="2"/>
            <w:tcBorders>
              <w:top w:val="single" w:color="000000" w:sz="4" w:space="0"/>
              <w:left w:val="nil"/>
              <w:bottom w:val="single" w:color="000000" w:sz="4" w:space="0"/>
              <w:right w:val="single" w:color="000000" w:sz="4" w:space="0"/>
            </w:tcBorders>
            <w:noWrap/>
            <w:vAlign w:val="center"/>
          </w:tcPr>
          <w:p w14:paraId="77FFF4F4">
            <w:pPr>
              <w:widowControl/>
              <w:jc w:val="center"/>
              <w:rPr>
                <w:rFonts w:ascii="宋体" w:hAnsi="宋体" w:cs="宋体"/>
                <w:kern w:val="0"/>
                <w:sz w:val="18"/>
                <w:szCs w:val="18"/>
              </w:rPr>
            </w:pPr>
            <w:r>
              <w:rPr>
                <w:rFonts w:hint="eastAsia" w:ascii="宋体" w:hAnsi="宋体" w:cs="宋体"/>
                <w:kern w:val="0"/>
                <w:sz w:val="18"/>
                <w:szCs w:val="18"/>
              </w:rPr>
              <w:t>　加强管理，严控施工进度。要求施工单位提交工程建设进度周报、月报。</w:t>
            </w:r>
          </w:p>
        </w:tc>
      </w:tr>
      <w:tr w14:paraId="712CAC1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331AB9C">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1B0A2CE1">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4"/>
            <w:tcBorders>
              <w:top w:val="single" w:color="000000" w:sz="4" w:space="0"/>
              <w:left w:val="nil"/>
              <w:bottom w:val="single" w:color="000000" w:sz="4" w:space="0"/>
              <w:right w:val="single" w:color="000000" w:sz="4" w:space="0"/>
            </w:tcBorders>
            <w:noWrap/>
            <w:vAlign w:val="center"/>
          </w:tcPr>
          <w:p w14:paraId="538F6028">
            <w:pPr>
              <w:widowControl/>
              <w:jc w:val="left"/>
              <w:rPr>
                <w:rFonts w:ascii="宋体" w:hAnsi="宋体" w:cs="宋体"/>
                <w:kern w:val="0"/>
                <w:sz w:val="18"/>
                <w:szCs w:val="18"/>
              </w:rPr>
            </w:pPr>
            <w:r>
              <w:rPr>
                <w:rFonts w:hint="eastAsia" w:ascii="宋体" w:hAnsi="宋体" w:cs="宋体"/>
                <w:kern w:val="0"/>
                <w:sz w:val="18"/>
                <w:szCs w:val="18"/>
              </w:rPr>
              <w:t>　总投预算8</w:t>
            </w:r>
            <w:r>
              <w:rPr>
                <w:rFonts w:ascii="宋体" w:hAnsi="宋体" w:cs="宋体"/>
                <w:kern w:val="0"/>
                <w:sz w:val="18"/>
                <w:szCs w:val="18"/>
              </w:rPr>
              <w:t>50.5</w:t>
            </w:r>
            <w:r>
              <w:rPr>
                <w:rFonts w:hint="eastAsia" w:ascii="宋体" w:hAnsi="宋体" w:cs="宋体"/>
                <w:kern w:val="0"/>
                <w:sz w:val="18"/>
                <w:szCs w:val="18"/>
              </w:rPr>
              <w:t>万元</w:t>
            </w:r>
          </w:p>
        </w:tc>
        <w:tc>
          <w:tcPr>
            <w:tcW w:w="3773" w:type="dxa"/>
            <w:gridSpan w:val="2"/>
            <w:tcBorders>
              <w:top w:val="single" w:color="000000" w:sz="4" w:space="0"/>
              <w:left w:val="nil"/>
              <w:bottom w:val="single" w:color="000000" w:sz="4" w:space="0"/>
              <w:right w:val="single" w:color="000000" w:sz="4" w:space="0"/>
            </w:tcBorders>
            <w:noWrap/>
            <w:vAlign w:val="center"/>
          </w:tcPr>
          <w:p w14:paraId="32E6268B">
            <w:pPr>
              <w:widowControl/>
              <w:jc w:val="center"/>
              <w:rPr>
                <w:rFonts w:ascii="宋体" w:hAnsi="宋体" w:cs="宋体"/>
                <w:kern w:val="0"/>
                <w:sz w:val="18"/>
                <w:szCs w:val="18"/>
              </w:rPr>
            </w:pPr>
            <w:r>
              <w:rPr>
                <w:rFonts w:hint="eastAsia" w:ascii="宋体" w:hAnsi="宋体" w:cs="宋体"/>
                <w:kern w:val="0"/>
                <w:sz w:val="18"/>
                <w:szCs w:val="18"/>
              </w:rPr>
              <w:t>　新建项目区2个</w:t>
            </w:r>
          </w:p>
        </w:tc>
      </w:tr>
      <w:tr w14:paraId="514AE28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819ECE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2462D03B">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799855FC">
            <w:pPr>
              <w:widowControl/>
              <w:jc w:val="left"/>
              <w:rPr>
                <w:rFonts w:ascii="宋体" w:hAnsi="宋体" w:cs="宋体"/>
                <w:kern w:val="0"/>
                <w:sz w:val="18"/>
                <w:szCs w:val="18"/>
              </w:rPr>
            </w:pPr>
            <w:r>
              <w:rPr>
                <w:rFonts w:hint="eastAsia" w:ascii="宋体" w:hAnsi="宋体" w:cs="宋体"/>
                <w:kern w:val="0"/>
                <w:sz w:val="18"/>
                <w:szCs w:val="18"/>
              </w:rPr>
              <w:t>　实际完成8</w:t>
            </w:r>
            <w:r>
              <w:rPr>
                <w:rFonts w:ascii="宋体" w:hAnsi="宋体" w:cs="宋体"/>
                <w:kern w:val="0"/>
                <w:sz w:val="18"/>
                <w:szCs w:val="18"/>
              </w:rPr>
              <w:t>50.5</w:t>
            </w:r>
            <w:r>
              <w:rPr>
                <w:rFonts w:hint="eastAsia" w:ascii="宋体" w:hAnsi="宋体" w:cs="宋体"/>
                <w:kern w:val="0"/>
                <w:sz w:val="18"/>
                <w:szCs w:val="18"/>
              </w:rPr>
              <w:t>万元</w:t>
            </w:r>
          </w:p>
        </w:tc>
        <w:tc>
          <w:tcPr>
            <w:tcW w:w="3773" w:type="dxa"/>
            <w:gridSpan w:val="2"/>
            <w:tcBorders>
              <w:top w:val="single" w:color="000000" w:sz="4" w:space="0"/>
              <w:left w:val="nil"/>
              <w:bottom w:val="single" w:color="000000" w:sz="4" w:space="0"/>
              <w:right w:val="single" w:color="000000" w:sz="4" w:space="0"/>
            </w:tcBorders>
            <w:noWrap/>
            <w:vAlign w:val="center"/>
          </w:tcPr>
          <w:p w14:paraId="642FD5D8">
            <w:pPr>
              <w:widowControl/>
              <w:jc w:val="center"/>
              <w:rPr>
                <w:rFonts w:ascii="宋体" w:hAnsi="宋体" w:cs="宋体"/>
                <w:kern w:val="0"/>
                <w:sz w:val="18"/>
                <w:szCs w:val="18"/>
              </w:rPr>
            </w:pPr>
            <w:r>
              <w:rPr>
                <w:rFonts w:hint="eastAsia" w:ascii="宋体" w:hAnsi="宋体" w:cs="宋体"/>
                <w:kern w:val="0"/>
                <w:sz w:val="18"/>
                <w:szCs w:val="18"/>
              </w:rPr>
              <w:t>　新建项目区</w:t>
            </w:r>
            <w:r>
              <w:rPr>
                <w:rFonts w:ascii="宋体" w:hAnsi="宋体" w:cs="宋体"/>
                <w:kern w:val="0"/>
                <w:sz w:val="18"/>
                <w:szCs w:val="18"/>
              </w:rPr>
              <w:t>2</w:t>
            </w:r>
            <w:r>
              <w:rPr>
                <w:rFonts w:hint="eastAsia" w:ascii="宋体" w:hAnsi="宋体" w:cs="宋体"/>
                <w:kern w:val="0"/>
                <w:sz w:val="18"/>
                <w:szCs w:val="18"/>
              </w:rPr>
              <w:t>个</w:t>
            </w:r>
          </w:p>
        </w:tc>
      </w:tr>
      <w:tr w14:paraId="55AFB73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0AD4B9C">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5B970BDF">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4"/>
            <w:tcBorders>
              <w:top w:val="single" w:color="000000" w:sz="4" w:space="0"/>
              <w:left w:val="nil"/>
              <w:bottom w:val="single" w:color="000000" w:sz="4" w:space="0"/>
              <w:right w:val="single" w:color="000000" w:sz="4" w:space="0"/>
            </w:tcBorders>
            <w:noWrap/>
            <w:vAlign w:val="center"/>
          </w:tcPr>
          <w:p w14:paraId="3E042539">
            <w:pPr>
              <w:widowControl/>
              <w:jc w:val="left"/>
              <w:rPr>
                <w:rFonts w:ascii="宋体" w:hAnsi="宋体" w:cs="宋体"/>
                <w:kern w:val="0"/>
                <w:sz w:val="18"/>
                <w:szCs w:val="18"/>
              </w:rPr>
            </w:pPr>
            <w:r>
              <w:rPr>
                <w:rFonts w:hint="eastAsia" w:ascii="宋体" w:hAnsi="宋体" w:cs="宋体"/>
                <w:kern w:val="0"/>
                <w:sz w:val="18"/>
                <w:szCs w:val="18"/>
              </w:rPr>
              <w:t>　安全生产质量指标</w:t>
            </w:r>
          </w:p>
        </w:tc>
        <w:tc>
          <w:tcPr>
            <w:tcW w:w="3773" w:type="dxa"/>
            <w:gridSpan w:val="2"/>
            <w:tcBorders>
              <w:top w:val="single" w:color="000000" w:sz="4" w:space="0"/>
              <w:left w:val="nil"/>
              <w:bottom w:val="single" w:color="000000" w:sz="4" w:space="0"/>
              <w:right w:val="single" w:color="000000" w:sz="4" w:space="0"/>
            </w:tcBorders>
            <w:noWrap/>
            <w:vAlign w:val="center"/>
          </w:tcPr>
          <w:p w14:paraId="44BC4743">
            <w:pPr>
              <w:widowControl/>
              <w:jc w:val="center"/>
              <w:rPr>
                <w:rFonts w:ascii="宋体" w:hAnsi="宋体" w:cs="宋体"/>
                <w:kern w:val="0"/>
                <w:sz w:val="18"/>
                <w:szCs w:val="18"/>
              </w:rPr>
            </w:pPr>
            <w:r>
              <w:rPr>
                <w:rFonts w:hint="eastAsia" w:ascii="宋体" w:hAnsi="宋体" w:cs="宋体"/>
                <w:kern w:val="0"/>
                <w:sz w:val="18"/>
                <w:szCs w:val="18"/>
              </w:rPr>
              <w:t>　参照J</w:t>
            </w:r>
            <w:r>
              <w:rPr>
                <w:rFonts w:ascii="宋体" w:hAnsi="宋体" w:cs="宋体"/>
                <w:kern w:val="0"/>
                <w:sz w:val="18"/>
                <w:szCs w:val="18"/>
              </w:rPr>
              <w:t>GJ59</w:t>
            </w:r>
            <w:r>
              <w:rPr>
                <w:rFonts w:hint="eastAsia" w:ascii="宋体" w:hAnsi="宋体" w:cs="宋体"/>
                <w:kern w:val="0"/>
                <w:sz w:val="18"/>
                <w:szCs w:val="18"/>
              </w:rPr>
              <w:t>-</w:t>
            </w:r>
            <w:r>
              <w:rPr>
                <w:rFonts w:ascii="宋体" w:hAnsi="宋体" w:cs="宋体"/>
                <w:kern w:val="0"/>
                <w:sz w:val="18"/>
                <w:szCs w:val="18"/>
              </w:rPr>
              <w:t>99</w:t>
            </w:r>
            <w:r>
              <w:rPr>
                <w:rFonts w:hint="eastAsia" w:ascii="宋体" w:hAnsi="宋体" w:cs="宋体"/>
                <w:kern w:val="0"/>
                <w:sz w:val="18"/>
                <w:szCs w:val="18"/>
              </w:rPr>
              <w:t>《中华人民共和国安全生产法》、《中华人民共和国建筑法》、《安全生产许可证条例》和《</w:t>
            </w:r>
            <w:r>
              <w:rPr>
                <w:rFonts w:hint="eastAsia" w:ascii="宋体" w:hAnsi="宋体" w:cs="宋体"/>
                <w:kern w:val="0"/>
                <w:sz w:val="18"/>
                <w:szCs w:val="18"/>
                <w:lang w:eastAsia="zh-CN"/>
              </w:rPr>
              <w:t>建设工程安全生产管理条例</w:t>
            </w:r>
            <w:r>
              <w:rPr>
                <w:rFonts w:hint="eastAsia" w:ascii="宋体" w:hAnsi="宋体" w:cs="宋体"/>
                <w:kern w:val="0"/>
                <w:sz w:val="18"/>
                <w:szCs w:val="18"/>
              </w:rPr>
              <w:t>》、J</w:t>
            </w:r>
            <w:r>
              <w:rPr>
                <w:rFonts w:ascii="宋体" w:hAnsi="宋体" w:cs="宋体"/>
                <w:kern w:val="0"/>
                <w:sz w:val="18"/>
                <w:szCs w:val="18"/>
              </w:rPr>
              <w:t>GJ59-2011</w:t>
            </w:r>
            <w:r>
              <w:rPr>
                <w:rFonts w:hint="eastAsia" w:ascii="宋体" w:hAnsi="宋体" w:cs="宋体"/>
                <w:kern w:val="0"/>
                <w:sz w:val="18"/>
                <w:szCs w:val="18"/>
              </w:rPr>
              <w:t>《建筑施工安全检查标准》等法律、法规及相关安全文明施工管理规定及施工图的要求等。</w:t>
            </w:r>
          </w:p>
        </w:tc>
      </w:tr>
      <w:tr w14:paraId="5F99F60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860F05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620C934E">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170623B5">
            <w:pPr>
              <w:widowControl/>
              <w:jc w:val="left"/>
              <w:rPr>
                <w:rFonts w:ascii="宋体" w:hAnsi="宋体" w:cs="宋体"/>
                <w:kern w:val="0"/>
                <w:sz w:val="18"/>
                <w:szCs w:val="18"/>
              </w:rPr>
            </w:pPr>
            <w:r>
              <w:rPr>
                <w:rFonts w:hint="eastAsia" w:ascii="宋体" w:hAnsi="宋体" w:cs="宋体"/>
                <w:kern w:val="0"/>
                <w:sz w:val="18"/>
                <w:szCs w:val="18"/>
              </w:rPr>
              <w:t>　景观、绿化工程质量指标及配套工程质量指标</w:t>
            </w:r>
          </w:p>
        </w:tc>
        <w:tc>
          <w:tcPr>
            <w:tcW w:w="3773" w:type="dxa"/>
            <w:gridSpan w:val="2"/>
            <w:tcBorders>
              <w:top w:val="single" w:color="000000" w:sz="4" w:space="0"/>
              <w:left w:val="nil"/>
              <w:bottom w:val="single" w:color="000000" w:sz="4" w:space="0"/>
              <w:right w:val="single" w:color="000000" w:sz="4" w:space="0"/>
            </w:tcBorders>
            <w:noWrap/>
            <w:vAlign w:val="center"/>
          </w:tcPr>
          <w:p w14:paraId="50391451">
            <w:pPr>
              <w:widowControl/>
              <w:jc w:val="center"/>
              <w:rPr>
                <w:rFonts w:ascii="宋体" w:hAnsi="宋体" w:cs="宋体"/>
                <w:kern w:val="0"/>
                <w:sz w:val="18"/>
                <w:szCs w:val="18"/>
              </w:rPr>
            </w:pPr>
            <w:r>
              <w:rPr>
                <w:rFonts w:hint="eastAsia" w:ascii="宋体" w:hAnsi="宋体" w:cs="宋体"/>
                <w:kern w:val="0"/>
                <w:sz w:val="18"/>
                <w:szCs w:val="18"/>
              </w:rPr>
              <w:t>　符合C</w:t>
            </w:r>
            <w:r>
              <w:rPr>
                <w:rFonts w:ascii="宋体" w:hAnsi="宋体" w:cs="宋体"/>
                <w:kern w:val="0"/>
                <w:sz w:val="18"/>
                <w:szCs w:val="18"/>
              </w:rPr>
              <w:t>JJ82-2012</w:t>
            </w:r>
            <w:r>
              <w:rPr>
                <w:rFonts w:hint="eastAsia" w:ascii="宋体" w:hAnsi="宋体" w:cs="宋体"/>
                <w:kern w:val="0"/>
                <w:sz w:val="18"/>
                <w:szCs w:val="18"/>
              </w:rPr>
              <w:t>《园林绿化工程施工及验收规范》、《国家生态园林城市标准》、G</w:t>
            </w:r>
            <w:r>
              <w:rPr>
                <w:rFonts w:ascii="宋体" w:hAnsi="宋体" w:cs="宋体"/>
                <w:kern w:val="0"/>
                <w:sz w:val="18"/>
                <w:szCs w:val="18"/>
              </w:rPr>
              <w:t>B50303-2002</w:t>
            </w:r>
            <w:r>
              <w:rPr>
                <w:rFonts w:hint="eastAsia" w:ascii="宋体" w:hAnsi="宋体" w:cs="宋体"/>
                <w:kern w:val="0"/>
                <w:sz w:val="18"/>
                <w:szCs w:val="18"/>
              </w:rPr>
              <w:t>《建筑电气工程施工质量验收规范》、G</w:t>
            </w:r>
            <w:r>
              <w:rPr>
                <w:rFonts w:ascii="宋体" w:hAnsi="宋体" w:cs="宋体"/>
                <w:kern w:val="0"/>
                <w:sz w:val="18"/>
                <w:szCs w:val="18"/>
              </w:rPr>
              <w:t>B50210-2001</w:t>
            </w:r>
            <w:r>
              <w:rPr>
                <w:rFonts w:hint="eastAsia" w:ascii="宋体" w:hAnsi="宋体" w:cs="宋体"/>
                <w:kern w:val="0"/>
                <w:sz w:val="18"/>
                <w:szCs w:val="18"/>
              </w:rPr>
              <w:t>《建筑装饰装修工程质量验收规范》、C</w:t>
            </w:r>
            <w:r>
              <w:rPr>
                <w:rFonts w:ascii="宋体" w:hAnsi="宋体" w:cs="宋体"/>
                <w:kern w:val="0"/>
                <w:sz w:val="18"/>
                <w:szCs w:val="18"/>
              </w:rPr>
              <w:t>JJ27-2005</w:t>
            </w:r>
            <w:r>
              <w:rPr>
                <w:rFonts w:hint="eastAsia" w:ascii="宋体" w:hAnsi="宋体" w:cs="宋体"/>
                <w:kern w:val="0"/>
                <w:sz w:val="18"/>
                <w:szCs w:val="18"/>
              </w:rPr>
              <w:t>《城镇环境卫生设施设置标准》、G</w:t>
            </w:r>
            <w:r>
              <w:rPr>
                <w:rFonts w:ascii="宋体" w:hAnsi="宋体" w:cs="宋体"/>
                <w:kern w:val="0"/>
                <w:sz w:val="18"/>
                <w:szCs w:val="18"/>
              </w:rPr>
              <w:t>B/T17217</w:t>
            </w:r>
            <w:r>
              <w:rPr>
                <w:rFonts w:hint="eastAsia" w:ascii="宋体" w:hAnsi="宋体" w:cs="宋体"/>
                <w:kern w:val="0"/>
                <w:sz w:val="18"/>
                <w:szCs w:val="18"/>
              </w:rPr>
              <w:t>-</w:t>
            </w:r>
            <w:r>
              <w:rPr>
                <w:rFonts w:ascii="宋体" w:hAnsi="宋体" w:cs="宋体"/>
                <w:kern w:val="0"/>
                <w:sz w:val="18"/>
                <w:szCs w:val="18"/>
              </w:rPr>
              <w:t>1998</w:t>
            </w:r>
            <w:r>
              <w:rPr>
                <w:rFonts w:hint="eastAsia" w:ascii="宋体" w:hAnsi="宋体" w:cs="宋体"/>
                <w:kern w:val="0"/>
                <w:sz w:val="18"/>
                <w:szCs w:val="18"/>
              </w:rPr>
              <w:t>《城市公共厕所卫生标准》等，并做到一次性验收合格。</w:t>
            </w:r>
          </w:p>
        </w:tc>
      </w:tr>
      <w:tr w14:paraId="46405898">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20127226">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0B7983F5">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4"/>
            <w:tcBorders>
              <w:top w:val="single" w:color="000000" w:sz="4" w:space="0"/>
              <w:left w:val="nil"/>
              <w:bottom w:val="single" w:color="000000" w:sz="4" w:space="0"/>
              <w:right w:val="single" w:color="000000" w:sz="4" w:space="0"/>
            </w:tcBorders>
            <w:noWrap/>
            <w:vAlign w:val="center"/>
          </w:tcPr>
          <w:p w14:paraId="68F135D2">
            <w:pPr>
              <w:widowControl/>
              <w:jc w:val="left"/>
              <w:rPr>
                <w:rFonts w:ascii="宋体" w:hAnsi="宋体" w:cs="宋体"/>
                <w:kern w:val="0"/>
                <w:sz w:val="18"/>
                <w:szCs w:val="18"/>
              </w:rPr>
            </w:pPr>
            <w:r>
              <w:rPr>
                <w:rFonts w:hint="eastAsia" w:ascii="宋体" w:hAnsi="宋体" w:cs="宋体"/>
                <w:kern w:val="0"/>
                <w:sz w:val="18"/>
                <w:szCs w:val="18"/>
              </w:rPr>
              <w:t>　工程项目投资估算</w:t>
            </w:r>
          </w:p>
        </w:tc>
        <w:tc>
          <w:tcPr>
            <w:tcW w:w="3773" w:type="dxa"/>
            <w:gridSpan w:val="2"/>
            <w:tcBorders>
              <w:top w:val="single" w:color="000000" w:sz="4" w:space="0"/>
              <w:left w:val="nil"/>
              <w:bottom w:val="single" w:color="000000" w:sz="4" w:space="0"/>
              <w:right w:val="single" w:color="000000" w:sz="4" w:space="0"/>
            </w:tcBorders>
            <w:noWrap/>
            <w:vAlign w:val="center"/>
          </w:tcPr>
          <w:p w14:paraId="6143EB65">
            <w:pPr>
              <w:widowControl/>
              <w:jc w:val="center"/>
              <w:rPr>
                <w:rFonts w:ascii="宋体" w:hAnsi="宋体" w:cs="宋体"/>
                <w:kern w:val="0"/>
                <w:sz w:val="18"/>
                <w:szCs w:val="18"/>
              </w:rPr>
            </w:pPr>
            <w:r>
              <w:rPr>
                <w:rFonts w:hint="eastAsia" w:ascii="宋体" w:hAnsi="宋体" w:cs="宋体"/>
                <w:kern w:val="0"/>
                <w:sz w:val="18"/>
                <w:szCs w:val="18"/>
              </w:rPr>
              <w:t>　编制预算书，制定合理控制价。</w:t>
            </w:r>
          </w:p>
        </w:tc>
      </w:tr>
      <w:tr w14:paraId="6DED608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66BB78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4CC8C3FB">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0D030B41">
            <w:pPr>
              <w:widowControl/>
              <w:jc w:val="left"/>
              <w:rPr>
                <w:rFonts w:ascii="宋体" w:hAnsi="宋体" w:cs="宋体"/>
                <w:kern w:val="0"/>
                <w:sz w:val="18"/>
                <w:szCs w:val="18"/>
              </w:rPr>
            </w:pPr>
            <w:r>
              <w:rPr>
                <w:rFonts w:hint="eastAsia" w:ascii="宋体" w:hAnsi="宋体" w:cs="宋体"/>
                <w:kern w:val="0"/>
                <w:sz w:val="18"/>
                <w:szCs w:val="18"/>
              </w:rPr>
              <w:t>　工程项目资金筹措</w:t>
            </w:r>
          </w:p>
        </w:tc>
        <w:tc>
          <w:tcPr>
            <w:tcW w:w="3773" w:type="dxa"/>
            <w:gridSpan w:val="2"/>
            <w:tcBorders>
              <w:top w:val="single" w:color="000000" w:sz="4" w:space="0"/>
              <w:left w:val="nil"/>
              <w:bottom w:val="single" w:color="000000" w:sz="4" w:space="0"/>
              <w:right w:val="single" w:color="000000" w:sz="4" w:space="0"/>
            </w:tcBorders>
            <w:noWrap/>
            <w:vAlign w:val="center"/>
          </w:tcPr>
          <w:p w14:paraId="76C60ECE">
            <w:pPr>
              <w:widowControl/>
              <w:jc w:val="center"/>
              <w:rPr>
                <w:rFonts w:ascii="宋体" w:hAnsi="宋体" w:cs="宋体"/>
                <w:kern w:val="0"/>
                <w:sz w:val="18"/>
                <w:szCs w:val="18"/>
              </w:rPr>
            </w:pPr>
            <w:r>
              <w:rPr>
                <w:rFonts w:hint="eastAsia" w:ascii="宋体" w:hAnsi="宋体" w:cs="宋体"/>
                <w:kern w:val="0"/>
                <w:sz w:val="18"/>
                <w:szCs w:val="18"/>
              </w:rPr>
              <w:t>　总投报财政部门并上会研究。</w:t>
            </w:r>
          </w:p>
        </w:tc>
      </w:tr>
      <w:tr w14:paraId="2FBC09E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C978A4D">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7FCD4DFC">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4"/>
            <w:tcBorders>
              <w:top w:val="single" w:color="000000" w:sz="4" w:space="0"/>
              <w:left w:val="nil"/>
              <w:bottom w:val="single" w:color="000000" w:sz="4" w:space="0"/>
              <w:right w:val="single" w:color="000000" w:sz="4" w:space="0"/>
            </w:tcBorders>
            <w:noWrap/>
            <w:vAlign w:val="center"/>
          </w:tcPr>
          <w:p w14:paraId="142ED37B">
            <w:pPr>
              <w:widowControl/>
              <w:jc w:val="left"/>
              <w:rPr>
                <w:rFonts w:ascii="宋体" w:hAnsi="宋体" w:cs="宋体"/>
                <w:kern w:val="0"/>
                <w:sz w:val="18"/>
                <w:szCs w:val="18"/>
              </w:rPr>
            </w:pPr>
            <w:r>
              <w:rPr>
                <w:rFonts w:hint="eastAsia" w:ascii="宋体" w:hAnsi="宋体" w:cs="宋体"/>
                <w:kern w:val="0"/>
                <w:sz w:val="18"/>
                <w:szCs w:val="18"/>
              </w:rPr>
              <w:t>　绿化指标</w:t>
            </w:r>
          </w:p>
        </w:tc>
        <w:tc>
          <w:tcPr>
            <w:tcW w:w="3773" w:type="dxa"/>
            <w:gridSpan w:val="2"/>
            <w:tcBorders>
              <w:top w:val="single" w:color="000000" w:sz="4" w:space="0"/>
              <w:left w:val="nil"/>
              <w:bottom w:val="single" w:color="000000" w:sz="4" w:space="0"/>
              <w:right w:val="single" w:color="000000" w:sz="4" w:space="0"/>
            </w:tcBorders>
            <w:noWrap/>
            <w:vAlign w:val="center"/>
          </w:tcPr>
          <w:p w14:paraId="4105A979">
            <w:pPr>
              <w:widowControl/>
              <w:jc w:val="center"/>
              <w:rPr>
                <w:rFonts w:ascii="宋体" w:hAnsi="宋体" w:cs="宋体"/>
                <w:kern w:val="0"/>
                <w:sz w:val="18"/>
                <w:szCs w:val="18"/>
              </w:rPr>
            </w:pPr>
            <w:r>
              <w:rPr>
                <w:rFonts w:hint="eastAsia" w:ascii="宋体" w:hAnsi="宋体" w:cs="宋体"/>
                <w:kern w:val="0"/>
                <w:sz w:val="18"/>
                <w:szCs w:val="18"/>
              </w:rPr>
              <w:t>　保证植被栽移植达到</w:t>
            </w:r>
            <w:r>
              <w:rPr>
                <w:rFonts w:ascii="宋体" w:hAnsi="宋体" w:cs="宋体"/>
                <w:kern w:val="0"/>
                <w:sz w:val="18"/>
                <w:szCs w:val="18"/>
              </w:rPr>
              <w:t>100</w:t>
            </w:r>
            <w:r>
              <w:rPr>
                <w:rFonts w:hint="eastAsia" w:ascii="宋体" w:hAnsi="宋体" w:cs="宋体"/>
                <w:kern w:val="0"/>
                <w:sz w:val="18"/>
                <w:szCs w:val="18"/>
              </w:rPr>
              <w:t>%的成活率</w:t>
            </w:r>
          </w:p>
        </w:tc>
      </w:tr>
      <w:tr w14:paraId="455BA4F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3730CC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229408C3">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22DA8F25">
            <w:pPr>
              <w:widowControl/>
              <w:jc w:val="left"/>
              <w:rPr>
                <w:rFonts w:ascii="宋体" w:hAnsi="宋体" w:cs="宋体"/>
                <w:kern w:val="0"/>
                <w:sz w:val="18"/>
                <w:szCs w:val="18"/>
              </w:rPr>
            </w:pPr>
            <w:r>
              <w:rPr>
                <w:rFonts w:hint="eastAsia" w:ascii="宋体" w:hAnsi="宋体" w:cs="宋体"/>
                <w:kern w:val="0"/>
                <w:sz w:val="18"/>
                <w:szCs w:val="18"/>
              </w:rPr>
              <w:t>　其他指标</w:t>
            </w:r>
          </w:p>
        </w:tc>
        <w:tc>
          <w:tcPr>
            <w:tcW w:w="3773" w:type="dxa"/>
            <w:gridSpan w:val="2"/>
            <w:tcBorders>
              <w:top w:val="single" w:color="000000" w:sz="4" w:space="0"/>
              <w:left w:val="nil"/>
              <w:bottom w:val="single" w:color="000000" w:sz="4" w:space="0"/>
              <w:right w:val="single" w:color="000000" w:sz="4" w:space="0"/>
            </w:tcBorders>
            <w:noWrap/>
            <w:vAlign w:val="center"/>
          </w:tcPr>
          <w:p w14:paraId="1CB57426">
            <w:pPr>
              <w:widowControl/>
              <w:jc w:val="center"/>
              <w:rPr>
                <w:rFonts w:ascii="宋体" w:hAnsi="宋体" w:cs="宋体"/>
                <w:kern w:val="0"/>
                <w:sz w:val="18"/>
                <w:szCs w:val="18"/>
              </w:rPr>
            </w:pPr>
            <w:r>
              <w:rPr>
                <w:rFonts w:hint="eastAsia" w:ascii="宋体" w:hAnsi="宋体" w:cs="宋体"/>
                <w:kern w:val="0"/>
                <w:sz w:val="18"/>
                <w:szCs w:val="18"/>
              </w:rPr>
              <w:t>　其他分部分项工程如园建工程、灌溉工程、水电工程、景观工程等也要严格按照施工图施工，确保各项质量达到验收合格标准。</w:t>
            </w:r>
          </w:p>
        </w:tc>
      </w:tr>
      <w:tr w14:paraId="74B3F80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ABC6DCB">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2EB4DDD6">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4"/>
            <w:tcBorders>
              <w:top w:val="single" w:color="000000" w:sz="4" w:space="0"/>
              <w:left w:val="nil"/>
              <w:bottom w:val="single" w:color="000000" w:sz="4" w:space="0"/>
              <w:right w:val="single" w:color="000000" w:sz="4" w:space="0"/>
            </w:tcBorders>
            <w:noWrap/>
            <w:vAlign w:val="center"/>
          </w:tcPr>
          <w:p w14:paraId="01E6AE4B">
            <w:pPr>
              <w:widowControl/>
              <w:jc w:val="left"/>
              <w:rPr>
                <w:rFonts w:ascii="宋体" w:hAnsi="宋体" w:cs="宋体"/>
                <w:kern w:val="0"/>
                <w:sz w:val="18"/>
                <w:szCs w:val="18"/>
              </w:rPr>
            </w:pPr>
            <w:r>
              <w:rPr>
                <w:rFonts w:hint="eastAsia" w:ascii="宋体" w:hAnsi="宋体" w:cs="宋体"/>
                <w:kern w:val="0"/>
                <w:sz w:val="18"/>
                <w:szCs w:val="18"/>
              </w:rPr>
              <w:t>　景观性指标</w:t>
            </w:r>
          </w:p>
        </w:tc>
        <w:tc>
          <w:tcPr>
            <w:tcW w:w="3773" w:type="dxa"/>
            <w:gridSpan w:val="2"/>
            <w:tcBorders>
              <w:top w:val="single" w:color="000000" w:sz="4" w:space="0"/>
              <w:left w:val="nil"/>
              <w:bottom w:val="single" w:color="000000" w:sz="4" w:space="0"/>
              <w:right w:val="single" w:color="000000" w:sz="4" w:space="0"/>
            </w:tcBorders>
            <w:noWrap/>
            <w:vAlign w:val="center"/>
          </w:tcPr>
          <w:p w14:paraId="512844B8">
            <w:pPr>
              <w:widowControl/>
              <w:jc w:val="center"/>
              <w:rPr>
                <w:rFonts w:ascii="宋体" w:hAnsi="宋体" w:cs="宋体"/>
                <w:kern w:val="0"/>
                <w:sz w:val="18"/>
                <w:szCs w:val="18"/>
              </w:rPr>
            </w:pPr>
            <w:r>
              <w:rPr>
                <w:rFonts w:hint="eastAsia" w:ascii="宋体" w:hAnsi="宋体" w:cs="宋体"/>
                <w:kern w:val="0"/>
                <w:sz w:val="18"/>
                <w:szCs w:val="18"/>
              </w:rPr>
              <w:t>　改善当地生产生活条件，美化周边地区的基础配套设施及生活环境，营造出具有特色的区域性景观效果，给市民耳目一新的视觉效果。</w:t>
            </w:r>
          </w:p>
        </w:tc>
      </w:tr>
      <w:tr w14:paraId="16E8B2A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B860E8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4BF4D24D">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054A0080">
            <w:pPr>
              <w:widowControl/>
              <w:jc w:val="left"/>
              <w:rPr>
                <w:rFonts w:ascii="宋体" w:hAnsi="宋体" w:cs="宋体"/>
                <w:kern w:val="0"/>
                <w:sz w:val="18"/>
                <w:szCs w:val="18"/>
              </w:rPr>
            </w:pPr>
            <w:r>
              <w:rPr>
                <w:rFonts w:hint="eastAsia" w:ascii="宋体" w:hAnsi="宋体" w:cs="宋体"/>
                <w:kern w:val="0"/>
                <w:sz w:val="18"/>
                <w:szCs w:val="18"/>
              </w:rPr>
              <w:t>　实用性指标</w:t>
            </w:r>
          </w:p>
        </w:tc>
        <w:tc>
          <w:tcPr>
            <w:tcW w:w="3773" w:type="dxa"/>
            <w:gridSpan w:val="2"/>
            <w:tcBorders>
              <w:top w:val="single" w:color="000000" w:sz="4" w:space="0"/>
              <w:left w:val="nil"/>
              <w:bottom w:val="single" w:color="000000" w:sz="4" w:space="0"/>
              <w:right w:val="single" w:color="000000" w:sz="4" w:space="0"/>
            </w:tcBorders>
            <w:noWrap/>
            <w:vAlign w:val="center"/>
          </w:tcPr>
          <w:p w14:paraId="31CD13F6">
            <w:pPr>
              <w:widowControl/>
              <w:jc w:val="center"/>
              <w:rPr>
                <w:rFonts w:ascii="宋体" w:hAnsi="宋体" w:cs="宋体"/>
                <w:kern w:val="0"/>
                <w:sz w:val="18"/>
                <w:szCs w:val="18"/>
              </w:rPr>
            </w:pPr>
            <w:r>
              <w:rPr>
                <w:rFonts w:hint="eastAsia" w:ascii="宋体" w:hAnsi="宋体" w:cs="宋体"/>
                <w:kern w:val="0"/>
                <w:sz w:val="18"/>
                <w:szCs w:val="18"/>
              </w:rPr>
              <w:t>　在人员密集区域种植大乔木形成树荫以给行人避暑，设置坐凳以供行人休息，同时合理设置公共垃圾箱、卫生间等配套设施。</w:t>
            </w:r>
          </w:p>
        </w:tc>
      </w:tr>
      <w:tr w14:paraId="71147C1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607A80C">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5127CA2C">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4"/>
            <w:tcBorders>
              <w:top w:val="single" w:color="000000" w:sz="4" w:space="0"/>
              <w:left w:val="nil"/>
              <w:bottom w:val="single" w:color="000000" w:sz="4" w:space="0"/>
              <w:right w:val="single" w:color="000000" w:sz="4" w:space="0"/>
            </w:tcBorders>
            <w:noWrap/>
            <w:vAlign w:val="center"/>
          </w:tcPr>
          <w:p w14:paraId="4D400C3E">
            <w:pPr>
              <w:widowControl/>
              <w:jc w:val="left"/>
              <w:rPr>
                <w:rFonts w:ascii="宋体" w:hAnsi="宋体" w:cs="宋体"/>
                <w:kern w:val="0"/>
                <w:sz w:val="18"/>
                <w:szCs w:val="18"/>
              </w:rPr>
            </w:pPr>
            <w:r>
              <w:rPr>
                <w:rFonts w:hint="eastAsia" w:ascii="宋体" w:hAnsi="宋体" w:cs="宋体"/>
                <w:kern w:val="0"/>
                <w:sz w:val="18"/>
                <w:szCs w:val="18"/>
              </w:rPr>
              <w:t>　科学选择树种促进植物平衡</w:t>
            </w:r>
          </w:p>
        </w:tc>
        <w:tc>
          <w:tcPr>
            <w:tcW w:w="3773" w:type="dxa"/>
            <w:gridSpan w:val="2"/>
            <w:tcBorders>
              <w:top w:val="single" w:color="000000" w:sz="4" w:space="0"/>
              <w:left w:val="nil"/>
              <w:bottom w:val="single" w:color="000000" w:sz="4" w:space="0"/>
              <w:right w:val="single" w:color="000000" w:sz="4" w:space="0"/>
            </w:tcBorders>
            <w:noWrap/>
            <w:vAlign w:val="center"/>
          </w:tcPr>
          <w:p w14:paraId="04BB6B60">
            <w:pPr>
              <w:widowControl/>
              <w:jc w:val="center"/>
              <w:rPr>
                <w:rFonts w:ascii="宋体" w:hAnsi="宋体" w:cs="宋体"/>
                <w:kern w:val="0"/>
                <w:sz w:val="18"/>
                <w:szCs w:val="18"/>
              </w:rPr>
            </w:pPr>
            <w:r>
              <w:rPr>
                <w:rFonts w:hint="eastAsia" w:ascii="宋体" w:hAnsi="宋体" w:cs="宋体"/>
                <w:kern w:val="0"/>
                <w:sz w:val="18"/>
                <w:szCs w:val="18"/>
              </w:rPr>
              <w:t>　更好的利用不同层次的空间，利用不同树木的特点来发挥自身优势，促进生态平衡。</w:t>
            </w:r>
          </w:p>
        </w:tc>
      </w:tr>
      <w:tr w14:paraId="1C3DCE2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130323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5C0FEB67">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02551B3C">
            <w:pPr>
              <w:widowControl/>
              <w:jc w:val="left"/>
              <w:rPr>
                <w:rFonts w:ascii="宋体" w:hAnsi="宋体" w:cs="宋体"/>
                <w:kern w:val="0"/>
                <w:sz w:val="18"/>
                <w:szCs w:val="18"/>
              </w:rPr>
            </w:pPr>
            <w:r>
              <w:rPr>
                <w:rFonts w:hint="eastAsia" w:ascii="宋体" w:hAnsi="宋体" w:cs="宋体"/>
                <w:kern w:val="0"/>
                <w:sz w:val="18"/>
                <w:szCs w:val="18"/>
              </w:rPr>
              <w:t>　合理搭配树种发挥混种优势</w:t>
            </w:r>
          </w:p>
        </w:tc>
        <w:tc>
          <w:tcPr>
            <w:tcW w:w="3773" w:type="dxa"/>
            <w:gridSpan w:val="2"/>
            <w:tcBorders>
              <w:top w:val="single" w:color="000000" w:sz="4" w:space="0"/>
              <w:left w:val="nil"/>
              <w:bottom w:val="single" w:color="000000" w:sz="4" w:space="0"/>
              <w:right w:val="single" w:color="000000" w:sz="4" w:space="0"/>
            </w:tcBorders>
            <w:noWrap/>
            <w:vAlign w:val="center"/>
          </w:tcPr>
          <w:p w14:paraId="2910717B">
            <w:pPr>
              <w:widowControl/>
              <w:jc w:val="center"/>
              <w:rPr>
                <w:rFonts w:ascii="宋体" w:hAnsi="宋体" w:cs="宋体"/>
                <w:kern w:val="0"/>
                <w:sz w:val="18"/>
                <w:szCs w:val="18"/>
              </w:rPr>
            </w:pPr>
            <w:r>
              <w:rPr>
                <w:rFonts w:hint="eastAsia" w:ascii="宋体" w:hAnsi="宋体" w:cs="宋体"/>
                <w:kern w:val="0"/>
                <w:sz w:val="18"/>
                <w:szCs w:val="18"/>
              </w:rPr>
              <w:t>　科学合理搭配不同类型的树种，有效发挥植物之间的混种优势。</w:t>
            </w:r>
          </w:p>
        </w:tc>
      </w:tr>
      <w:tr w14:paraId="3F37A211">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06967E92">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746CA12F">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4"/>
            <w:tcBorders>
              <w:top w:val="single" w:color="000000" w:sz="4" w:space="0"/>
              <w:left w:val="nil"/>
              <w:bottom w:val="single" w:color="000000" w:sz="4" w:space="0"/>
              <w:right w:val="single" w:color="000000" w:sz="4" w:space="0"/>
            </w:tcBorders>
            <w:noWrap/>
            <w:vAlign w:val="center"/>
          </w:tcPr>
          <w:p w14:paraId="5E1178DE">
            <w:pPr>
              <w:widowControl/>
              <w:jc w:val="left"/>
              <w:rPr>
                <w:rFonts w:ascii="宋体" w:hAnsi="宋体" w:cs="宋体"/>
                <w:kern w:val="0"/>
                <w:sz w:val="18"/>
                <w:szCs w:val="18"/>
              </w:rPr>
            </w:pPr>
            <w:r>
              <w:rPr>
                <w:rFonts w:hint="eastAsia" w:ascii="宋体" w:hAnsi="宋体" w:cs="宋体"/>
                <w:kern w:val="0"/>
                <w:sz w:val="18"/>
                <w:szCs w:val="18"/>
              </w:rPr>
              <w:t>　征询意见</w:t>
            </w:r>
          </w:p>
        </w:tc>
        <w:tc>
          <w:tcPr>
            <w:tcW w:w="3773" w:type="dxa"/>
            <w:gridSpan w:val="2"/>
            <w:tcBorders>
              <w:top w:val="single" w:color="000000" w:sz="4" w:space="0"/>
              <w:left w:val="nil"/>
              <w:bottom w:val="single" w:color="000000" w:sz="4" w:space="0"/>
              <w:right w:val="single" w:color="000000" w:sz="4" w:space="0"/>
            </w:tcBorders>
            <w:noWrap/>
            <w:vAlign w:val="center"/>
          </w:tcPr>
          <w:p w14:paraId="1DC08D55">
            <w:pPr>
              <w:widowControl/>
              <w:jc w:val="center"/>
              <w:rPr>
                <w:rFonts w:ascii="宋体" w:hAnsi="宋体" w:cs="宋体"/>
                <w:kern w:val="0"/>
                <w:sz w:val="18"/>
                <w:szCs w:val="18"/>
              </w:rPr>
            </w:pPr>
            <w:r>
              <w:rPr>
                <w:rFonts w:hint="eastAsia" w:ascii="宋体" w:hAnsi="宋体" w:cs="宋体"/>
                <w:kern w:val="0"/>
                <w:sz w:val="18"/>
                <w:szCs w:val="18"/>
              </w:rPr>
              <w:t>　通过政府官方网站、微信平台等途径向市民征询意见。</w:t>
            </w:r>
          </w:p>
        </w:tc>
      </w:tr>
      <w:tr w14:paraId="5088D98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172CF6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5BE96AE9">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noWrap/>
            <w:vAlign w:val="center"/>
          </w:tcPr>
          <w:p w14:paraId="5AF71B0A">
            <w:pPr>
              <w:widowControl/>
              <w:jc w:val="left"/>
              <w:rPr>
                <w:rFonts w:ascii="宋体" w:hAnsi="宋体" w:cs="宋体"/>
                <w:kern w:val="0"/>
                <w:sz w:val="18"/>
                <w:szCs w:val="18"/>
              </w:rPr>
            </w:pPr>
            <w:r>
              <w:rPr>
                <w:rFonts w:hint="eastAsia" w:ascii="宋体" w:hAnsi="宋体" w:cs="宋体"/>
                <w:kern w:val="0"/>
                <w:sz w:val="18"/>
                <w:szCs w:val="18"/>
              </w:rPr>
              <w:t>　回馈机制</w:t>
            </w:r>
          </w:p>
        </w:tc>
        <w:tc>
          <w:tcPr>
            <w:tcW w:w="3773" w:type="dxa"/>
            <w:gridSpan w:val="2"/>
            <w:tcBorders>
              <w:top w:val="single" w:color="000000" w:sz="4" w:space="0"/>
              <w:left w:val="nil"/>
              <w:bottom w:val="single" w:color="000000" w:sz="4" w:space="0"/>
              <w:right w:val="single" w:color="000000" w:sz="4" w:space="0"/>
            </w:tcBorders>
            <w:noWrap/>
            <w:vAlign w:val="center"/>
          </w:tcPr>
          <w:p w14:paraId="0683197B">
            <w:pPr>
              <w:widowControl/>
              <w:jc w:val="center"/>
              <w:rPr>
                <w:rFonts w:ascii="宋体" w:hAnsi="宋体" w:cs="宋体"/>
                <w:kern w:val="0"/>
                <w:sz w:val="18"/>
                <w:szCs w:val="18"/>
              </w:rPr>
            </w:pPr>
            <w:r>
              <w:rPr>
                <w:rFonts w:hint="eastAsia" w:ascii="宋体" w:hAnsi="宋体" w:cs="宋体"/>
                <w:kern w:val="0"/>
                <w:sz w:val="18"/>
                <w:szCs w:val="18"/>
              </w:rPr>
              <w:t>　设置专人负责对市民意见进行汇总，针对突出问题进行上会讨论研究并予以解决，最后向市民反馈。</w:t>
            </w:r>
          </w:p>
        </w:tc>
      </w:tr>
    </w:tbl>
    <w:p w14:paraId="55EBA9E5">
      <w:pPr>
        <w:spacing w:line="500" w:lineRule="exact"/>
        <w:rPr>
          <w:rFonts w:ascii="仿宋_GB2312" w:hAnsi="宋体" w:eastAsia="仿宋_GB2312" w:cs="宋体"/>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4CC905B2">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2CB197D2">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2056A6AE">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213DF5CB">
            <w:pPr>
              <w:widowControl/>
              <w:jc w:val="left"/>
              <w:rPr>
                <w:rFonts w:ascii="宋体" w:hAnsi="宋体" w:cs="宋体"/>
                <w:color w:val="000000"/>
                <w:kern w:val="0"/>
                <w:sz w:val="22"/>
              </w:rPr>
            </w:pPr>
          </w:p>
        </w:tc>
        <w:tc>
          <w:tcPr>
            <w:tcW w:w="1857" w:type="dxa"/>
            <w:tcBorders>
              <w:top w:val="nil"/>
              <w:left w:val="nil"/>
              <w:bottom w:val="nil"/>
              <w:right w:val="nil"/>
            </w:tcBorders>
            <w:noWrap/>
            <w:vAlign w:val="bottom"/>
          </w:tcPr>
          <w:p w14:paraId="3C4ECCAB">
            <w:pPr>
              <w:widowControl/>
              <w:jc w:val="left"/>
              <w:rPr>
                <w:rFonts w:ascii="宋体" w:hAnsi="宋体" w:cs="宋体"/>
                <w:color w:val="000000"/>
                <w:kern w:val="0"/>
                <w:sz w:val="22"/>
              </w:rPr>
            </w:pPr>
          </w:p>
        </w:tc>
        <w:tc>
          <w:tcPr>
            <w:tcW w:w="1664" w:type="dxa"/>
            <w:tcBorders>
              <w:top w:val="nil"/>
              <w:left w:val="nil"/>
              <w:bottom w:val="nil"/>
              <w:right w:val="nil"/>
            </w:tcBorders>
            <w:noWrap/>
            <w:vAlign w:val="bottom"/>
          </w:tcPr>
          <w:p w14:paraId="7214E18F">
            <w:pPr>
              <w:widowControl/>
              <w:jc w:val="left"/>
              <w:rPr>
                <w:rFonts w:ascii="宋体" w:hAnsi="宋体" w:cs="宋体"/>
                <w:color w:val="000000"/>
                <w:kern w:val="0"/>
                <w:sz w:val="22"/>
              </w:rPr>
            </w:pPr>
          </w:p>
        </w:tc>
        <w:tc>
          <w:tcPr>
            <w:tcW w:w="1664" w:type="dxa"/>
            <w:gridSpan w:val="2"/>
            <w:tcBorders>
              <w:top w:val="nil"/>
              <w:left w:val="nil"/>
              <w:bottom w:val="nil"/>
              <w:right w:val="nil"/>
            </w:tcBorders>
            <w:noWrap/>
            <w:vAlign w:val="bottom"/>
          </w:tcPr>
          <w:p w14:paraId="0A8FEB21">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7AF9D352">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75716DF8">
            <w:pPr>
              <w:widowControl/>
              <w:jc w:val="left"/>
              <w:rPr>
                <w:rFonts w:ascii="宋体" w:hAnsi="宋体" w:cs="宋体"/>
                <w:color w:val="000000"/>
                <w:kern w:val="0"/>
                <w:sz w:val="22"/>
              </w:rPr>
            </w:pPr>
          </w:p>
        </w:tc>
        <w:tc>
          <w:tcPr>
            <w:tcW w:w="1925" w:type="dxa"/>
            <w:tcBorders>
              <w:top w:val="nil"/>
              <w:left w:val="nil"/>
              <w:bottom w:val="nil"/>
              <w:right w:val="nil"/>
            </w:tcBorders>
            <w:noWrap/>
            <w:vAlign w:val="bottom"/>
          </w:tcPr>
          <w:p w14:paraId="5C553B15">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6556DF79">
            <w:pPr>
              <w:widowControl/>
              <w:jc w:val="left"/>
              <w:rPr>
                <w:rFonts w:ascii="宋体" w:hAnsi="宋体" w:cs="宋体"/>
                <w:color w:val="000000"/>
                <w:kern w:val="0"/>
                <w:sz w:val="22"/>
              </w:rPr>
            </w:pPr>
          </w:p>
        </w:tc>
        <w:tc>
          <w:tcPr>
            <w:tcW w:w="3275" w:type="dxa"/>
            <w:gridSpan w:val="2"/>
            <w:tcBorders>
              <w:top w:val="nil"/>
              <w:left w:val="nil"/>
              <w:bottom w:val="nil"/>
              <w:right w:val="nil"/>
            </w:tcBorders>
            <w:noWrap/>
            <w:vAlign w:val="bottom"/>
          </w:tcPr>
          <w:p w14:paraId="6A8B339B">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6EEC1BDC">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35EB7CEF">
            <w:pPr>
              <w:widowControl/>
              <w:jc w:val="left"/>
              <w:rPr>
                <w:rFonts w:ascii="宋体" w:hAnsi="宋体" w:cs="宋体"/>
                <w:color w:val="000000"/>
                <w:kern w:val="0"/>
                <w:sz w:val="22"/>
              </w:rPr>
            </w:pPr>
          </w:p>
        </w:tc>
      </w:tr>
      <w:tr w14:paraId="4F335FCB">
        <w:tblPrEx>
          <w:tblCellMar>
            <w:top w:w="0" w:type="dxa"/>
            <w:left w:w="108" w:type="dxa"/>
            <w:bottom w:w="0" w:type="dxa"/>
            <w:right w:w="108" w:type="dxa"/>
          </w:tblCellMar>
        </w:tblPrEx>
        <w:trPr>
          <w:trHeight w:val="287" w:hRule="atLeast"/>
        </w:trPr>
        <w:tc>
          <w:tcPr>
            <w:tcW w:w="2195" w:type="dxa"/>
            <w:tcBorders>
              <w:top w:val="single" w:color="auto" w:sz="4" w:space="0"/>
              <w:left w:val="single" w:color="auto" w:sz="4" w:space="0"/>
              <w:bottom w:val="single" w:color="auto" w:sz="4" w:space="0"/>
              <w:right w:val="single" w:color="auto" w:sz="4" w:space="0"/>
            </w:tcBorders>
            <w:noWrap/>
            <w:vAlign w:val="center"/>
          </w:tcPr>
          <w:p w14:paraId="779E96C3">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noWrap/>
            <w:vAlign w:val="center"/>
          </w:tcPr>
          <w:p w14:paraId="761A998B">
            <w:pPr>
              <w:widowControl/>
              <w:rPr>
                <w:rFonts w:ascii="宋体" w:hAnsi="宋体" w:cs="宋体"/>
                <w:kern w:val="0"/>
                <w:sz w:val="18"/>
                <w:szCs w:val="18"/>
              </w:rPr>
            </w:pPr>
            <w:r>
              <w:rPr>
                <w:rFonts w:hint="eastAsia" w:ascii="宋体" w:hAnsi="宋体" w:cs="宋体"/>
                <w:kern w:val="0"/>
                <w:sz w:val="18"/>
                <w:szCs w:val="18"/>
              </w:rPr>
              <w:t>高新区（新市区）林业园林管理局园林局</w:t>
            </w:r>
          </w:p>
        </w:tc>
        <w:tc>
          <w:tcPr>
            <w:tcW w:w="1925" w:type="dxa"/>
            <w:tcBorders>
              <w:top w:val="single" w:color="auto" w:sz="4" w:space="0"/>
              <w:left w:val="nil"/>
              <w:bottom w:val="single" w:color="auto" w:sz="4" w:space="0"/>
              <w:right w:val="single" w:color="auto" w:sz="4" w:space="0"/>
            </w:tcBorders>
            <w:noWrap/>
            <w:vAlign w:val="center"/>
          </w:tcPr>
          <w:p w14:paraId="31E44C56">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noWrap/>
            <w:vAlign w:val="center"/>
          </w:tcPr>
          <w:p w14:paraId="1D1555A3">
            <w:pPr>
              <w:widowControl/>
              <w:jc w:val="center"/>
              <w:rPr>
                <w:rFonts w:ascii="宋体" w:hAnsi="宋体" w:cs="宋体"/>
                <w:kern w:val="0"/>
                <w:sz w:val="18"/>
                <w:szCs w:val="18"/>
              </w:rPr>
            </w:pPr>
            <w:r>
              <w:rPr>
                <w:rFonts w:ascii="Default" w:hAnsi="Default" w:eastAsia="Default" w:cs="Default"/>
                <w:color w:val="000000"/>
                <w:kern w:val="0"/>
                <w:sz w:val="20"/>
                <w:szCs w:val="20"/>
              </w:rPr>
              <w:t xml:space="preserve">  “</w:t>
            </w:r>
            <w:r>
              <w:rPr>
                <w:rFonts w:hint="eastAsia" w:ascii="宋体" w:hAnsi="宋体" w:cs="宋体"/>
                <w:color w:val="000000"/>
                <w:kern w:val="0"/>
                <w:sz w:val="20"/>
                <w:szCs w:val="20"/>
              </w:rPr>
              <w:t>访惠聚</w:t>
            </w:r>
            <w:r>
              <w:rPr>
                <w:rFonts w:ascii="Default" w:hAnsi="Default" w:eastAsia="Default" w:cs="Default"/>
                <w:color w:val="000000"/>
                <w:kern w:val="0"/>
                <w:sz w:val="20"/>
                <w:szCs w:val="20"/>
              </w:rPr>
              <w:t>”</w:t>
            </w:r>
            <w:r>
              <w:rPr>
                <w:rFonts w:hint="eastAsia" w:ascii="宋体" w:hAnsi="宋体" w:cs="宋体"/>
                <w:color w:val="000000"/>
                <w:kern w:val="0"/>
                <w:sz w:val="20"/>
                <w:szCs w:val="20"/>
              </w:rPr>
              <w:t>人员补助</w:t>
            </w:r>
          </w:p>
        </w:tc>
      </w:tr>
      <w:tr w14:paraId="3D0F2916">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ign w:val="center"/>
          </w:tcPr>
          <w:p w14:paraId="766C2739">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ign w:val="center"/>
          </w:tcPr>
          <w:p w14:paraId="7D7D1F42">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noWrap/>
            <w:vAlign w:val="center"/>
          </w:tcPr>
          <w:p w14:paraId="4B5C34EE">
            <w:pPr>
              <w:widowControl/>
              <w:jc w:val="center"/>
              <w:rPr>
                <w:rFonts w:ascii="宋体" w:hAnsi="宋体" w:cs="宋体"/>
                <w:kern w:val="0"/>
                <w:sz w:val="18"/>
                <w:szCs w:val="18"/>
              </w:rPr>
            </w:pPr>
            <w:r>
              <w:rPr>
                <w:rFonts w:hint="eastAsia" w:ascii="宋体" w:hAnsi="宋体" w:cs="宋体"/>
                <w:kern w:val="0"/>
                <w:sz w:val="18"/>
                <w:szCs w:val="18"/>
              </w:rPr>
              <w:t>45.36</w:t>
            </w:r>
          </w:p>
        </w:tc>
        <w:tc>
          <w:tcPr>
            <w:tcW w:w="1810" w:type="dxa"/>
            <w:gridSpan w:val="3"/>
            <w:tcBorders>
              <w:top w:val="single" w:color="auto" w:sz="4" w:space="0"/>
              <w:left w:val="nil"/>
              <w:bottom w:val="single" w:color="auto" w:sz="4" w:space="0"/>
              <w:right w:val="single" w:color="auto" w:sz="4" w:space="0"/>
            </w:tcBorders>
            <w:noWrap/>
            <w:vAlign w:val="center"/>
          </w:tcPr>
          <w:p w14:paraId="3A84972D">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noWrap/>
            <w:vAlign w:val="center"/>
          </w:tcPr>
          <w:p w14:paraId="4E668134">
            <w:pPr>
              <w:widowControl/>
              <w:jc w:val="center"/>
              <w:rPr>
                <w:rFonts w:ascii="宋体" w:hAnsi="宋体" w:cs="宋体"/>
                <w:kern w:val="0"/>
                <w:sz w:val="18"/>
                <w:szCs w:val="18"/>
              </w:rPr>
            </w:pPr>
            <w:r>
              <w:rPr>
                <w:rFonts w:hint="eastAsia" w:ascii="宋体" w:hAnsi="宋体" w:cs="宋体"/>
                <w:kern w:val="0"/>
                <w:sz w:val="18"/>
                <w:szCs w:val="18"/>
              </w:rPr>
              <w:t>45.36</w:t>
            </w:r>
          </w:p>
        </w:tc>
        <w:tc>
          <w:tcPr>
            <w:tcW w:w="1381" w:type="dxa"/>
            <w:gridSpan w:val="2"/>
            <w:tcBorders>
              <w:top w:val="single" w:color="auto" w:sz="4" w:space="0"/>
              <w:left w:val="nil"/>
              <w:bottom w:val="single" w:color="auto" w:sz="4" w:space="0"/>
              <w:right w:val="single" w:color="auto" w:sz="4" w:space="0"/>
            </w:tcBorders>
            <w:noWrap/>
            <w:vAlign w:val="center"/>
          </w:tcPr>
          <w:p w14:paraId="10ACB238">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noWrap/>
            <w:vAlign w:val="center"/>
          </w:tcPr>
          <w:p w14:paraId="52628EE3">
            <w:pPr>
              <w:widowControl/>
              <w:jc w:val="center"/>
              <w:rPr>
                <w:rFonts w:ascii="宋体" w:hAnsi="宋体" w:cs="宋体"/>
                <w:kern w:val="0"/>
                <w:sz w:val="18"/>
                <w:szCs w:val="18"/>
              </w:rPr>
            </w:pPr>
            <w:r>
              <w:rPr>
                <w:rFonts w:hint="eastAsia" w:ascii="宋体" w:hAnsi="宋体" w:cs="宋体"/>
                <w:kern w:val="0"/>
                <w:sz w:val="18"/>
                <w:szCs w:val="18"/>
              </w:rPr>
              <w:t>　</w:t>
            </w:r>
          </w:p>
        </w:tc>
      </w:tr>
      <w:tr w14:paraId="3380B414">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ign w:val="center"/>
          </w:tcPr>
          <w:p w14:paraId="78DB4311">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noWrap/>
          </w:tcPr>
          <w:p w14:paraId="3BAC542C">
            <w:pPr>
              <w:widowControl/>
              <w:jc w:val="left"/>
              <w:textAlignment w:val="top"/>
              <w:rPr>
                <w:rFonts w:ascii="宋体" w:hAnsi="宋体" w:cs="宋体"/>
                <w:kern w:val="0"/>
                <w:sz w:val="18"/>
                <w:szCs w:val="18"/>
              </w:rPr>
            </w:pPr>
            <w:r>
              <w:rPr>
                <w:rFonts w:ascii="Default" w:hAnsi="Default" w:eastAsia="Default" w:cs="Default"/>
                <w:color w:val="000000"/>
                <w:kern w:val="0"/>
                <w:sz w:val="20"/>
                <w:szCs w:val="20"/>
              </w:rPr>
              <w:t xml:space="preserve">       “</w:t>
            </w:r>
            <w:r>
              <w:rPr>
                <w:rFonts w:hint="eastAsia" w:ascii="宋体" w:hAnsi="宋体" w:cs="宋体"/>
                <w:color w:val="000000"/>
                <w:kern w:val="0"/>
                <w:sz w:val="20"/>
                <w:szCs w:val="20"/>
              </w:rPr>
              <w:t>访惠聚</w:t>
            </w:r>
            <w:r>
              <w:rPr>
                <w:rFonts w:ascii="Default" w:hAnsi="Default" w:eastAsia="Default" w:cs="Default"/>
                <w:color w:val="000000"/>
                <w:kern w:val="0"/>
                <w:sz w:val="20"/>
                <w:szCs w:val="20"/>
              </w:rPr>
              <w:t>”</w:t>
            </w:r>
            <w:r>
              <w:rPr>
                <w:rFonts w:hint="eastAsia" w:ascii="宋体" w:hAnsi="宋体" w:cs="宋体"/>
                <w:color w:val="000000"/>
                <w:kern w:val="0"/>
                <w:sz w:val="20"/>
                <w:szCs w:val="20"/>
              </w:rPr>
              <w:t>人员补助</w:t>
            </w:r>
          </w:p>
        </w:tc>
      </w:tr>
      <w:tr w14:paraId="5D3D97E1">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ign w:val="center"/>
          </w:tcPr>
          <w:p w14:paraId="6316B977">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noWrap/>
            <w:vAlign w:val="center"/>
          </w:tcPr>
          <w:p w14:paraId="4C970098">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noWrap/>
            <w:vAlign w:val="center"/>
          </w:tcPr>
          <w:p w14:paraId="700DEC9C">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noWrap/>
            <w:vAlign w:val="center"/>
          </w:tcPr>
          <w:p w14:paraId="44629699">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101E77DF">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1A3345A8">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29F87514">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noWrap/>
            <w:vAlign w:val="center"/>
          </w:tcPr>
          <w:p w14:paraId="2C5C16F6">
            <w:pPr>
              <w:widowControl/>
              <w:jc w:val="center"/>
              <w:rPr>
                <w:rFonts w:ascii="宋体" w:hAnsi="宋体" w:cs="宋体"/>
                <w:kern w:val="0"/>
                <w:sz w:val="18"/>
                <w:szCs w:val="18"/>
              </w:rPr>
            </w:pPr>
            <w:r>
              <w:rPr>
                <w:rFonts w:hint="eastAsia" w:ascii="宋体" w:hAnsi="宋体" w:cs="宋体"/>
                <w:kern w:val="0"/>
                <w:sz w:val="18"/>
                <w:szCs w:val="18"/>
              </w:rPr>
              <w:t>全年45.36万元</w:t>
            </w:r>
          </w:p>
        </w:tc>
        <w:tc>
          <w:tcPr>
            <w:tcW w:w="3773" w:type="dxa"/>
            <w:gridSpan w:val="4"/>
            <w:tcBorders>
              <w:top w:val="single" w:color="000000" w:sz="4" w:space="0"/>
              <w:left w:val="nil"/>
              <w:bottom w:val="single" w:color="000000" w:sz="4" w:space="0"/>
              <w:right w:val="single" w:color="000000" w:sz="4" w:space="0"/>
            </w:tcBorders>
            <w:noWrap/>
            <w:vAlign w:val="center"/>
          </w:tcPr>
          <w:p w14:paraId="5D0FAFED">
            <w:pPr>
              <w:widowControl/>
              <w:jc w:val="center"/>
              <w:rPr>
                <w:rFonts w:ascii="宋体" w:hAnsi="宋体" w:cs="宋体"/>
                <w:kern w:val="0"/>
                <w:sz w:val="18"/>
                <w:szCs w:val="18"/>
              </w:rPr>
            </w:pPr>
            <w:r>
              <w:rPr>
                <w:rFonts w:hint="eastAsia" w:ascii="宋体" w:hAnsi="宋体" w:cs="宋体"/>
                <w:kern w:val="0"/>
                <w:sz w:val="18"/>
                <w:szCs w:val="18"/>
              </w:rPr>
              <w:t>　下派访惠聚队员全年预算</w:t>
            </w:r>
          </w:p>
        </w:tc>
      </w:tr>
      <w:tr w14:paraId="70DEAED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C30E23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C73ECF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21ED1AE3">
            <w:pPr>
              <w:widowControl/>
              <w:jc w:val="center"/>
              <w:rPr>
                <w:rFonts w:ascii="宋体" w:hAnsi="宋体" w:cs="宋体"/>
                <w:kern w:val="0"/>
                <w:sz w:val="18"/>
                <w:szCs w:val="18"/>
              </w:rPr>
            </w:pPr>
            <w:r>
              <w:rPr>
                <w:rFonts w:hint="eastAsia" w:ascii="宋体" w:hAnsi="宋体" w:cs="宋体"/>
                <w:kern w:val="0"/>
                <w:sz w:val="18"/>
                <w:szCs w:val="18"/>
              </w:rPr>
              <w:t>一月1800元　</w:t>
            </w:r>
          </w:p>
        </w:tc>
        <w:tc>
          <w:tcPr>
            <w:tcW w:w="3773" w:type="dxa"/>
            <w:gridSpan w:val="4"/>
            <w:tcBorders>
              <w:top w:val="single" w:color="000000" w:sz="4" w:space="0"/>
              <w:left w:val="nil"/>
              <w:bottom w:val="single" w:color="000000" w:sz="4" w:space="0"/>
              <w:right w:val="single" w:color="000000" w:sz="4" w:space="0"/>
            </w:tcBorders>
            <w:noWrap/>
            <w:vAlign w:val="center"/>
          </w:tcPr>
          <w:p w14:paraId="0FCC88A7">
            <w:pPr>
              <w:widowControl/>
              <w:jc w:val="center"/>
              <w:rPr>
                <w:rFonts w:ascii="宋体" w:hAnsi="宋体" w:cs="宋体"/>
                <w:kern w:val="0"/>
                <w:sz w:val="18"/>
                <w:szCs w:val="18"/>
              </w:rPr>
            </w:pPr>
            <w:r>
              <w:rPr>
                <w:rFonts w:hint="eastAsia" w:ascii="宋体" w:hAnsi="宋体" w:cs="宋体"/>
                <w:kern w:val="0"/>
                <w:sz w:val="18"/>
                <w:szCs w:val="18"/>
              </w:rPr>
              <w:t>按考勤执行　</w:t>
            </w:r>
          </w:p>
        </w:tc>
      </w:tr>
      <w:tr w14:paraId="433FAA2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F66F2AF">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0A6E07B9">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noWrap/>
            <w:vAlign w:val="center"/>
          </w:tcPr>
          <w:p w14:paraId="7BBDBA0B">
            <w:pPr>
              <w:widowControl/>
              <w:jc w:val="left"/>
              <w:rPr>
                <w:rFonts w:ascii="宋体" w:hAnsi="宋体" w:cs="宋体"/>
                <w:kern w:val="0"/>
                <w:sz w:val="18"/>
                <w:szCs w:val="18"/>
              </w:rPr>
            </w:pPr>
            <w:r>
              <w:rPr>
                <w:rFonts w:hint="eastAsia" w:ascii="宋体" w:hAnsi="宋体" w:cs="宋体"/>
                <w:kern w:val="0"/>
                <w:sz w:val="18"/>
                <w:szCs w:val="18"/>
              </w:rPr>
              <w:t>　考勤周期为一月一审核</w:t>
            </w:r>
          </w:p>
        </w:tc>
        <w:tc>
          <w:tcPr>
            <w:tcW w:w="3773" w:type="dxa"/>
            <w:gridSpan w:val="4"/>
            <w:tcBorders>
              <w:top w:val="single" w:color="000000" w:sz="4" w:space="0"/>
              <w:left w:val="nil"/>
              <w:bottom w:val="single" w:color="000000" w:sz="4" w:space="0"/>
              <w:right w:val="single" w:color="000000" w:sz="4" w:space="0"/>
            </w:tcBorders>
            <w:noWrap/>
            <w:vAlign w:val="center"/>
          </w:tcPr>
          <w:p w14:paraId="4F222F0C">
            <w:pPr>
              <w:widowControl/>
              <w:jc w:val="center"/>
              <w:rPr>
                <w:rFonts w:ascii="宋体" w:hAnsi="宋体" w:cs="宋体"/>
                <w:kern w:val="0"/>
                <w:sz w:val="18"/>
                <w:szCs w:val="18"/>
              </w:rPr>
            </w:pPr>
            <w:r>
              <w:rPr>
                <w:rFonts w:hint="eastAsia" w:ascii="宋体" w:hAnsi="宋体" w:cs="宋体"/>
                <w:kern w:val="0"/>
                <w:sz w:val="18"/>
                <w:szCs w:val="18"/>
              </w:rPr>
              <w:t>按考勤周期审核　</w:t>
            </w:r>
          </w:p>
        </w:tc>
      </w:tr>
      <w:tr w14:paraId="4542C55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6828E1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65EBE79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2A14BABA">
            <w:pPr>
              <w:widowControl/>
              <w:jc w:val="left"/>
              <w:rPr>
                <w:rFonts w:ascii="宋体" w:hAnsi="宋体" w:cs="宋体"/>
                <w:kern w:val="0"/>
                <w:sz w:val="18"/>
                <w:szCs w:val="18"/>
              </w:rPr>
            </w:pPr>
            <w:r>
              <w:rPr>
                <w:rFonts w:hint="eastAsia" w:ascii="宋体" w:hAnsi="宋体" w:cs="宋体"/>
                <w:kern w:val="0"/>
                <w:sz w:val="18"/>
                <w:szCs w:val="18"/>
              </w:rPr>
              <w:t>　1-12月</w:t>
            </w:r>
          </w:p>
        </w:tc>
        <w:tc>
          <w:tcPr>
            <w:tcW w:w="3773" w:type="dxa"/>
            <w:gridSpan w:val="4"/>
            <w:tcBorders>
              <w:top w:val="single" w:color="000000" w:sz="4" w:space="0"/>
              <w:left w:val="nil"/>
              <w:bottom w:val="single" w:color="000000" w:sz="4" w:space="0"/>
              <w:right w:val="single" w:color="000000" w:sz="4" w:space="0"/>
            </w:tcBorders>
            <w:noWrap/>
            <w:vAlign w:val="center"/>
          </w:tcPr>
          <w:p w14:paraId="508025F2">
            <w:pPr>
              <w:widowControl/>
              <w:jc w:val="center"/>
              <w:rPr>
                <w:rFonts w:ascii="宋体" w:hAnsi="宋体" w:cs="宋体"/>
                <w:kern w:val="0"/>
                <w:sz w:val="18"/>
                <w:szCs w:val="18"/>
              </w:rPr>
            </w:pPr>
            <w:r>
              <w:rPr>
                <w:rFonts w:hint="eastAsia" w:ascii="宋体" w:hAnsi="宋体" w:cs="宋体"/>
                <w:kern w:val="0"/>
                <w:sz w:val="18"/>
                <w:szCs w:val="18"/>
              </w:rPr>
              <w:t>每月发放　</w:t>
            </w:r>
          </w:p>
        </w:tc>
      </w:tr>
      <w:tr w14:paraId="670E22E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D3CD68D">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1BB86E5E">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1E97F591">
            <w:pPr>
              <w:widowControl/>
              <w:jc w:val="left"/>
              <w:rPr>
                <w:rFonts w:ascii="宋体" w:hAnsi="宋体" w:cs="宋体"/>
                <w:kern w:val="0"/>
                <w:sz w:val="18"/>
                <w:szCs w:val="18"/>
              </w:rPr>
            </w:pPr>
            <w:r>
              <w:rPr>
                <w:rFonts w:hint="eastAsia" w:ascii="宋体" w:hAnsi="宋体" w:cs="宋体"/>
                <w:kern w:val="0"/>
                <w:sz w:val="18"/>
                <w:szCs w:val="18"/>
              </w:rPr>
              <w:t>　人数21人</w:t>
            </w:r>
          </w:p>
        </w:tc>
        <w:tc>
          <w:tcPr>
            <w:tcW w:w="3773" w:type="dxa"/>
            <w:gridSpan w:val="4"/>
            <w:tcBorders>
              <w:top w:val="single" w:color="000000" w:sz="4" w:space="0"/>
              <w:left w:val="nil"/>
              <w:bottom w:val="single" w:color="000000" w:sz="4" w:space="0"/>
              <w:right w:val="single" w:color="000000" w:sz="4" w:space="0"/>
            </w:tcBorders>
            <w:noWrap/>
            <w:vAlign w:val="center"/>
          </w:tcPr>
          <w:p w14:paraId="24BA7EE4">
            <w:pPr>
              <w:widowControl/>
              <w:jc w:val="center"/>
              <w:rPr>
                <w:rFonts w:ascii="宋体" w:hAnsi="宋体" w:cs="宋体"/>
                <w:kern w:val="0"/>
                <w:sz w:val="18"/>
                <w:szCs w:val="18"/>
              </w:rPr>
            </w:pPr>
            <w:r>
              <w:rPr>
                <w:rFonts w:hint="eastAsia" w:ascii="宋体" w:hAnsi="宋体" w:cs="宋体"/>
                <w:kern w:val="0"/>
                <w:sz w:val="18"/>
                <w:szCs w:val="18"/>
              </w:rPr>
              <w:t>组织部分派人数　</w:t>
            </w:r>
          </w:p>
        </w:tc>
      </w:tr>
      <w:tr w14:paraId="740B53F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FABC66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CA8B61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3583CE71">
            <w:pPr>
              <w:widowControl/>
              <w:jc w:val="left"/>
              <w:rPr>
                <w:rFonts w:ascii="宋体" w:hAnsi="宋体" w:cs="宋体"/>
                <w:kern w:val="0"/>
                <w:sz w:val="18"/>
                <w:szCs w:val="18"/>
              </w:rPr>
            </w:pPr>
            <w:r>
              <w:rPr>
                <w:rFonts w:hint="eastAsia" w:ascii="宋体" w:hAnsi="宋体" w:cs="宋体"/>
                <w:kern w:val="0"/>
                <w:sz w:val="18"/>
                <w:szCs w:val="18"/>
              </w:rPr>
              <w:t>　21人下派3个社区</w:t>
            </w:r>
          </w:p>
        </w:tc>
        <w:tc>
          <w:tcPr>
            <w:tcW w:w="3773" w:type="dxa"/>
            <w:gridSpan w:val="4"/>
            <w:tcBorders>
              <w:top w:val="single" w:color="000000" w:sz="4" w:space="0"/>
              <w:left w:val="nil"/>
              <w:bottom w:val="single" w:color="000000" w:sz="4" w:space="0"/>
              <w:right w:val="single" w:color="000000" w:sz="4" w:space="0"/>
            </w:tcBorders>
            <w:noWrap/>
            <w:vAlign w:val="center"/>
          </w:tcPr>
          <w:p w14:paraId="3F0EA5B3">
            <w:pPr>
              <w:widowControl/>
              <w:rPr>
                <w:rFonts w:ascii="宋体" w:hAnsi="宋体" w:cs="宋体"/>
                <w:kern w:val="0"/>
                <w:sz w:val="18"/>
                <w:szCs w:val="18"/>
              </w:rPr>
            </w:pPr>
            <w:r>
              <w:rPr>
                <w:rFonts w:hint="eastAsia" w:ascii="宋体" w:hAnsi="宋体" w:cs="宋体"/>
                <w:kern w:val="0"/>
                <w:sz w:val="18"/>
                <w:szCs w:val="18"/>
              </w:rPr>
              <w:t>达到下派要求，完成指标100%</w:t>
            </w:r>
          </w:p>
        </w:tc>
      </w:tr>
      <w:tr w14:paraId="505F3A4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047FA47">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3536444B">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37D95DE1">
            <w:pPr>
              <w:widowControl/>
              <w:jc w:val="left"/>
              <w:rPr>
                <w:rFonts w:ascii="宋体" w:hAnsi="宋体" w:cs="宋体"/>
                <w:kern w:val="0"/>
                <w:sz w:val="18"/>
                <w:szCs w:val="18"/>
              </w:rPr>
            </w:pPr>
            <w:r>
              <w:rPr>
                <w:rFonts w:hint="eastAsia" w:ascii="宋体" w:hAnsi="宋体" w:cs="宋体"/>
                <w:kern w:val="0"/>
                <w:sz w:val="18"/>
                <w:szCs w:val="18"/>
              </w:rPr>
              <w:t>　按考勤执行</w:t>
            </w:r>
          </w:p>
        </w:tc>
        <w:tc>
          <w:tcPr>
            <w:tcW w:w="3773" w:type="dxa"/>
            <w:gridSpan w:val="4"/>
            <w:tcBorders>
              <w:top w:val="single" w:color="000000" w:sz="4" w:space="0"/>
              <w:left w:val="nil"/>
              <w:bottom w:val="single" w:color="000000" w:sz="4" w:space="0"/>
              <w:right w:val="single" w:color="000000" w:sz="4" w:space="0"/>
            </w:tcBorders>
            <w:noWrap/>
            <w:vAlign w:val="center"/>
          </w:tcPr>
          <w:p w14:paraId="1E9A6DCD">
            <w:pPr>
              <w:widowControl/>
              <w:jc w:val="center"/>
              <w:rPr>
                <w:rFonts w:ascii="宋体" w:hAnsi="宋体" w:cs="宋体"/>
                <w:kern w:val="0"/>
                <w:sz w:val="18"/>
                <w:szCs w:val="18"/>
              </w:rPr>
            </w:pPr>
            <w:r>
              <w:rPr>
                <w:rFonts w:hint="eastAsia" w:ascii="宋体" w:hAnsi="宋体" w:cs="宋体"/>
                <w:kern w:val="0"/>
                <w:sz w:val="18"/>
                <w:szCs w:val="18"/>
              </w:rPr>
              <w:t>预计完成100%　</w:t>
            </w:r>
          </w:p>
        </w:tc>
      </w:tr>
      <w:tr w14:paraId="7E764FB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0AA9F2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527203B0">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3360986">
            <w:pPr>
              <w:widowControl/>
              <w:jc w:val="left"/>
              <w:rPr>
                <w:rFonts w:ascii="宋体" w:hAnsi="宋体" w:cs="宋体"/>
                <w:kern w:val="0"/>
                <w:sz w:val="18"/>
                <w:szCs w:val="18"/>
              </w:rPr>
            </w:pPr>
            <w:r>
              <w:rPr>
                <w:rFonts w:hint="eastAsia" w:ascii="宋体" w:hAnsi="宋体" w:cs="宋体"/>
                <w:kern w:val="0"/>
                <w:sz w:val="18"/>
                <w:szCs w:val="18"/>
              </w:rPr>
              <w:t>　协助社区完成工作</w:t>
            </w:r>
          </w:p>
        </w:tc>
        <w:tc>
          <w:tcPr>
            <w:tcW w:w="3773" w:type="dxa"/>
            <w:gridSpan w:val="4"/>
            <w:tcBorders>
              <w:top w:val="single" w:color="000000" w:sz="4" w:space="0"/>
              <w:left w:val="nil"/>
              <w:bottom w:val="single" w:color="000000" w:sz="4" w:space="0"/>
              <w:right w:val="single" w:color="000000" w:sz="4" w:space="0"/>
            </w:tcBorders>
            <w:noWrap/>
            <w:vAlign w:val="center"/>
          </w:tcPr>
          <w:p w14:paraId="13FC6202">
            <w:pPr>
              <w:widowControl/>
              <w:jc w:val="center"/>
              <w:rPr>
                <w:rFonts w:ascii="宋体" w:hAnsi="宋体" w:cs="宋体"/>
                <w:kern w:val="0"/>
                <w:sz w:val="18"/>
                <w:szCs w:val="18"/>
              </w:rPr>
            </w:pPr>
            <w:r>
              <w:rPr>
                <w:rFonts w:hint="eastAsia" w:ascii="宋体" w:hAnsi="宋体" w:cs="宋体"/>
                <w:kern w:val="0"/>
                <w:sz w:val="18"/>
                <w:szCs w:val="18"/>
              </w:rPr>
              <w:t>预计完成100%　</w:t>
            </w:r>
          </w:p>
        </w:tc>
      </w:tr>
      <w:tr w14:paraId="5FEC0C70">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19083C2C">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55C0A394">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184FFBE7">
            <w:pPr>
              <w:widowControl/>
              <w:jc w:val="left"/>
              <w:rPr>
                <w:rFonts w:ascii="宋体" w:hAnsi="宋体" w:cs="宋体"/>
                <w:kern w:val="0"/>
                <w:sz w:val="18"/>
                <w:szCs w:val="18"/>
              </w:rPr>
            </w:pPr>
            <w:r>
              <w:rPr>
                <w:rFonts w:hint="eastAsia" w:ascii="宋体" w:hAnsi="宋体" w:cs="宋体"/>
                <w:kern w:val="0"/>
                <w:sz w:val="18"/>
                <w:szCs w:val="18"/>
              </w:rPr>
              <w:t>　对构建和谐建设提供帮助</w:t>
            </w:r>
          </w:p>
        </w:tc>
        <w:tc>
          <w:tcPr>
            <w:tcW w:w="3773" w:type="dxa"/>
            <w:gridSpan w:val="4"/>
            <w:tcBorders>
              <w:top w:val="single" w:color="000000" w:sz="4" w:space="0"/>
              <w:left w:val="nil"/>
              <w:bottom w:val="single" w:color="000000" w:sz="4" w:space="0"/>
              <w:right w:val="single" w:color="000000" w:sz="4" w:space="0"/>
            </w:tcBorders>
            <w:noWrap/>
            <w:vAlign w:val="center"/>
          </w:tcPr>
          <w:p w14:paraId="513E76BB">
            <w:pPr>
              <w:widowControl/>
              <w:jc w:val="center"/>
              <w:rPr>
                <w:rFonts w:ascii="宋体" w:hAnsi="宋体" w:cs="宋体"/>
                <w:kern w:val="0"/>
                <w:sz w:val="18"/>
                <w:szCs w:val="18"/>
              </w:rPr>
            </w:pPr>
            <w:r>
              <w:rPr>
                <w:rFonts w:hint="eastAsia" w:ascii="宋体" w:hAnsi="宋体" w:cs="宋体"/>
                <w:kern w:val="0"/>
                <w:sz w:val="18"/>
                <w:szCs w:val="18"/>
              </w:rPr>
              <w:t>　预计完成100%</w:t>
            </w:r>
          </w:p>
        </w:tc>
      </w:tr>
      <w:tr w14:paraId="47D22FE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79EFD6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CB61DC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507D500">
            <w:pPr>
              <w:widowControl/>
              <w:jc w:val="left"/>
              <w:rPr>
                <w:rFonts w:ascii="宋体" w:hAnsi="宋体" w:cs="宋体"/>
                <w:kern w:val="0"/>
                <w:sz w:val="18"/>
                <w:szCs w:val="18"/>
              </w:rPr>
            </w:pPr>
            <w:r>
              <w:rPr>
                <w:rFonts w:hint="eastAsia" w:ascii="宋体" w:hAnsi="宋体" w:cs="宋体"/>
                <w:kern w:val="0"/>
                <w:sz w:val="18"/>
                <w:szCs w:val="18"/>
              </w:rPr>
              <w:t>　协调社区工作人员</w:t>
            </w:r>
          </w:p>
        </w:tc>
        <w:tc>
          <w:tcPr>
            <w:tcW w:w="3773" w:type="dxa"/>
            <w:gridSpan w:val="4"/>
            <w:tcBorders>
              <w:top w:val="single" w:color="000000" w:sz="4" w:space="0"/>
              <w:left w:val="nil"/>
              <w:bottom w:val="single" w:color="000000" w:sz="4" w:space="0"/>
              <w:right w:val="single" w:color="000000" w:sz="4" w:space="0"/>
            </w:tcBorders>
            <w:noWrap/>
            <w:vAlign w:val="center"/>
          </w:tcPr>
          <w:p w14:paraId="13B43FDE">
            <w:pPr>
              <w:widowControl/>
              <w:jc w:val="center"/>
              <w:rPr>
                <w:rFonts w:ascii="宋体" w:hAnsi="宋体" w:cs="宋体"/>
                <w:kern w:val="0"/>
                <w:sz w:val="18"/>
                <w:szCs w:val="18"/>
              </w:rPr>
            </w:pPr>
            <w:r>
              <w:rPr>
                <w:rFonts w:hint="eastAsia" w:ascii="宋体" w:hAnsi="宋体" w:cs="宋体"/>
                <w:kern w:val="0"/>
                <w:sz w:val="18"/>
                <w:szCs w:val="18"/>
              </w:rPr>
              <w:t>预计完成100%</w:t>
            </w:r>
          </w:p>
        </w:tc>
      </w:tr>
      <w:tr w14:paraId="46BE44E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47C120D">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043C2F0B">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noWrap/>
            <w:vAlign w:val="center"/>
          </w:tcPr>
          <w:p w14:paraId="488C621A">
            <w:pPr>
              <w:widowControl/>
              <w:jc w:val="left"/>
              <w:rPr>
                <w:rFonts w:ascii="宋体" w:hAnsi="宋体" w:cs="宋体"/>
                <w:kern w:val="0"/>
                <w:sz w:val="18"/>
                <w:szCs w:val="18"/>
              </w:rPr>
            </w:pPr>
            <w:r>
              <w:rPr>
                <w:rFonts w:hint="eastAsia" w:ascii="宋体" w:hAnsi="宋体" w:cs="宋体"/>
                <w:kern w:val="0"/>
                <w:sz w:val="18"/>
                <w:szCs w:val="18"/>
              </w:rPr>
              <w:t>　解决所在社区居民困难</w:t>
            </w:r>
          </w:p>
        </w:tc>
        <w:tc>
          <w:tcPr>
            <w:tcW w:w="3773" w:type="dxa"/>
            <w:gridSpan w:val="4"/>
            <w:tcBorders>
              <w:top w:val="single" w:color="000000" w:sz="4" w:space="0"/>
              <w:left w:val="nil"/>
              <w:bottom w:val="single" w:color="000000" w:sz="4" w:space="0"/>
              <w:right w:val="single" w:color="000000" w:sz="4" w:space="0"/>
            </w:tcBorders>
            <w:noWrap/>
            <w:vAlign w:val="center"/>
          </w:tcPr>
          <w:p w14:paraId="7BF22ACF">
            <w:pPr>
              <w:widowControl/>
              <w:jc w:val="center"/>
              <w:rPr>
                <w:rFonts w:ascii="宋体" w:hAnsi="宋体" w:cs="宋体"/>
                <w:kern w:val="0"/>
                <w:sz w:val="18"/>
                <w:szCs w:val="18"/>
              </w:rPr>
            </w:pPr>
            <w:r>
              <w:rPr>
                <w:rFonts w:hint="eastAsia" w:ascii="宋体" w:hAnsi="宋体" w:cs="宋体"/>
                <w:kern w:val="0"/>
                <w:sz w:val="18"/>
                <w:szCs w:val="18"/>
              </w:rPr>
              <w:t>　解决居民实际困难100%</w:t>
            </w:r>
          </w:p>
        </w:tc>
      </w:tr>
      <w:tr w14:paraId="6323354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7EFACB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503C8FF">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15E89FD8">
            <w:pPr>
              <w:widowControl/>
              <w:jc w:val="left"/>
              <w:rPr>
                <w:rFonts w:ascii="宋体" w:hAnsi="宋体" w:cs="宋体"/>
                <w:kern w:val="0"/>
                <w:sz w:val="18"/>
                <w:szCs w:val="18"/>
              </w:rPr>
            </w:pPr>
            <w:r>
              <w:rPr>
                <w:rFonts w:hint="eastAsia" w:ascii="宋体" w:hAnsi="宋体" w:cs="宋体"/>
                <w:kern w:val="0"/>
                <w:sz w:val="18"/>
                <w:szCs w:val="18"/>
              </w:rPr>
              <w:t>　协助社区工作人员</w:t>
            </w:r>
          </w:p>
        </w:tc>
        <w:tc>
          <w:tcPr>
            <w:tcW w:w="3773" w:type="dxa"/>
            <w:gridSpan w:val="4"/>
            <w:tcBorders>
              <w:top w:val="single" w:color="000000" w:sz="4" w:space="0"/>
              <w:left w:val="nil"/>
              <w:bottom w:val="single" w:color="000000" w:sz="4" w:space="0"/>
              <w:right w:val="single" w:color="000000" w:sz="4" w:space="0"/>
            </w:tcBorders>
            <w:noWrap/>
            <w:vAlign w:val="center"/>
          </w:tcPr>
          <w:p w14:paraId="2F8B175A">
            <w:pPr>
              <w:widowControl/>
              <w:jc w:val="center"/>
              <w:rPr>
                <w:rFonts w:ascii="宋体" w:hAnsi="宋体" w:cs="宋体"/>
                <w:kern w:val="0"/>
                <w:sz w:val="18"/>
                <w:szCs w:val="18"/>
              </w:rPr>
            </w:pPr>
            <w:r>
              <w:rPr>
                <w:rFonts w:hint="eastAsia" w:ascii="宋体" w:hAnsi="宋体" w:cs="宋体"/>
                <w:kern w:val="0"/>
                <w:sz w:val="18"/>
                <w:szCs w:val="18"/>
              </w:rPr>
              <w:t>　提高工作效率100%</w:t>
            </w:r>
          </w:p>
        </w:tc>
      </w:tr>
      <w:tr w14:paraId="1896C50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13B7F5E">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06F5AF2E">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754DDC88">
            <w:pPr>
              <w:widowControl/>
              <w:jc w:val="left"/>
              <w:rPr>
                <w:rFonts w:ascii="宋体" w:hAnsi="宋体" w:cs="宋体"/>
                <w:kern w:val="0"/>
                <w:sz w:val="18"/>
                <w:szCs w:val="18"/>
              </w:rPr>
            </w:pPr>
            <w:r>
              <w:rPr>
                <w:rFonts w:hint="eastAsia" w:ascii="宋体" w:hAnsi="宋体" w:cs="宋体"/>
                <w:kern w:val="0"/>
                <w:sz w:val="18"/>
                <w:szCs w:val="18"/>
              </w:rPr>
              <w:t>　解决社会居民困难</w:t>
            </w:r>
          </w:p>
        </w:tc>
        <w:tc>
          <w:tcPr>
            <w:tcW w:w="3773" w:type="dxa"/>
            <w:gridSpan w:val="4"/>
            <w:tcBorders>
              <w:top w:val="single" w:color="000000" w:sz="4" w:space="0"/>
              <w:left w:val="nil"/>
              <w:bottom w:val="single" w:color="000000" w:sz="4" w:space="0"/>
              <w:right w:val="single" w:color="000000" w:sz="4" w:space="0"/>
            </w:tcBorders>
            <w:noWrap/>
            <w:vAlign w:val="center"/>
          </w:tcPr>
          <w:p w14:paraId="5EB6E799">
            <w:pPr>
              <w:widowControl/>
              <w:jc w:val="center"/>
              <w:rPr>
                <w:rFonts w:ascii="宋体" w:hAnsi="宋体" w:cs="宋体"/>
                <w:kern w:val="0"/>
                <w:sz w:val="18"/>
                <w:szCs w:val="18"/>
              </w:rPr>
            </w:pPr>
            <w:r>
              <w:rPr>
                <w:rFonts w:hint="eastAsia" w:ascii="宋体" w:hAnsi="宋体" w:cs="宋体"/>
                <w:kern w:val="0"/>
                <w:sz w:val="18"/>
                <w:szCs w:val="18"/>
              </w:rPr>
              <w:t>　预计完成100%</w:t>
            </w:r>
          </w:p>
        </w:tc>
      </w:tr>
      <w:tr w14:paraId="71C84F1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8D162D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C5009B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2C0C5EAC">
            <w:pPr>
              <w:widowControl/>
              <w:jc w:val="left"/>
              <w:rPr>
                <w:rFonts w:ascii="宋体" w:hAnsi="宋体" w:cs="宋体"/>
                <w:kern w:val="0"/>
                <w:sz w:val="18"/>
                <w:szCs w:val="18"/>
              </w:rPr>
            </w:pPr>
            <w:r>
              <w:rPr>
                <w:rFonts w:hint="eastAsia" w:ascii="宋体" w:hAnsi="宋体" w:cs="宋体"/>
                <w:kern w:val="0"/>
                <w:sz w:val="18"/>
                <w:szCs w:val="18"/>
              </w:rPr>
              <w:t>　完善工作队工作职能</w:t>
            </w:r>
          </w:p>
        </w:tc>
        <w:tc>
          <w:tcPr>
            <w:tcW w:w="3773" w:type="dxa"/>
            <w:gridSpan w:val="4"/>
            <w:tcBorders>
              <w:top w:val="single" w:color="000000" w:sz="4" w:space="0"/>
              <w:left w:val="nil"/>
              <w:bottom w:val="single" w:color="000000" w:sz="4" w:space="0"/>
              <w:right w:val="single" w:color="000000" w:sz="4" w:space="0"/>
            </w:tcBorders>
            <w:noWrap/>
            <w:vAlign w:val="center"/>
          </w:tcPr>
          <w:p w14:paraId="728240C7">
            <w:pPr>
              <w:widowControl/>
              <w:jc w:val="center"/>
              <w:rPr>
                <w:rFonts w:ascii="宋体" w:hAnsi="宋体" w:cs="宋体"/>
                <w:kern w:val="0"/>
                <w:sz w:val="18"/>
                <w:szCs w:val="18"/>
              </w:rPr>
            </w:pPr>
            <w:r>
              <w:rPr>
                <w:rFonts w:hint="eastAsia" w:ascii="宋体" w:hAnsi="宋体" w:cs="宋体"/>
                <w:kern w:val="0"/>
                <w:sz w:val="18"/>
                <w:szCs w:val="18"/>
              </w:rPr>
              <w:t>预计完成100%</w:t>
            </w:r>
          </w:p>
        </w:tc>
      </w:tr>
      <w:tr w14:paraId="3B5BE87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FC09023">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1CC2497B">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79F3B2ED">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ign w:val="center"/>
          </w:tcPr>
          <w:p w14:paraId="7D95D5B7">
            <w:pPr>
              <w:widowControl/>
              <w:jc w:val="center"/>
              <w:rPr>
                <w:rFonts w:ascii="宋体" w:hAnsi="宋体" w:cs="宋体"/>
                <w:kern w:val="0"/>
                <w:sz w:val="18"/>
                <w:szCs w:val="18"/>
              </w:rPr>
            </w:pPr>
            <w:r>
              <w:rPr>
                <w:rFonts w:hint="eastAsia" w:ascii="宋体" w:hAnsi="宋体" w:cs="宋体"/>
                <w:kern w:val="0"/>
                <w:sz w:val="18"/>
                <w:szCs w:val="18"/>
              </w:rPr>
              <w:t>　</w:t>
            </w:r>
          </w:p>
        </w:tc>
      </w:tr>
      <w:tr w14:paraId="0BF6A05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E0C495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32B67B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67E286F">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ign w:val="center"/>
          </w:tcPr>
          <w:p w14:paraId="4E6C4AFC">
            <w:pPr>
              <w:widowControl/>
              <w:jc w:val="center"/>
              <w:rPr>
                <w:rFonts w:ascii="宋体" w:hAnsi="宋体" w:cs="宋体"/>
                <w:kern w:val="0"/>
                <w:sz w:val="18"/>
                <w:szCs w:val="18"/>
              </w:rPr>
            </w:pPr>
            <w:r>
              <w:rPr>
                <w:rFonts w:hint="eastAsia" w:ascii="宋体" w:hAnsi="宋体" w:cs="宋体"/>
                <w:kern w:val="0"/>
                <w:sz w:val="18"/>
                <w:szCs w:val="18"/>
              </w:rPr>
              <w:t>　</w:t>
            </w:r>
          </w:p>
        </w:tc>
      </w:tr>
      <w:tr w14:paraId="74D27587">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2D6B1578">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0B03FD91">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noWrap/>
            <w:vAlign w:val="center"/>
          </w:tcPr>
          <w:p w14:paraId="5DFE78A9">
            <w:pPr>
              <w:widowControl/>
              <w:jc w:val="left"/>
              <w:rPr>
                <w:rFonts w:ascii="宋体" w:hAnsi="宋体" w:cs="宋体"/>
                <w:kern w:val="0"/>
                <w:sz w:val="18"/>
                <w:szCs w:val="18"/>
              </w:rPr>
            </w:pPr>
            <w:r>
              <w:rPr>
                <w:rFonts w:hint="eastAsia" w:ascii="宋体" w:hAnsi="宋体" w:cs="宋体"/>
                <w:kern w:val="0"/>
                <w:sz w:val="18"/>
                <w:szCs w:val="18"/>
              </w:rPr>
              <w:t>　社区满意度</w:t>
            </w:r>
          </w:p>
        </w:tc>
        <w:tc>
          <w:tcPr>
            <w:tcW w:w="3773" w:type="dxa"/>
            <w:gridSpan w:val="4"/>
            <w:tcBorders>
              <w:top w:val="single" w:color="000000" w:sz="4" w:space="0"/>
              <w:left w:val="nil"/>
              <w:bottom w:val="single" w:color="000000" w:sz="4" w:space="0"/>
              <w:right w:val="single" w:color="000000" w:sz="4" w:space="0"/>
            </w:tcBorders>
            <w:noWrap/>
            <w:vAlign w:val="center"/>
          </w:tcPr>
          <w:p w14:paraId="44C2C1B4">
            <w:pPr>
              <w:widowControl/>
              <w:jc w:val="center"/>
              <w:rPr>
                <w:rFonts w:ascii="宋体" w:hAnsi="宋体" w:cs="宋体"/>
                <w:kern w:val="0"/>
                <w:sz w:val="18"/>
                <w:szCs w:val="18"/>
              </w:rPr>
            </w:pPr>
            <w:r>
              <w:rPr>
                <w:rFonts w:hint="eastAsia" w:ascii="宋体" w:hAnsi="宋体" w:cs="宋体"/>
                <w:kern w:val="0"/>
                <w:sz w:val="18"/>
                <w:szCs w:val="18"/>
              </w:rPr>
              <w:t>预计完成100%　</w:t>
            </w:r>
          </w:p>
        </w:tc>
      </w:tr>
      <w:tr w14:paraId="58C8CDF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13F012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DD0D88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2777716">
            <w:pPr>
              <w:widowControl/>
              <w:jc w:val="left"/>
              <w:rPr>
                <w:rFonts w:ascii="宋体" w:hAnsi="宋体" w:cs="宋体"/>
                <w:kern w:val="0"/>
                <w:sz w:val="18"/>
                <w:szCs w:val="18"/>
              </w:rPr>
            </w:pPr>
            <w:r>
              <w:rPr>
                <w:rFonts w:hint="eastAsia" w:ascii="宋体" w:hAnsi="宋体" w:cs="宋体"/>
                <w:kern w:val="0"/>
                <w:sz w:val="18"/>
                <w:szCs w:val="18"/>
              </w:rPr>
              <w:t>　居民满意度</w:t>
            </w:r>
          </w:p>
        </w:tc>
        <w:tc>
          <w:tcPr>
            <w:tcW w:w="3773" w:type="dxa"/>
            <w:gridSpan w:val="4"/>
            <w:tcBorders>
              <w:top w:val="single" w:color="000000" w:sz="4" w:space="0"/>
              <w:left w:val="nil"/>
              <w:bottom w:val="single" w:color="000000" w:sz="4" w:space="0"/>
              <w:right w:val="single" w:color="000000" w:sz="4" w:space="0"/>
            </w:tcBorders>
            <w:noWrap/>
            <w:vAlign w:val="center"/>
          </w:tcPr>
          <w:p w14:paraId="7C665396">
            <w:pPr>
              <w:widowControl/>
              <w:jc w:val="center"/>
              <w:rPr>
                <w:rFonts w:ascii="宋体" w:hAnsi="宋体" w:cs="宋体"/>
                <w:kern w:val="0"/>
                <w:sz w:val="18"/>
                <w:szCs w:val="18"/>
              </w:rPr>
            </w:pPr>
            <w:r>
              <w:rPr>
                <w:rFonts w:hint="eastAsia" w:ascii="宋体" w:hAnsi="宋体" w:cs="宋体"/>
                <w:kern w:val="0"/>
                <w:sz w:val="18"/>
                <w:szCs w:val="18"/>
              </w:rPr>
              <w:t>预计完成100%　</w:t>
            </w:r>
          </w:p>
        </w:tc>
      </w:tr>
    </w:tbl>
    <w:p w14:paraId="483D8191">
      <w:pPr>
        <w:widowControl/>
        <w:spacing w:line="560" w:lineRule="exact"/>
        <w:jc w:val="left"/>
        <w:rPr>
          <w:rFonts w:ascii="楷体_GB2312" w:hAnsi="宋体" w:eastAsia="楷体_GB2312" w:cs="宋体"/>
          <w:b/>
          <w:kern w:val="0"/>
          <w:sz w:val="32"/>
          <w:szCs w:val="32"/>
        </w:rPr>
        <w:sectPr>
          <w:pgSz w:w="16838" w:h="11906" w:orient="landscape"/>
          <w:pgMar w:top="1800" w:right="1440" w:bottom="1800" w:left="144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14E79D32">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097DED7E">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213AB03E">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17261D3D">
            <w:pPr>
              <w:widowControl/>
              <w:jc w:val="left"/>
              <w:rPr>
                <w:rFonts w:ascii="宋体" w:hAnsi="宋体" w:cs="宋体"/>
                <w:color w:val="000000"/>
                <w:kern w:val="0"/>
                <w:sz w:val="22"/>
              </w:rPr>
            </w:pPr>
          </w:p>
        </w:tc>
        <w:tc>
          <w:tcPr>
            <w:tcW w:w="1857" w:type="dxa"/>
            <w:tcBorders>
              <w:top w:val="nil"/>
              <w:left w:val="nil"/>
              <w:bottom w:val="nil"/>
              <w:right w:val="nil"/>
            </w:tcBorders>
            <w:noWrap/>
            <w:vAlign w:val="bottom"/>
          </w:tcPr>
          <w:p w14:paraId="452B9088">
            <w:pPr>
              <w:widowControl/>
              <w:jc w:val="left"/>
              <w:rPr>
                <w:rFonts w:ascii="宋体" w:hAnsi="宋体" w:cs="宋体"/>
                <w:color w:val="000000"/>
                <w:kern w:val="0"/>
                <w:sz w:val="22"/>
              </w:rPr>
            </w:pPr>
          </w:p>
        </w:tc>
        <w:tc>
          <w:tcPr>
            <w:tcW w:w="1664" w:type="dxa"/>
            <w:tcBorders>
              <w:top w:val="nil"/>
              <w:left w:val="nil"/>
              <w:bottom w:val="nil"/>
              <w:right w:val="nil"/>
            </w:tcBorders>
            <w:noWrap/>
            <w:vAlign w:val="bottom"/>
          </w:tcPr>
          <w:p w14:paraId="2EDA6B47">
            <w:pPr>
              <w:widowControl/>
              <w:jc w:val="left"/>
              <w:rPr>
                <w:rFonts w:ascii="宋体" w:hAnsi="宋体" w:cs="宋体"/>
                <w:color w:val="000000"/>
                <w:kern w:val="0"/>
                <w:sz w:val="22"/>
              </w:rPr>
            </w:pPr>
          </w:p>
        </w:tc>
        <w:tc>
          <w:tcPr>
            <w:tcW w:w="1664" w:type="dxa"/>
            <w:gridSpan w:val="2"/>
            <w:tcBorders>
              <w:top w:val="nil"/>
              <w:left w:val="nil"/>
              <w:bottom w:val="nil"/>
              <w:right w:val="nil"/>
            </w:tcBorders>
            <w:noWrap/>
            <w:vAlign w:val="bottom"/>
          </w:tcPr>
          <w:p w14:paraId="1296CB62">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3D5FA117">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71A54E11">
            <w:pPr>
              <w:widowControl/>
              <w:jc w:val="left"/>
              <w:rPr>
                <w:rFonts w:ascii="宋体" w:hAnsi="宋体" w:cs="宋体"/>
                <w:color w:val="000000"/>
                <w:kern w:val="0"/>
                <w:sz w:val="22"/>
              </w:rPr>
            </w:pPr>
          </w:p>
        </w:tc>
        <w:tc>
          <w:tcPr>
            <w:tcW w:w="1925" w:type="dxa"/>
            <w:tcBorders>
              <w:top w:val="nil"/>
              <w:left w:val="nil"/>
              <w:bottom w:val="nil"/>
              <w:right w:val="nil"/>
            </w:tcBorders>
            <w:noWrap/>
            <w:vAlign w:val="bottom"/>
          </w:tcPr>
          <w:p w14:paraId="0BCE41C4">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5F6B7CDE">
            <w:pPr>
              <w:widowControl/>
              <w:jc w:val="left"/>
              <w:rPr>
                <w:rFonts w:ascii="宋体" w:hAnsi="宋体" w:cs="宋体"/>
                <w:color w:val="000000"/>
                <w:kern w:val="0"/>
                <w:sz w:val="22"/>
              </w:rPr>
            </w:pPr>
          </w:p>
        </w:tc>
        <w:tc>
          <w:tcPr>
            <w:tcW w:w="3275" w:type="dxa"/>
            <w:gridSpan w:val="2"/>
            <w:tcBorders>
              <w:top w:val="nil"/>
              <w:left w:val="nil"/>
              <w:bottom w:val="nil"/>
              <w:right w:val="nil"/>
            </w:tcBorders>
            <w:noWrap/>
            <w:vAlign w:val="bottom"/>
          </w:tcPr>
          <w:p w14:paraId="741573A8">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4B340FEC">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3C6B62E5">
            <w:pPr>
              <w:widowControl/>
              <w:jc w:val="left"/>
              <w:rPr>
                <w:rFonts w:ascii="宋体" w:hAnsi="宋体" w:cs="宋体"/>
                <w:color w:val="000000"/>
                <w:kern w:val="0"/>
                <w:sz w:val="22"/>
              </w:rPr>
            </w:pPr>
          </w:p>
        </w:tc>
      </w:tr>
      <w:tr w14:paraId="62613D5A">
        <w:tblPrEx>
          <w:tblCellMar>
            <w:top w:w="0" w:type="dxa"/>
            <w:left w:w="108" w:type="dxa"/>
            <w:bottom w:w="0" w:type="dxa"/>
            <w:right w:w="108" w:type="dxa"/>
          </w:tblCellMar>
        </w:tblPrEx>
        <w:trPr>
          <w:trHeight w:val="287" w:hRule="atLeast"/>
        </w:trPr>
        <w:tc>
          <w:tcPr>
            <w:tcW w:w="2195" w:type="dxa"/>
            <w:tcBorders>
              <w:top w:val="single" w:color="auto" w:sz="4" w:space="0"/>
              <w:left w:val="single" w:color="auto" w:sz="4" w:space="0"/>
              <w:bottom w:val="single" w:color="auto" w:sz="4" w:space="0"/>
              <w:right w:val="single" w:color="auto" w:sz="4" w:space="0"/>
            </w:tcBorders>
            <w:noWrap/>
            <w:vAlign w:val="center"/>
          </w:tcPr>
          <w:p w14:paraId="349C1359">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noWrap/>
            <w:vAlign w:val="center"/>
          </w:tcPr>
          <w:p w14:paraId="1B967FC1">
            <w:pPr>
              <w:widowControl/>
              <w:rPr>
                <w:rFonts w:ascii="宋体" w:hAnsi="宋体" w:cs="宋体"/>
                <w:kern w:val="0"/>
                <w:sz w:val="18"/>
                <w:szCs w:val="18"/>
              </w:rPr>
            </w:pPr>
            <w:r>
              <w:rPr>
                <w:rFonts w:hint="eastAsia" w:ascii="宋体" w:hAnsi="宋体" w:cs="宋体"/>
                <w:kern w:val="0"/>
                <w:sz w:val="18"/>
                <w:szCs w:val="18"/>
              </w:rPr>
              <w:t>高新区（新市区）林业园林管理局园林局</w:t>
            </w:r>
          </w:p>
        </w:tc>
        <w:tc>
          <w:tcPr>
            <w:tcW w:w="1925" w:type="dxa"/>
            <w:tcBorders>
              <w:top w:val="single" w:color="auto" w:sz="4" w:space="0"/>
              <w:left w:val="nil"/>
              <w:bottom w:val="single" w:color="auto" w:sz="4" w:space="0"/>
              <w:right w:val="single" w:color="auto" w:sz="4" w:space="0"/>
            </w:tcBorders>
            <w:noWrap/>
            <w:vAlign w:val="center"/>
          </w:tcPr>
          <w:p w14:paraId="2724EFEA">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noWrap/>
            <w:vAlign w:val="center"/>
          </w:tcPr>
          <w:p w14:paraId="68AF42C5">
            <w:pPr>
              <w:widowControl/>
              <w:jc w:val="center"/>
              <w:rPr>
                <w:rFonts w:ascii="宋体" w:hAnsi="宋体" w:cs="宋体"/>
                <w:kern w:val="0"/>
                <w:sz w:val="18"/>
                <w:szCs w:val="18"/>
              </w:rPr>
            </w:pPr>
            <w:r>
              <w:rPr>
                <w:rFonts w:ascii="Default" w:hAnsi="Default" w:eastAsia="Default" w:cs="Default"/>
                <w:color w:val="000000"/>
                <w:kern w:val="0"/>
                <w:sz w:val="20"/>
                <w:szCs w:val="20"/>
              </w:rPr>
              <w:t xml:space="preserve">  “</w:t>
            </w:r>
            <w:r>
              <w:rPr>
                <w:rFonts w:hint="eastAsia" w:ascii="宋体" w:hAnsi="宋体" w:cs="宋体"/>
                <w:color w:val="000000"/>
                <w:kern w:val="0"/>
                <w:sz w:val="20"/>
                <w:szCs w:val="20"/>
              </w:rPr>
              <w:t>访惠聚</w:t>
            </w:r>
            <w:r>
              <w:rPr>
                <w:rFonts w:ascii="Default" w:hAnsi="Default" w:eastAsia="Default" w:cs="Default"/>
                <w:color w:val="000000"/>
                <w:kern w:val="0"/>
                <w:sz w:val="20"/>
                <w:szCs w:val="20"/>
              </w:rPr>
              <w:t>”</w:t>
            </w:r>
            <w:r>
              <w:rPr>
                <w:rFonts w:hint="eastAsia" w:ascii="宋体" w:hAnsi="宋体" w:cs="宋体"/>
                <w:color w:val="000000"/>
                <w:kern w:val="0"/>
                <w:sz w:val="20"/>
                <w:szCs w:val="20"/>
              </w:rPr>
              <w:t>人员补助</w:t>
            </w:r>
          </w:p>
        </w:tc>
      </w:tr>
      <w:tr w14:paraId="2C8DD73C">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ign w:val="center"/>
          </w:tcPr>
          <w:p w14:paraId="07503A71">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ign w:val="center"/>
          </w:tcPr>
          <w:p w14:paraId="5B4F96F1">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noWrap/>
            <w:vAlign w:val="center"/>
          </w:tcPr>
          <w:p w14:paraId="5E6ACE79">
            <w:pPr>
              <w:widowControl/>
              <w:jc w:val="center"/>
              <w:rPr>
                <w:rFonts w:ascii="宋体" w:hAnsi="宋体" w:cs="宋体"/>
                <w:kern w:val="0"/>
                <w:sz w:val="18"/>
                <w:szCs w:val="18"/>
              </w:rPr>
            </w:pPr>
            <w:r>
              <w:rPr>
                <w:rFonts w:hint="eastAsia" w:ascii="宋体" w:hAnsi="宋体" w:cs="宋体"/>
                <w:kern w:val="0"/>
                <w:sz w:val="18"/>
                <w:szCs w:val="18"/>
              </w:rPr>
              <w:t>0.72</w:t>
            </w:r>
          </w:p>
        </w:tc>
        <w:tc>
          <w:tcPr>
            <w:tcW w:w="1810" w:type="dxa"/>
            <w:gridSpan w:val="3"/>
            <w:tcBorders>
              <w:top w:val="single" w:color="auto" w:sz="4" w:space="0"/>
              <w:left w:val="nil"/>
              <w:bottom w:val="single" w:color="auto" w:sz="4" w:space="0"/>
              <w:right w:val="single" w:color="auto" w:sz="4" w:space="0"/>
            </w:tcBorders>
            <w:noWrap/>
            <w:vAlign w:val="center"/>
          </w:tcPr>
          <w:p w14:paraId="4FC57E95">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noWrap/>
            <w:vAlign w:val="center"/>
          </w:tcPr>
          <w:p w14:paraId="22BF8273">
            <w:pPr>
              <w:widowControl/>
              <w:jc w:val="center"/>
              <w:rPr>
                <w:rFonts w:ascii="宋体" w:hAnsi="宋体" w:cs="宋体"/>
                <w:kern w:val="0"/>
                <w:sz w:val="18"/>
                <w:szCs w:val="18"/>
              </w:rPr>
            </w:pPr>
            <w:r>
              <w:rPr>
                <w:rFonts w:hint="eastAsia" w:ascii="宋体" w:hAnsi="宋体" w:cs="宋体"/>
                <w:kern w:val="0"/>
                <w:sz w:val="18"/>
                <w:szCs w:val="18"/>
              </w:rPr>
              <w:t>0.72</w:t>
            </w:r>
          </w:p>
        </w:tc>
        <w:tc>
          <w:tcPr>
            <w:tcW w:w="1381" w:type="dxa"/>
            <w:gridSpan w:val="2"/>
            <w:tcBorders>
              <w:top w:val="single" w:color="auto" w:sz="4" w:space="0"/>
              <w:left w:val="nil"/>
              <w:bottom w:val="single" w:color="auto" w:sz="4" w:space="0"/>
              <w:right w:val="single" w:color="auto" w:sz="4" w:space="0"/>
            </w:tcBorders>
            <w:noWrap/>
            <w:vAlign w:val="center"/>
          </w:tcPr>
          <w:p w14:paraId="2562CD51">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noWrap/>
            <w:vAlign w:val="center"/>
          </w:tcPr>
          <w:p w14:paraId="6BCFD19D">
            <w:pPr>
              <w:widowControl/>
              <w:jc w:val="center"/>
              <w:rPr>
                <w:rFonts w:ascii="宋体" w:hAnsi="宋体" w:cs="宋体"/>
                <w:kern w:val="0"/>
                <w:sz w:val="18"/>
                <w:szCs w:val="18"/>
              </w:rPr>
            </w:pPr>
            <w:r>
              <w:rPr>
                <w:rFonts w:hint="eastAsia" w:ascii="宋体" w:hAnsi="宋体" w:cs="宋体"/>
                <w:kern w:val="0"/>
                <w:sz w:val="18"/>
                <w:szCs w:val="18"/>
              </w:rPr>
              <w:t>　</w:t>
            </w:r>
          </w:p>
        </w:tc>
      </w:tr>
      <w:tr w14:paraId="06A8341A">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ign w:val="center"/>
          </w:tcPr>
          <w:p w14:paraId="4EC6D750">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noWrap/>
          </w:tcPr>
          <w:p w14:paraId="0A2B985A">
            <w:pPr>
              <w:widowControl/>
              <w:jc w:val="left"/>
              <w:textAlignment w:val="top"/>
              <w:rPr>
                <w:rFonts w:ascii="宋体" w:hAnsi="宋体" w:cs="宋体"/>
                <w:kern w:val="0"/>
                <w:sz w:val="18"/>
                <w:szCs w:val="18"/>
              </w:rPr>
            </w:pPr>
            <w:r>
              <w:rPr>
                <w:rFonts w:hint="eastAsia" w:ascii="Default" w:hAnsi="Default" w:cs="Default"/>
                <w:color w:val="000000"/>
                <w:kern w:val="0"/>
                <w:sz w:val="20"/>
                <w:szCs w:val="20"/>
              </w:rPr>
              <w:t>硕士补贴</w:t>
            </w:r>
          </w:p>
        </w:tc>
      </w:tr>
      <w:tr w14:paraId="01EF6F54">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ign w:val="center"/>
          </w:tcPr>
          <w:p w14:paraId="15CD2763">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noWrap/>
            <w:vAlign w:val="center"/>
          </w:tcPr>
          <w:p w14:paraId="65F34B7B">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noWrap/>
            <w:vAlign w:val="center"/>
          </w:tcPr>
          <w:p w14:paraId="13CB6444">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noWrap/>
            <w:vAlign w:val="center"/>
          </w:tcPr>
          <w:p w14:paraId="3CA2FCC0">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192EE609">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2883B3C9">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50FA8561">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noWrap/>
            <w:vAlign w:val="center"/>
          </w:tcPr>
          <w:p w14:paraId="6C5BCCC2">
            <w:pPr>
              <w:widowControl/>
              <w:jc w:val="center"/>
              <w:rPr>
                <w:rFonts w:ascii="宋体" w:hAnsi="宋体" w:cs="宋体"/>
                <w:kern w:val="0"/>
                <w:sz w:val="18"/>
                <w:szCs w:val="18"/>
              </w:rPr>
            </w:pPr>
            <w:r>
              <w:rPr>
                <w:rFonts w:hint="eastAsia" w:ascii="宋体" w:hAnsi="宋体" w:cs="宋体"/>
                <w:kern w:val="0"/>
                <w:sz w:val="18"/>
                <w:szCs w:val="18"/>
              </w:rPr>
              <w:t>全年0.72万元</w:t>
            </w:r>
          </w:p>
        </w:tc>
        <w:tc>
          <w:tcPr>
            <w:tcW w:w="3773" w:type="dxa"/>
            <w:gridSpan w:val="4"/>
            <w:tcBorders>
              <w:top w:val="single" w:color="000000" w:sz="4" w:space="0"/>
              <w:left w:val="nil"/>
              <w:bottom w:val="single" w:color="000000" w:sz="4" w:space="0"/>
              <w:right w:val="single" w:color="000000" w:sz="4" w:space="0"/>
            </w:tcBorders>
            <w:noWrap/>
            <w:vAlign w:val="center"/>
          </w:tcPr>
          <w:p w14:paraId="7B419BE6">
            <w:pPr>
              <w:widowControl/>
              <w:jc w:val="center"/>
              <w:rPr>
                <w:rFonts w:ascii="宋体" w:hAnsi="宋体" w:cs="宋体"/>
                <w:kern w:val="0"/>
                <w:sz w:val="18"/>
                <w:szCs w:val="18"/>
              </w:rPr>
            </w:pPr>
            <w:r>
              <w:rPr>
                <w:rFonts w:hint="eastAsia" w:ascii="宋体" w:hAnsi="宋体" w:cs="宋体"/>
                <w:kern w:val="0"/>
                <w:sz w:val="18"/>
                <w:szCs w:val="18"/>
              </w:rPr>
              <w:t>　硕士全年预算</w:t>
            </w:r>
          </w:p>
        </w:tc>
      </w:tr>
      <w:tr w14:paraId="67D8275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52B520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52F5D447">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35AD5B44">
            <w:pPr>
              <w:widowControl/>
              <w:jc w:val="center"/>
              <w:rPr>
                <w:rFonts w:ascii="宋体" w:hAnsi="宋体" w:cs="宋体"/>
                <w:kern w:val="0"/>
                <w:sz w:val="18"/>
                <w:szCs w:val="18"/>
              </w:rPr>
            </w:pPr>
            <w:r>
              <w:rPr>
                <w:rFonts w:hint="eastAsia" w:ascii="宋体" w:hAnsi="宋体" w:cs="宋体"/>
                <w:kern w:val="0"/>
                <w:sz w:val="18"/>
                <w:szCs w:val="18"/>
              </w:rPr>
              <w:t>每月200元　</w:t>
            </w:r>
          </w:p>
        </w:tc>
        <w:tc>
          <w:tcPr>
            <w:tcW w:w="3773" w:type="dxa"/>
            <w:gridSpan w:val="4"/>
            <w:tcBorders>
              <w:top w:val="single" w:color="000000" w:sz="4" w:space="0"/>
              <w:left w:val="nil"/>
              <w:bottom w:val="single" w:color="000000" w:sz="4" w:space="0"/>
              <w:right w:val="single" w:color="000000" w:sz="4" w:space="0"/>
            </w:tcBorders>
            <w:noWrap/>
            <w:vAlign w:val="center"/>
          </w:tcPr>
          <w:p w14:paraId="554696A0">
            <w:pPr>
              <w:widowControl/>
              <w:jc w:val="center"/>
              <w:rPr>
                <w:rFonts w:ascii="宋体" w:hAnsi="宋体" w:cs="宋体"/>
                <w:kern w:val="0"/>
                <w:sz w:val="18"/>
                <w:szCs w:val="18"/>
              </w:rPr>
            </w:pPr>
            <w:r>
              <w:rPr>
                <w:rFonts w:hint="eastAsia" w:ascii="宋体" w:hAnsi="宋体" w:cs="宋体"/>
                <w:kern w:val="0"/>
                <w:sz w:val="18"/>
                <w:szCs w:val="18"/>
              </w:rPr>
              <w:t>按考勤执行　</w:t>
            </w:r>
          </w:p>
        </w:tc>
      </w:tr>
      <w:tr w14:paraId="44BB602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747099E">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09FCFC15">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noWrap/>
            <w:vAlign w:val="center"/>
          </w:tcPr>
          <w:p w14:paraId="038573A4">
            <w:pPr>
              <w:widowControl/>
              <w:jc w:val="left"/>
              <w:rPr>
                <w:rFonts w:ascii="宋体" w:hAnsi="宋体" w:cs="宋体"/>
                <w:kern w:val="0"/>
                <w:sz w:val="18"/>
                <w:szCs w:val="18"/>
              </w:rPr>
            </w:pPr>
            <w:r>
              <w:rPr>
                <w:rFonts w:hint="eastAsia" w:ascii="宋体" w:hAnsi="宋体" w:cs="宋体"/>
                <w:kern w:val="0"/>
                <w:sz w:val="18"/>
                <w:szCs w:val="18"/>
              </w:rPr>
              <w:t>　考勤周期为一月一审核</w:t>
            </w:r>
          </w:p>
        </w:tc>
        <w:tc>
          <w:tcPr>
            <w:tcW w:w="3773" w:type="dxa"/>
            <w:gridSpan w:val="4"/>
            <w:tcBorders>
              <w:top w:val="single" w:color="000000" w:sz="4" w:space="0"/>
              <w:left w:val="nil"/>
              <w:bottom w:val="single" w:color="000000" w:sz="4" w:space="0"/>
              <w:right w:val="single" w:color="000000" w:sz="4" w:space="0"/>
            </w:tcBorders>
            <w:noWrap/>
            <w:vAlign w:val="center"/>
          </w:tcPr>
          <w:p w14:paraId="7B5497FA">
            <w:pPr>
              <w:widowControl/>
              <w:jc w:val="center"/>
              <w:rPr>
                <w:rFonts w:ascii="宋体" w:hAnsi="宋体" w:cs="宋体"/>
                <w:kern w:val="0"/>
                <w:sz w:val="18"/>
                <w:szCs w:val="18"/>
              </w:rPr>
            </w:pPr>
            <w:r>
              <w:rPr>
                <w:rFonts w:hint="eastAsia" w:ascii="宋体" w:hAnsi="宋体" w:cs="宋体"/>
                <w:kern w:val="0"/>
                <w:sz w:val="18"/>
                <w:szCs w:val="18"/>
              </w:rPr>
              <w:t>按考勤周期审核　</w:t>
            </w:r>
          </w:p>
        </w:tc>
      </w:tr>
      <w:tr w14:paraId="0D37A2C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87B319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4B91BF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73111FB">
            <w:pPr>
              <w:widowControl/>
              <w:jc w:val="left"/>
              <w:rPr>
                <w:rFonts w:ascii="宋体" w:hAnsi="宋体" w:cs="宋体"/>
                <w:kern w:val="0"/>
                <w:sz w:val="18"/>
                <w:szCs w:val="18"/>
              </w:rPr>
            </w:pPr>
            <w:r>
              <w:rPr>
                <w:rFonts w:hint="eastAsia" w:ascii="宋体" w:hAnsi="宋体" w:cs="宋体"/>
                <w:kern w:val="0"/>
                <w:sz w:val="18"/>
                <w:szCs w:val="18"/>
              </w:rPr>
              <w:t>　1-12月</w:t>
            </w:r>
          </w:p>
        </w:tc>
        <w:tc>
          <w:tcPr>
            <w:tcW w:w="3773" w:type="dxa"/>
            <w:gridSpan w:val="4"/>
            <w:tcBorders>
              <w:top w:val="single" w:color="000000" w:sz="4" w:space="0"/>
              <w:left w:val="nil"/>
              <w:bottom w:val="single" w:color="000000" w:sz="4" w:space="0"/>
              <w:right w:val="single" w:color="000000" w:sz="4" w:space="0"/>
            </w:tcBorders>
            <w:noWrap/>
            <w:vAlign w:val="center"/>
          </w:tcPr>
          <w:p w14:paraId="3BFCF34D">
            <w:pPr>
              <w:widowControl/>
              <w:jc w:val="center"/>
              <w:rPr>
                <w:rFonts w:ascii="宋体" w:hAnsi="宋体" w:cs="宋体"/>
                <w:kern w:val="0"/>
                <w:sz w:val="18"/>
                <w:szCs w:val="18"/>
              </w:rPr>
            </w:pPr>
            <w:r>
              <w:rPr>
                <w:rFonts w:hint="eastAsia" w:ascii="宋体" w:hAnsi="宋体" w:cs="宋体"/>
                <w:kern w:val="0"/>
                <w:sz w:val="18"/>
                <w:szCs w:val="18"/>
              </w:rPr>
              <w:t>每月发放　</w:t>
            </w:r>
          </w:p>
        </w:tc>
      </w:tr>
      <w:tr w14:paraId="31E34B0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DAF7371">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3FDB8F27">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330D9566">
            <w:pPr>
              <w:widowControl/>
              <w:jc w:val="left"/>
              <w:rPr>
                <w:rFonts w:ascii="宋体" w:hAnsi="宋体" w:cs="宋体"/>
                <w:kern w:val="0"/>
                <w:sz w:val="18"/>
                <w:szCs w:val="18"/>
              </w:rPr>
            </w:pPr>
            <w:r>
              <w:rPr>
                <w:rFonts w:hint="eastAsia" w:ascii="宋体" w:hAnsi="宋体" w:cs="宋体"/>
                <w:kern w:val="0"/>
                <w:sz w:val="18"/>
                <w:szCs w:val="18"/>
              </w:rPr>
              <w:t>　人数3人</w:t>
            </w:r>
          </w:p>
        </w:tc>
        <w:tc>
          <w:tcPr>
            <w:tcW w:w="3773" w:type="dxa"/>
            <w:gridSpan w:val="4"/>
            <w:tcBorders>
              <w:top w:val="single" w:color="000000" w:sz="4" w:space="0"/>
              <w:left w:val="nil"/>
              <w:bottom w:val="single" w:color="000000" w:sz="4" w:space="0"/>
              <w:right w:val="single" w:color="000000" w:sz="4" w:space="0"/>
            </w:tcBorders>
            <w:noWrap/>
            <w:vAlign w:val="center"/>
          </w:tcPr>
          <w:p w14:paraId="555EE649">
            <w:pPr>
              <w:widowControl/>
              <w:jc w:val="center"/>
              <w:rPr>
                <w:rFonts w:ascii="宋体" w:hAnsi="宋体" w:cs="宋体"/>
                <w:kern w:val="0"/>
                <w:sz w:val="18"/>
                <w:szCs w:val="18"/>
              </w:rPr>
            </w:pPr>
            <w:r>
              <w:rPr>
                <w:rFonts w:hint="eastAsia" w:ascii="宋体" w:hAnsi="宋体" w:cs="宋体"/>
                <w:kern w:val="0"/>
                <w:sz w:val="18"/>
                <w:szCs w:val="18"/>
              </w:rPr>
              <w:t>组织部分派人数　</w:t>
            </w:r>
          </w:p>
        </w:tc>
      </w:tr>
      <w:tr w14:paraId="65FA5D9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D63C83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57E1FDC">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350A302A">
            <w:pPr>
              <w:widowControl/>
              <w:jc w:val="left"/>
              <w:rPr>
                <w:rFonts w:ascii="宋体" w:hAnsi="宋体" w:cs="宋体"/>
                <w:kern w:val="0"/>
                <w:sz w:val="18"/>
                <w:szCs w:val="18"/>
              </w:rPr>
            </w:pPr>
            <w:r>
              <w:rPr>
                <w:rFonts w:hint="eastAsia" w:ascii="宋体" w:hAnsi="宋体" w:cs="宋体"/>
                <w:kern w:val="0"/>
                <w:sz w:val="18"/>
                <w:szCs w:val="18"/>
              </w:rPr>
              <w:t>　每人每月200元</w:t>
            </w:r>
          </w:p>
        </w:tc>
        <w:tc>
          <w:tcPr>
            <w:tcW w:w="3773" w:type="dxa"/>
            <w:gridSpan w:val="4"/>
            <w:tcBorders>
              <w:top w:val="single" w:color="000000" w:sz="4" w:space="0"/>
              <w:left w:val="nil"/>
              <w:bottom w:val="single" w:color="000000" w:sz="4" w:space="0"/>
              <w:right w:val="single" w:color="000000" w:sz="4" w:space="0"/>
            </w:tcBorders>
            <w:noWrap/>
            <w:vAlign w:val="center"/>
          </w:tcPr>
          <w:p w14:paraId="39017742">
            <w:pPr>
              <w:widowControl/>
              <w:rPr>
                <w:rFonts w:ascii="宋体" w:hAnsi="宋体" w:cs="宋体"/>
                <w:kern w:val="0"/>
                <w:sz w:val="18"/>
                <w:szCs w:val="18"/>
              </w:rPr>
            </w:pPr>
            <w:r>
              <w:rPr>
                <w:rFonts w:hint="eastAsia" w:ascii="宋体" w:hAnsi="宋体" w:cs="宋体"/>
                <w:kern w:val="0"/>
                <w:sz w:val="18"/>
                <w:szCs w:val="18"/>
              </w:rPr>
              <w:t>完成指标100%</w:t>
            </w:r>
          </w:p>
        </w:tc>
      </w:tr>
      <w:tr w14:paraId="668B1DE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D6642FB">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0C275B70">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7CAF4369">
            <w:pPr>
              <w:widowControl/>
              <w:jc w:val="left"/>
              <w:rPr>
                <w:rFonts w:ascii="宋体" w:hAnsi="宋体" w:cs="宋体"/>
                <w:kern w:val="0"/>
                <w:sz w:val="18"/>
                <w:szCs w:val="18"/>
              </w:rPr>
            </w:pPr>
            <w:r>
              <w:rPr>
                <w:rFonts w:hint="eastAsia" w:ascii="宋体" w:hAnsi="宋体" w:cs="宋体"/>
                <w:kern w:val="0"/>
                <w:sz w:val="18"/>
                <w:szCs w:val="18"/>
              </w:rPr>
              <w:t>　按考勤执行</w:t>
            </w:r>
          </w:p>
        </w:tc>
        <w:tc>
          <w:tcPr>
            <w:tcW w:w="3773" w:type="dxa"/>
            <w:gridSpan w:val="4"/>
            <w:tcBorders>
              <w:top w:val="single" w:color="000000" w:sz="4" w:space="0"/>
              <w:left w:val="nil"/>
              <w:bottom w:val="single" w:color="000000" w:sz="4" w:space="0"/>
              <w:right w:val="single" w:color="000000" w:sz="4" w:space="0"/>
            </w:tcBorders>
            <w:noWrap/>
            <w:vAlign w:val="center"/>
          </w:tcPr>
          <w:p w14:paraId="6EBE2CE0">
            <w:pPr>
              <w:widowControl/>
              <w:jc w:val="center"/>
              <w:rPr>
                <w:rFonts w:ascii="宋体" w:hAnsi="宋体" w:cs="宋体"/>
                <w:kern w:val="0"/>
                <w:sz w:val="18"/>
                <w:szCs w:val="18"/>
              </w:rPr>
            </w:pPr>
            <w:r>
              <w:rPr>
                <w:rFonts w:hint="eastAsia" w:ascii="宋体" w:hAnsi="宋体" w:cs="宋体"/>
                <w:kern w:val="0"/>
                <w:sz w:val="18"/>
                <w:szCs w:val="18"/>
              </w:rPr>
              <w:t>预计完成100%　</w:t>
            </w:r>
          </w:p>
        </w:tc>
      </w:tr>
      <w:tr w14:paraId="0D4C8C9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188789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357724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619D663">
            <w:pPr>
              <w:widowControl/>
              <w:jc w:val="left"/>
              <w:rPr>
                <w:rFonts w:ascii="宋体" w:hAnsi="宋体" w:cs="宋体"/>
                <w:kern w:val="0"/>
                <w:sz w:val="18"/>
                <w:szCs w:val="18"/>
              </w:rPr>
            </w:pPr>
            <w:r>
              <w:rPr>
                <w:rFonts w:hint="eastAsia" w:ascii="宋体" w:hAnsi="宋体" w:cs="宋体"/>
                <w:kern w:val="0"/>
                <w:sz w:val="18"/>
                <w:szCs w:val="18"/>
              </w:rPr>
              <w:t>　按预期发放</w:t>
            </w:r>
          </w:p>
        </w:tc>
        <w:tc>
          <w:tcPr>
            <w:tcW w:w="3773" w:type="dxa"/>
            <w:gridSpan w:val="4"/>
            <w:tcBorders>
              <w:top w:val="single" w:color="000000" w:sz="4" w:space="0"/>
              <w:left w:val="nil"/>
              <w:bottom w:val="single" w:color="000000" w:sz="4" w:space="0"/>
              <w:right w:val="single" w:color="000000" w:sz="4" w:space="0"/>
            </w:tcBorders>
            <w:noWrap/>
            <w:vAlign w:val="center"/>
          </w:tcPr>
          <w:p w14:paraId="371DBA85">
            <w:pPr>
              <w:widowControl/>
              <w:jc w:val="center"/>
              <w:rPr>
                <w:rFonts w:ascii="宋体" w:hAnsi="宋体" w:cs="宋体"/>
                <w:kern w:val="0"/>
                <w:sz w:val="18"/>
                <w:szCs w:val="18"/>
              </w:rPr>
            </w:pPr>
            <w:r>
              <w:rPr>
                <w:rFonts w:hint="eastAsia" w:ascii="宋体" w:hAnsi="宋体" w:cs="宋体"/>
                <w:kern w:val="0"/>
                <w:sz w:val="18"/>
                <w:szCs w:val="18"/>
              </w:rPr>
              <w:t>预计完成100%　</w:t>
            </w:r>
          </w:p>
        </w:tc>
      </w:tr>
      <w:tr w14:paraId="3ACA7B01">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5269242E">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3F2A4B9E">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4602E029">
            <w:pPr>
              <w:widowControl/>
              <w:jc w:val="left"/>
              <w:rPr>
                <w:rFonts w:ascii="宋体" w:hAnsi="宋体" w:cs="宋体"/>
                <w:kern w:val="0"/>
                <w:sz w:val="18"/>
                <w:szCs w:val="18"/>
              </w:rPr>
            </w:pPr>
            <w:r>
              <w:rPr>
                <w:rFonts w:hint="eastAsia" w:ascii="宋体" w:hAnsi="宋体" w:cs="宋体"/>
                <w:kern w:val="0"/>
                <w:sz w:val="18"/>
                <w:szCs w:val="18"/>
              </w:rPr>
              <w:t>　提高工作质量</w:t>
            </w:r>
          </w:p>
        </w:tc>
        <w:tc>
          <w:tcPr>
            <w:tcW w:w="3773" w:type="dxa"/>
            <w:gridSpan w:val="4"/>
            <w:tcBorders>
              <w:top w:val="single" w:color="000000" w:sz="4" w:space="0"/>
              <w:left w:val="nil"/>
              <w:bottom w:val="single" w:color="000000" w:sz="4" w:space="0"/>
              <w:right w:val="single" w:color="000000" w:sz="4" w:space="0"/>
            </w:tcBorders>
            <w:noWrap/>
            <w:vAlign w:val="center"/>
          </w:tcPr>
          <w:p w14:paraId="4D6E787F">
            <w:pPr>
              <w:widowControl/>
              <w:jc w:val="center"/>
              <w:rPr>
                <w:rFonts w:ascii="宋体" w:hAnsi="宋体" w:cs="宋体"/>
                <w:kern w:val="0"/>
                <w:sz w:val="18"/>
                <w:szCs w:val="18"/>
              </w:rPr>
            </w:pPr>
            <w:r>
              <w:rPr>
                <w:rFonts w:hint="eastAsia" w:ascii="宋体" w:hAnsi="宋体" w:cs="宋体"/>
                <w:kern w:val="0"/>
                <w:sz w:val="18"/>
                <w:szCs w:val="18"/>
              </w:rPr>
              <w:t>　预计完成100%</w:t>
            </w:r>
          </w:p>
        </w:tc>
      </w:tr>
      <w:tr w14:paraId="20CE706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5A0478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613A3E4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03057F8">
            <w:pPr>
              <w:widowControl/>
              <w:jc w:val="left"/>
              <w:rPr>
                <w:rFonts w:ascii="宋体" w:hAnsi="宋体" w:cs="宋体"/>
                <w:kern w:val="0"/>
                <w:sz w:val="18"/>
                <w:szCs w:val="18"/>
              </w:rPr>
            </w:pPr>
            <w:r>
              <w:rPr>
                <w:rFonts w:hint="eastAsia" w:ascii="宋体" w:hAnsi="宋体" w:cs="宋体"/>
                <w:kern w:val="0"/>
                <w:sz w:val="18"/>
                <w:szCs w:val="18"/>
              </w:rPr>
              <w:t>　协调学习积极性</w:t>
            </w:r>
          </w:p>
        </w:tc>
        <w:tc>
          <w:tcPr>
            <w:tcW w:w="3773" w:type="dxa"/>
            <w:gridSpan w:val="4"/>
            <w:tcBorders>
              <w:top w:val="single" w:color="000000" w:sz="4" w:space="0"/>
              <w:left w:val="nil"/>
              <w:bottom w:val="single" w:color="000000" w:sz="4" w:space="0"/>
              <w:right w:val="single" w:color="000000" w:sz="4" w:space="0"/>
            </w:tcBorders>
            <w:noWrap/>
            <w:vAlign w:val="center"/>
          </w:tcPr>
          <w:p w14:paraId="79EFA603">
            <w:pPr>
              <w:widowControl/>
              <w:jc w:val="center"/>
              <w:rPr>
                <w:rFonts w:ascii="宋体" w:hAnsi="宋体" w:cs="宋体"/>
                <w:kern w:val="0"/>
                <w:sz w:val="18"/>
                <w:szCs w:val="18"/>
              </w:rPr>
            </w:pPr>
            <w:r>
              <w:rPr>
                <w:rFonts w:hint="eastAsia" w:ascii="宋体" w:hAnsi="宋体" w:cs="宋体"/>
                <w:kern w:val="0"/>
                <w:sz w:val="18"/>
                <w:szCs w:val="18"/>
              </w:rPr>
              <w:t>预计完成100%</w:t>
            </w:r>
          </w:p>
        </w:tc>
      </w:tr>
      <w:tr w14:paraId="0B3BFDC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0BC1471">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51F562DC">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noWrap/>
            <w:vAlign w:val="center"/>
          </w:tcPr>
          <w:p w14:paraId="3ED61279">
            <w:pPr>
              <w:widowControl/>
              <w:jc w:val="left"/>
              <w:rPr>
                <w:rFonts w:ascii="宋体" w:hAnsi="宋体" w:cs="宋体"/>
                <w:kern w:val="0"/>
                <w:sz w:val="18"/>
                <w:szCs w:val="18"/>
              </w:rPr>
            </w:pPr>
            <w:r>
              <w:rPr>
                <w:rFonts w:hint="eastAsia" w:ascii="宋体" w:hAnsi="宋体" w:cs="宋体"/>
                <w:kern w:val="0"/>
                <w:sz w:val="18"/>
                <w:szCs w:val="18"/>
              </w:rPr>
              <w:t>　项目具有可持续性</w:t>
            </w:r>
          </w:p>
        </w:tc>
        <w:tc>
          <w:tcPr>
            <w:tcW w:w="3773" w:type="dxa"/>
            <w:gridSpan w:val="4"/>
            <w:tcBorders>
              <w:top w:val="single" w:color="000000" w:sz="4" w:space="0"/>
              <w:left w:val="nil"/>
              <w:bottom w:val="single" w:color="000000" w:sz="4" w:space="0"/>
              <w:right w:val="single" w:color="000000" w:sz="4" w:space="0"/>
            </w:tcBorders>
            <w:noWrap/>
            <w:vAlign w:val="center"/>
          </w:tcPr>
          <w:p w14:paraId="41C8DAD3">
            <w:pPr>
              <w:widowControl/>
              <w:jc w:val="center"/>
              <w:rPr>
                <w:rFonts w:ascii="宋体" w:hAnsi="宋体" w:cs="宋体"/>
                <w:kern w:val="0"/>
                <w:sz w:val="18"/>
                <w:szCs w:val="18"/>
              </w:rPr>
            </w:pPr>
            <w:r>
              <w:rPr>
                <w:rFonts w:hint="eastAsia" w:ascii="宋体" w:hAnsi="宋体" w:cs="宋体"/>
                <w:kern w:val="0"/>
                <w:sz w:val="18"/>
                <w:szCs w:val="18"/>
              </w:rPr>
              <w:t>　解决居民实际困难100%</w:t>
            </w:r>
          </w:p>
        </w:tc>
      </w:tr>
      <w:tr w14:paraId="5D55F3D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EE9D34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2633DEE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58F552DB">
            <w:pPr>
              <w:widowControl/>
              <w:jc w:val="left"/>
              <w:rPr>
                <w:rFonts w:ascii="宋体" w:hAnsi="宋体" w:cs="宋体"/>
                <w:kern w:val="0"/>
                <w:sz w:val="18"/>
                <w:szCs w:val="18"/>
              </w:rPr>
            </w:pPr>
            <w:r>
              <w:rPr>
                <w:rFonts w:hint="eastAsia" w:ascii="宋体" w:hAnsi="宋体" w:cs="宋体"/>
                <w:kern w:val="0"/>
                <w:sz w:val="18"/>
                <w:szCs w:val="18"/>
              </w:rPr>
              <w:t>　每年新增硕士人员具有可持续性</w:t>
            </w:r>
          </w:p>
        </w:tc>
        <w:tc>
          <w:tcPr>
            <w:tcW w:w="3773" w:type="dxa"/>
            <w:gridSpan w:val="4"/>
            <w:tcBorders>
              <w:top w:val="single" w:color="000000" w:sz="4" w:space="0"/>
              <w:left w:val="nil"/>
              <w:bottom w:val="single" w:color="000000" w:sz="4" w:space="0"/>
              <w:right w:val="single" w:color="000000" w:sz="4" w:space="0"/>
            </w:tcBorders>
            <w:noWrap/>
            <w:vAlign w:val="center"/>
          </w:tcPr>
          <w:p w14:paraId="6FDF76F5">
            <w:pPr>
              <w:widowControl/>
              <w:jc w:val="center"/>
              <w:rPr>
                <w:rFonts w:ascii="宋体" w:hAnsi="宋体" w:cs="宋体"/>
                <w:kern w:val="0"/>
                <w:sz w:val="18"/>
                <w:szCs w:val="18"/>
              </w:rPr>
            </w:pPr>
            <w:r>
              <w:rPr>
                <w:rFonts w:hint="eastAsia" w:ascii="宋体" w:hAnsi="宋体" w:cs="宋体"/>
                <w:kern w:val="0"/>
                <w:sz w:val="18"/>
                <w:szCs w:val="18"/>
              </w:rPr>
              <w:t>　提高工作效率100%</w:t>
            </w:r>
          </w:p>
        </w:tc>
      </w:tr>
      <w:tr w14:paraId="3FFF911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B65235D">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6CE3B9D1">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6A379B25">
            <w:pPr>
              <w:widowControl/>
              <w:jc w:val="left"/>
              <w:rPr>
                <w:rFonts w:ascii="宋体" w:hAnsi="宋体" w:cs="宋体"/>
                <w:kern w:val="0"/>
                <w:sz w:val="18"/>
                <w:szCs w:val="18"/>
              </w:rPr>
            </w:pPr>
            <w:r>
              <w:rPr>
                <w:rFonts w:hint="eastAsia" w:ascii="宋体" w:hAnsi="宋体" w:cs="宋体"/>
                <w:kern w:val="0"/>
                <w:sz w:val="18"/>
                <w:szCs w:val="18"/>
              </w:rPr>
              <w:t>　提高社会知识结构</w:t>
            </w:r>
          </w:p>
        </w:tc>
        <w:tc>
          <w:tcPr>
            <w:tcW w:w="3773" w:type="dxa"/>
            <w:gridSpan w:val="4"/>
            <w:tcBorders>
              <w:top w:val="single" w:color="000000" w:sz="4" w:space="0"/>
              <w:left w:val="nil"/>
              <w:bottom w:val="single" w:color="000000" w:sz="4" w:space="0"/>
              <w:right w:val="single" w:color="000000" w:sz="4" w:space="0"/>
            </w:tcBorders>
            <w:noWrap/>
            <w:vAlign w:val="center"/>
          </w:tcPr>
          <w:p w14:paraId="11A3D5F6">
            <w:pPr>
              <w:widowControl/>
              <w:jc w:val="center"/>
              <w:rPr>
                <w:rFonts w:ascii="宋体" w:hAnsi="宋体" w:cs="宋体"/>
                <w:kern w:val="0"/>
                <w:sz w:val="18"/>
                <w:szCs w:val="18"/>
              </w:rPr>
            </w:pPr>
            <w:r>
              <w:rPr>
                <w:rFonts w:hint="eastAsia" w:ascii="宋体" w:hAnsi="宋体" w:cs="宋体"/>
                <w:kern w:val="0"/>
                <w:sz w:val="18"/>
                <w:szCs w:val="18"/>
              </w:rPr>
              <w:t>　预计完成100%</w:t>
            </w:r>
          </w:p>
        </w:tc>
      </w:tr>
      <w:tr w14:paraId="5020451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5FC8D3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56A7A0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0361E1D2">
            <w:pPr>
              <w:widowControl/>
              <w:jc w:val="left"/>
              <w:rPr>
                <w:rFonts w:ascii="宋体" w:hAnsi="宋体" w:cs="宋体"/>
                <w:kern w:val="0"/>
                <w:sz w:val="18"/>
                <w:szCs w:val="18"/>
              </w:rPr>
            </w:pPr>
            <w:r>
              <w:rPr>
                <w:rFonts w:hint="eastAsia" w:ascii="宋体" w:hAnsi="宋体" w:cs="宋体"/>
                <w:kern w:val="0"/>
                <w:sz w:val="18"/>
                <w:szCs w:val="18"/>
              </w:rPr>
              <w:t>　提高素质</w:t>
            </w:r>
          </w:p>
        </w:tc>
        <w:tc>
          <w:tcPr>
            <w:tcW w:w="3773" w:type="dxa"/>
            <w:gridSpan w:val="4"/>
            <w:tcBorders>
              <w:top w:val="single" w:color="000000" w:sz="4" w:space="0"/>
              <w:left w:val="nil"/>
              <w:bottom w:val="single" w:color="000000" w:sz="4" w:space="0"/>
              <w:right w:val="single" w:color="000000" w:sz="4" w:space="0"/>
            </w:tcBorders>
            <w:noWrap/>
            <w:vAlign w:val="center"/>
          </w:tcPr>
          <w:p w14:paraId="7E5DEFE9">
            <w:pPr>
              <w:widowControl/>
              <w:jc w:val="center"/>
              <w:rPr>
                <w:rFonts w:ascii="宋体" w:hAnsi="宋体" w:cs="宋体"/>
                <w:kern w:val="0"/>
                <w:sz w:val="18"/>
                <w:szCs w:val="18"/>
              </w:rPr>
            </w:pPr>
            <w:r>
              <w:rPr>
                <w:rFonts w:hint="eastAsia" w:ascii="宋体" w:hAnsi="宋体" w:cs="宋体"/>
                <w:kern w:val="0"/>
                <w:sz w:val="18"/>
                <w:szCs w:val="18"/>
              </w:rPr>
              <w:t>预计完成100%</w:t>
            </w:r>
          </w:p>
        </w:tc>
      </w:tr>
      <w:tr w14:paraId="33CC883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FBC12C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03B926FF">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32860B23">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ign w:val="center"/>
          </w:tcPr>
          <w:p w14:paraId="33623933">
            <w:pPr>
              <w:widowControl/>
              <w:jc w:val="center"/>
              <w:rPr>
                <w:rFonts w:ascii="宋体" w:hAnsi="宋体" w:cs="宋体"/>
                <w:kern w:val="0"/>
                <w:sz w:val="18"/>
                <w:szCs w:val="18"/>
              </w:rPr>
            </w:pPr>
            <w:r>
              <w:rPr>
                <w:rFonts w:hint="eastAsia" w:ascii="宋体" w:hAnsi="宋体" w:cs="宋体"/>
                <w:kern w:val="0"/>
                <w:sz w:val="18"/>
                <w:szCs w:val="18"/>
              </w:rPr>
              <w:t>　</w:t>
            </w:r>
          </w:p>
        </w:tc>
      </w:tr>
      <w:tr w14:paraId="5D33C67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6775E8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4C955B0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573223CE">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ign w:val="center"/>
          </w:tcPr>
          <w:p w14:paraId="04B72735">
            <w:pPr>
              <w:widowControl/>
              <w:jc w:val="center"/>
              <w:rPr>
                <w:rFonts w:ascii="宋体" w:hAnsi="宋体" w:cs="宋体"/>
                <w:kern w:val="0"/>
                <w:sz w:val="18"/>
                <w:szCs w:val="18"/>
              </w:rPr>
            </w:pPr>
            <w:r>
              <w:rPr>
                <w:rFonts w:hint="eastAsia" w:ascii="宋体" w:hAnsi="宋体" w:cs="宋体"/>
                <w:kern w:val="0"/>
                <w:sz w:val="18"/>
                <w:szCs w:val="18"/>
              </w:rPr>
              <w:t>　</w:t>
            </w:r>
          </w:p>
        </w:tc>
      </w:tr>
      <w:tr w14:paraId="58F51A5F">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3CF9015D">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0A3E0600">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noWrap/>
            <w:vAlign w:val="center"/>
          </w:tcPr>
          <w:p w14:paraId="6C51BC01">
            <w:pPr>
              <w:widowControl/>
              <w:jc w:val="left"/>
              <w:rPr>
                <w:rFonts w:ascii="宋体" w:hAnsi="宋体" w:cs="宋体"/>
                <w:kern w:val="0"/>
                <w:sz w:val="18"/>
                <w:szCs w:val="18"/>
              </w:rPr>
            </w:pPr>
            <w:r>
              <w:rPr>
                <w:rFonts w:hint="eastAsia" w:ascii="宋体" w:hAnsi="宋体" w:cs="宋体"/>
                <w:kern w:val="0"/>
                <w:sz w:val="18"/>
                <w:szCs w:val="18"/>
              </w:rPr>
              <w:t>　收益人满意</w:t>
            </w:r>
          </w:p>
        </w:tc>
        <w:tc>
          <w:tcPr>
            <w:tcW w:w="3773" w:type="dxa"/>
            <w:gridSpan w:val="4"/>
            <w:tcBorders>
              <w:top w:val="single" w:color="000000" w:sz="4" w:space="0"/>
              <w:left w:val="nil"/>
              <w:bottom w:val="single" w:color="000000" w:sz="4" w:space="0"/>
              <w:right w:val="single" w:color="000000" w:sz="4" w:space="0"/>
            </w:tcBorders>
            <w:noWrap/>
            <w:vAlign w:val="center"/>
          </w:tcPr>
          <w:p w14:paraId="5BD56878">
            <w:pPr>
              <w:widowControl/>
              <w:jc w:val="center"/>
              <w:rPr>
                <w:rFonts w:ascii="宋体" w:hAnsi="宋体" w:cs="宋体"/>
                <w:kern w:val="0"/>
                <w:sz w:val="18"/>
                <w:szCs w:val="18"/>
              </w:rPr>
            </w:pPr>
            <w:r>
              <w:rPr>
                <w:rFonts w:hint="eastAsia" w:ascii="宋体" w:hAnsi="宋体" w:cs="宋体"/>
                <w:kern w:val="0"/>
                <w:sz w:val="18"/>
                <w:szCs w:val="18"/>
              </w:rPr>
              <w:t>预计完成100%　</w:t>
            </w:r>
          </w:p>
        </w:tc>
      </w:tr>
      <w:tr w14:paraId="3F94C79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B49997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1A2C7AC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37C5B392">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ign w:val="center"/>
          </w:tcPr>
          <w:p w14:paraId="5C3290FD">
            <w:pPr>
              <w:widowControl/>
              <w:jc w:val="center"/>
              <w:rPr>
                <w:rFonts w:ascii="宋体" w:hAnsi="宋体" w:cs="宋体"/>
                <w:kern w:val="0"/>
                <w:sz w:val="18"/>
                <w:szCs w:val="18"/>
              </w:rPr>
            </w:pPr>
            <w:r>
              <w:rPr>
                <w:rFonts w:hint="eastAsia" w:ascii="宋体" w:hAnsi="宋体" w:cs="宋体"/>
                <w:kern w:val="0"/>
                <w:sz w:val="18"/>
                <w:szCs w:val="18"/>
              </w:rPr>
              <w:t>预计完成100%　</w:t>
            </w:r>
          </w:p>
        </w:tc>
      </w:tr>
    </w:tbl>
    <w:p w14:paraId="691207EE">
      <w:pPr>
        <w:widowControl/>
        <w:spacing w:line="560" w:lineRule="exact"/>
        <w:jc w:val="left"/>
        <w:rPr>
          <w:rFonts w:ascii="楷体_GB2312" w:hAnsi="宋体" w:eastAsia="楷体_GB2312" w:cs="宋体"/>
          <w:b/>
          <w:kern w:val="0"/>
          <w:sz w:val="32"/>
          <w:szCs w:val="32"/>
        </w:rPr>
        <w:sectPr>
          <w:pgSz w:w="16838" w:h="11906" w:orient="landscape"/>
          <w:pgMar w:top="1800" w:right="1440" w:bottom="1800" w:left="1440" w:header="851" w:footer="992" w:gutter="0"/>
          <w:cols w:space="720" w:num="1"/>
          <w:docGrid w:type="lines" w:linePitch="312" w:charSpace="0"/>
        </w:sectPr>
      </w:pPr>
    </w:p>
    <w:p w14:paraId="321A8DE9">
      <w:pPr>
        <w:spacing w:line="500" w:lineRule="exact"/>
        <w:rPr>
          <w:rFonts w:ascii="仿宋_GB2312" w:hAnsi="宋体" w:eastAsia="仿宋_GB2312" w:cs="宋体"/>
          <w:kern w:val="0"/>
          <w:sz w:val="32"/>
          <w:szCs w:val="32"/>
        </w:rPr>
      </w:pPr>
    </w:p>
    <w:p w14:paraId="747085DB">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59B42571">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14:paraId="6E56E85C">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14:paraId="6C28A10B">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53A88ED0">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68A2BDF2">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14:paraId="3FA116B0">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31ABB0DC">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14:paraId="394A1B68">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182A42F7">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14:paraId="40EF6A0C">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指乌鲁木齐市本级部门用一般公共预算财政拨款安排的因公出国（境）费、等支出；公务接待费指单位按规定开支的各类公务接待（含外宾接待）支出。</w:t>
      </w:r>
    </w:p>
    <w:p w14:paraId="18C56988">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费及其他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w:t>
      </w:r>
    </w:p>
    <w:p w14:paraId="772CE471">
      <w:pPr>
        <w:spacing w:line="550" w:lineRule="exact"/>
        <w:ind w:firstLine="642"/>
        <w:rPr>
          <w:rFonts w:ascii="仿宋_GB2312" w:eastAsia="仿宋_GB2312"/>
          <w:sz w:val="32"/>
          <w:szCs w:val="32"/>
        </w:rPr>
      </w:pPr>
      <w:r>
        <w:rPr>
          <w:rFonts w:hint="eastAsia" w:ascii="仿宋_GB2312" w:eastAsia="仿宋_GB2312"/>
          <w:sz w:val="32"/>
          <w:szCs w:val="32"/>
        </w:rPr>
        <w:t>用。</w:t>
      </w:r>
    </w:p>
    <w:p w14:paraId="77E012B8">
      <w:pPr>
        <w:widowControl/>
        <w:spacing w:line="560" w:lineRule="exact"/>
        <w:jc w:val="left"/>
        <w:rPr>
          <w:rFonts w:ascii="仿宋_GB2312" w:hAnsi="宋体" w:eastAsia="仿宋_GB2312" w:cs="宋体"/>
          <w:kern w:val="0"/>
          <w:sz w:val="32"/>
          <w:szCs w:val="32"/>
        </w:rPr>
      </w:pPr>
    </w:p>
    <w:p w14:paraId="0CDB9BD0">
      <w:pPr>
        <w:widowControl/>
        <w:spacing w:line="560" w:lineRule="exact"/>
        <w:jc w:val="left"/>
        <w:rPr>
          <w:rFonts w:ascii="仿宋_GB2312" w:hAnsi="宋体" w:eastAsia="仿宋_GB2312" w:cs="宋体"/>
          <w:kern w:val="0"/>
          <w:sz w:val="32"/>
          <w:szCs w:val="32"/>
        </w:rPr>
      </w:pPr>
    </w:p>
    <w:p w14:paraId="6E5A41CD">
      <w:pPr>
        <w:widowControl/>
        <w:spacing w:line="560" w:lineRule="exact"/>
        <w:jc w:val="left"/>
        <w:rPr>
          <w:rFonts w:ascii="仿宋_GB2312" w:hAnsi="宋体" w:eastAsia="仿宋_GB2312" w:cs="宋体"/>
          <w:kern w:val="0"/>
          <w:sz w:val="32"/>
          <w:szCs w:val="32"/>
        </w:rPr>
      </w:pPr>
    </w:p>
    <w:p w14:paraId="1AF58CD9">
      <w:pPr>
        <w:widowControl/>
        <w:spacing w:line="560" w:lineRule="exact"/>
        <w:jc w:val="left"/>
        <w:rPr>
          <w:rFonts w:ascii="仿宋_GB2312" w:hAnsi="宋体" w:eastAsia="仿宋_GB2312" w:cs="宋体"/>
          <w:kern w:val="0"/>
          <w:sz w:val="32"/>
          <w:szCs w:val="32"/>
        </w:rPr>
      </w:pPr>
    </w:p>
    <w:p w14:paraId="63C640D3">
      <w:pPr>
        <w:widowControl/>
        <w:spacing w:line="560" w:lineRule="exact"/>
        <w:jc w:val="left"/>
        <w:rPr>
          <w:rFonts w:ascii="仿宋_GB2312" w:hAnsi="宋体" w:eastAsia="仿宋_GB2312" w:cs="宋体"/>
          <w:kern w:val="0"/>
          <w:sz w:val="32"/>
          <w:szCs w:val="32"/>
        </w:rPr>
      </w:pPr>
    </w:p>
    <w:p w14:paraId="4E5572D6">
      <w:pPr>
        <w:widowControl/>
        <w:spacing w:line="560" w:lineRule="exact"/>
        <w:ind w:firstLine="6080" w:firstLineChars="19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高新区（新市区）林业园林管理局</w:t>
      </w:r>
    </w:p>
    <w:p w14:paraId="7C8ADC06">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14:paraId="3D59C639"/>
    <w:p w14:paraId="68EA5213"/>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Default">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EA12C">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7 -</w:t>
    </w:r>
    <w:r>
      <w:rPr>
        <w:rFonts w:ascii="宋体" w:hAnsi="宋体" w:eastAsia="宋体"/>
        <w:sz w:val="28"/>
        <w:szCs w:val="28"/>
      </w:rPr>
      <w:fldChar w:fldCharType="end"/>
    </w:r>
  </w:p>
  <w:p w14:paraId="4A24F81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24654">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47</w:t>
    </w:r>
    <w:r>
      <w:rPr>
        <w:rFonts w:ascii="宋体" w:hAnsi="宋体" w:eastAsia="宋体"/>
        <w:sz w:val="28"/>
        <w:szCs w:val="28"/>
      </w:rPr>
      <w:fldChar w:fldCharType="end"/>
    </w:r>
  </w:p>
  <w:p w14:paraId="18EA2A8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68021"/>
    <w:multiLevelType w:val="singleLevel"/>
    <w:tmpl w:val="46B6802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167F4"/>
    <w:rsid w:val="000413A4"/>
    <w:rsid w:val="001533CF"/>
    <w:rsid w:val="00212234"/>
    <w:rsid w:val="00285014"/>
    <w:rsid w:val="002A0B86"/>
    <w:rsid w:val="002B5144"/>
    <w:rsid w:val="002C078E"/>
    <w:rsid w:val="002C45FB"/>
    <w:rsid w:val="00325B17"/>
    <w:rsid w:val="003C6CEC"/>
    <w:rsid w:val="004103D7"/>
    <w:rsid w:val="00435C00"/>
    <w:rsid w:val="0049168B"/>
    <w:rsid w:val="004B1EFC"/>
    <w:rsid w:val="004E0E9A"/>
    <w:rsid w:val="004F266D"/>
    <w:rsid w:val="005413BE"/>
    <w:rsid w:val="00591CBF"/>
    <w:rsid w:val="005C4D7A"/>
    <w:rsid w:val="00651955"/>
    <w:rsid w:val="0066768B"/>
    <w:rsid w:val="006F2164"/>
    <w:rsid w:val="007271EB"/>
    <w:rsid w:val="007327E6"/>
    <w:rsid w:val="00773FF0"/>
    <w:rsid w:val="008F3F12"/>
    <w:rsid w:val="0091187F"/>
    <w:rsid w:val="0094473E"/>
    <w:rsid w:val="009F333B"/>
    <w:rsid w:val="00A95230"/>
    <w:rsid w:val="00AA27D2"/>
    <w:rsid w:val="00AB6CB8"/>
    <w:rsid w:val="00B87B30"/>
    <w:rsid w:val="00B916F7"/>
    <w:rsid w:val="00C21337"/>
    <w:rsid w:val="00CB39DD"/>
    <w:rsid w:val="00CB689C"/>
    <w:rsid w:val="00D36779"/>
    <w:rsid w:val="00D54271"/>
    <w:rsid w:val="00DB0B4B"/>
    <w:rsid w:val="00E156D4"/>
    <w:rsid w:val="00E823AD"/>
    <w:rsid w:val="00EE349F"/>
    <w:rsid w:val="00EE5B28"/>
    <w:rsid w:val="00F44F90"/>
    <w:rsid w:val="00FC6ABD"/>
    <w:rsid w:val="03CA2781"/>
    <w:rsid w:val="0A9855A8"/>
    <w:rsid w:val="0E0D61BD"/>
    <w:rsid w:val="12E81A20"/>
    <w:rsid w:val="204D76DD"/>
    <w:rsid w:val="38961BAD"/>
    <w:rsid w:val="3A6E0DBA"/>
    <w:rsid w:val="424D0EAA"/>
    <w:rsid w:val="425517E2"/>
    <w:rsid w:val="44170D0D"/>
    <w:rsid w:val="455D106B"/>
    <w:rsid w:val="461B2CD6"/>
    <w:rsid w:val="477C4F69"/>
    <w:rsid w:val="4E0310C2"/>
    <w:rsid w:val="4E057748"/>
    <w:rsid w:val="5C1F026F"/>
    <w:rsid w:val="63430614"/>
    <w:rsid w:val="642E7EA2"/>
    <w:rsid w:val="66E036E3"/>
    <w:rsid w:val="6AC314CD"/>
    <w:rsid w:val="6EEB2733"/>
    <w:rsid w:val="7104283A"/>
    <w:rsid w:val="7F422B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47</Pages>
  <Words>1943</Words>
  <Characters>2845</Characters>
  <Lines>187</Lines>
  <Paragraphs>52</Paragraphs>
  <TotalTime>12</TotalTime>
  <ScaleCrop>false</ScaleCrop>
  <LinksUpToDate>false</LinksUpToDate>
  <CharactersWithSpaces>3639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飞翔</cp:lastModifiedBy>
  <dcterms:modified xsi:type="dcterms:W3CDTF">2025-07-02T10:14:00Z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eyJoZGlkIjoiYTVmMjA0NzMzMmMzODYwYjFmY2QzMjI4MjdlMDA2MzAiLCJ1c2VySWQiOiIzMTc3MzkwMTgifQ==</vt:lpwstr>
  </property>
  <property fmtid="{D5CDD505-2E9C-101B-9397-08002B2CF9AE}" pid="4" name="ICV">
    <vt:lpwstr>379955038E8242F8B7E65EE0D1D5F621_12</vt:lpwstr>
  </property>
</Properties>
</file>